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C40D238" w14:textId="77777777" w:rsidR="00FC5142" w:rsidRPr="00D1468B" w:rsidRDefault="00FC5142" w:rsidP="00FC5142">
      <w:pPr>
        <w:spacing w:after="0" w:line="360" w:lineRule="auto"/>
        <w:jc w:val="center"/>
        <w:rPr>
          <w:rFonts w:cs="Times New Roman"/>
          <w:b/>
          <w:color w:val="FF0000"/>
        </w:rPr>
      </w:pPr>
    </w:p>
    <w:p w14:paraId="6DCD8EB3" w14:textId="77777777" w:rsidR="00FC5142" w:rsidRPr="0065651F" w:rsidRDefault="00FC5142" w:rsidP="00FC5142">
      <w:pPr>
        <w:spacing w:after="0" w:line="360" w:lineRule="auto"/>
        <w:jc w:val="center"/>
        <w:rPr>
          <w:rFonts w:cs="Times New Roman"/>
          <w:b/>
        </w:rPr>
      </w:pPr>
    </w:p>
    <w:p w14:paraId="01E85980" w14:textId="77777777" w:rsidR="00FC5142" w:rsidRPr="0065651F" w:rsidRDefault="00FC5142" w:rsidP="00FC5142">
      <w:pPr>
        <w:spacing w:after="0" w:line="360" w:lineRule="auto"/>
        <w:ind w:left="0" w:firstLine="0"/>
        <w:jc w:val="center"/>
        <w:rPr>
          <w:rFonts w:cs="Times New Roman"/>
          <w:b/>
        </w:rPr>
      </w:pPr>
      <w:r w:rsidRPr="0065651F">
        <w:rPr>
          <w:rFonts w:cs="Times New Roman"/>
          <w:b/>
        </w:rPr>
        <w:t>GÜMÜŞHANE ÜNİVERSİTESİ * SOSYAL BİLİMLER ENSTİTÜSÜ</w:t>
      </w:r>
    </w:p>
    <w:p w14:paraId="49BE2957" w14:textId="77777777" w:rsidR="00FC5142" w:rsidRPr="0065651F" w:rsidRDefault="00FC5142" w:rsidP="00FC5142">
      <w:pPr>
        <w:spacing w:after="0" w:line="360" w:lineRule="auto"/>
        <w:ind w:left="0" w:firstLine="0"/>
        <w:jc w:val="center"/>
        <w:rPr>
          <w:rFonts w:cs="Times New Roman"/>
          <w:b/>
        </w:rPr>
      </w:pPr>
    </w:p>
    <w:p w14:paraId="1F44BE09" w14:textId="77777777" w:rsidR="00FC5142" w:rsidRPr="0065651F" w:rsidRDefault="00FC5142" w:rsidP="00FC5142">
      <w:pPr>
        <w:spacing w:after="0" w:line="360" w:lineRule="auto"/>
        <w:ind w:left="0" w:firstLine="0"/>
        <w:jc w:val="center"/>
        <w:rPr>
          <w:rFonts w:cs="Times New Roman"/>
          <w:b/>
        </w:rPr>
      </w:pPr>
      <w:r w:rsidRPr="0065651F">
        <w:rPr>
          <w:rFonts w:cs="Times New Roman"/>
          <w:b/>
        </w:rPr>
        <w:t xml:space="preserve"> </w:t>
      </w:r>
      <w:r>
        <w:rPr>
          <w:rFonts w:cs="Times New Roman"/>
          <w:b/>
        </w:rPr>
        <w:t>AFET YÖNETİMİ</w:t>
      </w:r>
      <w:r w:rsidRPr="0065651F">
        <w:rPr>
          <w:rFonts w:cs="Times New Roman"/>
          <w:b/>
        </w:rPr>
        <w:t xml:space="preserve"> </w:t>
      </w:r>
      <w:r w:rsidR="006F45EE">
        <w:rPr>
          <w:rFonts w:cs="Times New Roman"/>
          <w:b/>
        </w:rPr>
        <w:t xml:space="preserve">ANABİLİM </w:t>
      </w:r>
      <w:r w:rsidRPr="0065651F">
        <w:rPr>
          <w:rFonts w:cs="Times New Roman"/>
          <w:b/>
        </w:rPr>
        <w:t>DALI</w:t>
      </w:r>
      <w:r>
        <w:rPr>
          <w:rFonts w:cs="Times New Roman"/>
          <w:b/>
        </w:rPr>
        <w:t xml:space="preserve"> </w:t>
      </w:r>
    </w:p>
    <w:p w14:paraId="2B3B1811" w14:textId="77777777" w:rsidR="00FC5142" w:rsidRPr="0065651F" w:rsidRDefault="00FC5142" w:rsidP="00FC5142">
      <w:pPr>
        <w:spacing w:after="0" w:line="360" w:lineRule="auto"/>
        <w:ind w:left="0" w:firstLine="0"/>
        <w:jc w:val="center"/>
        <w:rPr>
          <w:rFonts w:cs="Times New Roman"/>
          <w:b/>
        </w:rPr>
      </w:pPr>
    </w:p>
    <w:p w14:paraId="151711E1" w14:textId="77777777" w:rsidR="00FC5142" w:rsidRPr="0065651F" w:rsidRDefault="00FC5142" w:rsidP="00FC5142">
      <w:pPr>
        <w:spacing w:after="0" w:line="360" w:lineRule="auto"/>
        <w:ind w:left="0" w:firstLine="0"/>
        <w:jc w:val="center"/>
        <w:rPr>
          <w:rFonts w:cs="Times New Roman"/>
          <w:b/>
        </w:rPr>
      </w:pPr>
      <w:r>
        <w:rPr>
          <w:rFonts w:cs="Times New Roman"/>
          <w:b/>
        </w:rPr>
        <w:t xml:space="preserve"> YÜKSEK LİSANS PROGRAMI </w:t>
      </w:r>
    </w:p>
    <w:p w14:paraId="3115A614" w14:textId="77777777" w:rsidR="00FC5142" w:rsidRPr="0065651F" w:rsidRDefault="00FC5142" w:rsidP="00FC5142">
      <w:pPr>
        <w:spacing w:after="0" w:line="360" w:lineRule="auto"/>
        <w:ind w:left="0" w:firstLine="0"/>
        <w:jc w:val="center"/>
        <w:rPr>
          <w:rFonts w:cs="Times New Roman"/>
          <w:b/>
        </w:rPr>
      </w:pPr>
    </w:p>
    <w:p w14:paraId="26910FBB" w14:textId="77777777" w:rsidR="00FC5142" w:rsidRPr="0065651F" w:rsidRDefault="00FC5142" w:rsidP="00FC5142">
      <w:pPr>
        <w:spacing w:after="0" w:line="360" w:lineRule="auto"/>
        <w:ind w:left="0" w:firstLine="0"/>
        <w:jc w:val="center"/>
        <w:rPr>
          <w:rFonts w:cs="Times New Roman"/>
          <w:b/>
        </w:rPr>
      </w:pPr>
    </w:p>
    <w:p w14:paraId="261530D5" w14:textId="77777777" w:rsidR="00FC5142" w:rsidRPr="0065651F" w:rsidRDefault="00FC5142" w:rsidP="00FC5142">
      <w:pPr>
        <w:spacing w:after="0" w:line="360" w:lineRule="auto"/>
        <w:ind w:left="0" w:firstLine="0"/>
        <w:jc w:val="center"/>
        <w:rPr>
          <w:rFonts w:cs="Times New Roman"/>
          <w:b/>
        </w:rPr>
      </w:pPr>
    </w:p>
    <w:p w14:paraId="15FF2230" w14:textId="77777777" w:rsidR="00FC5142" w:rsidRPr="0065651F" w:rsidRDefault="00FC5142" w:rsidP="00FC5142">
      <w:pPr>
        <w:spacing w:after="0" w:line="360" w:lineRule="auto"/>
        <w:ind w:left="0" w:firstLine="0"/>
        <w:jc w:val="center"/>
        <w:rPr>
          <w:rFonts w:cs="Times New Roman"/>
          <w:b/>
        </w:rPr>
      </w:pPr>
    </w:p>
    <w:p w14:paraId="77CF57DC" w14:textId="77777777" w:rsidR="00FC5142" w:rsidRPr="0065651F" w:rsidRDefault="00FC5142" w:rsidP="00FC5142">
      <w:pPr>
        <w:spacing w:after="0" w:line="360" w:lineRule="auto"/>
        <w:ind w:left="0" w:firstLine="0"/>
        <w:jc w:val="center"/>
        <w:rPr>
          <w:rFonts w:cs="Times New Roman"/>
          <w:b/>
        </w:rPr>
      </w:pPr>
    </w:p>
    <w:p w14:paraId="686A9D9D" w14:textId="77777777" w:rsidR="00FC5142" w:rsidRPr="0065651F" w:rsidRDefault="00FC5142" w:rsidP="00FC5142">
      <w:pPr>
        <w:spacing w:after="0" w:line="360" w:lineRule="auto"/>
        <w:ind w:left="0" w:firstLine="0"/>
        <w:jc w:val="center"/>
        <w:rPr>
          <w:rFonts w:cs="Times New Roman"/>
          <w:b/>
        </w:rPr>
      </w:pPr>
    </w:p>
    <w:p w14:paraId="5D2D7244" w14:textId="77777777" w:rsidR="00FC5142" w:rsidRPr="0065651F" w:rsidRDefault="00FC5142" w:rsidP="00FC5142">
      <w:pPr>
        <w:spacing w:after="0" w:line="360" w:lineRule="auto"/>
        <w:ind w:left="0" w:firstLine="0"/>
        <w:jc w:val="center"/>
        <w:rPr>
          <w:rFonts w:cs="Times New Roman"/>
          <w:b/>
        </w:rPr>
      </w:pPr>
    </w:p>
    <w:p w14:paraId="33857990" w14:textId="77777777" w:rsidR="00FC5142" w:rsidRPr="009B41E4" w:rsidRDefault="00FC5142" w:rsidP="0033101D">
      <w:pPr>
        <w:autoSpaceDE w:val="0"/>
        <w:autoSpaceDN w:val="0"/>
        <w:adjustRightInd w:val="0"/>
        <w:spacing w:before="60" w:after="60" w:line="360" w:lineRule="auto"/>
        <w:ind w:left="0" w:firstLine="0"/>
        <w:jc w:val="center"/>
        <w:rPr>
          <w:rFonts w:cs="Times New Roman"/>
          <w:b/>
          <w:bCs/>
        </w:rPr>
      </w:pPr>
      <w:r w:rsidRPr="0065651F">
        <w:rPr>
          <w:rFonts w:cs="Times New Roman"/>
          <w:b/>
        </w:rPr>
        <w:t xml:space="preserve"> </w:t>
      </w:r>
      <w:r w:rsidRPr="009B41E4">
        <w:rPr>
          <w:rFonts w:cs="Times New Roman"/>
          <w:b/>
        </w:rPr>
        <w:t>ISPARTA ŞEHİR MERKEZİNDE YAŞAYAN HALKIN AFET FARKINDALIK VE PSİKOLOJİK YETERLİLİK SEVİYELERİNİN BELİRLENMESİ</w:t>
      </w:r>
    </w:p>
    <w:p w14:paraId="22956181" w14:textId="77777777" w:rsidR="00FC5142" w:rsidRPr="0065651F" w:rsidRDefault="00FC5142" w:rsidP="00FC5142">
      <w:pPr>
        <w:spacing w:after="0" w:line="360" w:lineRule="auto"/>
        <w:ind w:left="0" w:firstLine="0"/>
        <w:jc w:val="center"/>
        <w:rPr>
          <w:rFonts w:cs="Times New Roman"/>
          <w:b/>
        </w:rPr>
      </w:pPr>
    </w:p>
    <w:p w14:paraId="57CA63AF" w14:textId="77777777" w:rsidR="00FC5142" w:rsidRPr="0065651F" w:rsidRDefault="00FC5142" w:rsidP="00FC5142">
      <w:pPr>
        <w:spacing w:after="0" w:line="360" w:lineRule="auto"/>
        <w:ind w:left="0" w:firstLine="0"/>
        <w:jc w:val="center"/>
        <w:rPr>
          <w:rFonts w:cs="Times New Roman"/>
          <w:b/>
        </w:rPr>
      </w:pPr>
    </w:p>
    <w:p w14:paraId="0A5F17E7" w14:textId="77777777" w:rsidR="00FC5142" w:rsidRPr="0065651F" w:rsidRDefault="00FC5142" w:rsidP="00FC5142">
      <w:pPr>
        <w:spacing w:after="0" w:line="360" w:lineRule="auto"/>
        <w:ind w:left="0" w:firstLine="0"/>
        <w:jc w:val="center"/>
        <w:rPr>
          <w:rFonts w:cs="Times New Roman"/>
          <w:b/>
        </w:rPr>
      </w:pPr>
    </w:p>
    <w:p w14:paraId="7D24BEE6" w14:textId="77777777" w:rsidR="00FC5142" w:rsidRPr="0065651F" w:rsidRDefault="00FC5142" w:rsidP="00FC5142">
      <w:pPr>
        <w:spacing w:after="0" w:line="360" w:lineRule="auto"/>
        <w:ind w:left="0" w:firstLine="0"/>
        <w:jc w:val="center"/>
        <w:rPr>
          <w:rFonts w:cs="Times New Roman"/>
          <w:b/>
        </w:rPr>
      </w:pPr>
    </w:p>
    <w:p w14:paraId="2931A43F" w14:textId="77777777" w:rsidR="00FC5142" w:rsidRPr="0065651F" w:rsidRDefault="00FC5142" w:rsidP="00FC5142">
      <w:pPr>
        <w:spacing w:after="0" w:line="360" w:lineRule="auto"/>
        <w:ind w:left="0" w:firstLine="0"/>
        <w:rPr>
          <w:rFonts w:cs="Times New Roman"/>
          <w:b/>
        </w:rPr>
      </w:pPr>
    </w:p>
    <w:p w14:paraId="7076C386" w14:textId="77777777" w:rsidR="00FC5142" w:rsidRPr="0065651F" w:rsidRDefault="00FC5142" w:rsidP="00FC5142">
      <w:pPr>
        <w:spacing w:after="0" w:line="360" w:lineRule="auto"/>
        <w:ind w:left="0" w:firstLine="0"/>
        <w:jc w:val="center"/>
        <w:rPr>
          <w:rFonts w:cs="Times New Roman"/>
          <w:b/>
        </w:rPr>
      </w:pPr>
    </w:p>
    <w:p w14:paraId="1737E631" w14:textId="77777777" w:rsidR="00FC5142" w:rsidRDefault="00FC5142" w:rsidP="00FC5142">
      <w:pPr>
        <w:autoSpaceDE w:val="0"/>
        <w:autoSpaceDN w:val="0"/>
        <w:adjustRightInd w:val="0"/>
        <w:spacing w:before="60" w:after="60" w:line="240" w:lineRule="auto"/>
        <w:ind w:left="0" w:firstLine="0"/>
        <w:jc w:val="center"/>
        <w:rPr>
          <w:rFonts w:cs="Times New Roman"/>
          <w:b/>
          <w:bCs/>
        </w:rPr>
      </w:pPr>
      <w:r w:rsidRPr="0065651F">
        <w:rPr>
          <w:rFonts w:cs="Times New Roman"/>
          <w:b/>
        </w:rPr>
        <w:t xml:space="preserve"> </w:t>
      </w:r>
      <w:r w:rsidRPr="009B41E4">
        <w:rPr>
          <w:rFonts w:cs="Times New Roman"/>
          <w:b/>
          <w:bCs/>
        </w:rPr>
        <w:t>YÜKSEK LİSANS TEZİ</w:t>
      </w:r>
    </w:p>
    <w:p w14:paraId="568698AD" w14:textId="77777777" w:rsidR="00FC5142" w:rsidRPr="009B41E4" w:rsidRDefault="00FC5142" w:rsidP="00FC5142">
      <w:pPr>
        <w:autoSpaceDE w:val="0"/>
        <w:autoSpaceDN w:val="0"/>
        <w:adjustRightInd w:val="0"/>
        <w:spacing w:before="60" w:after="60" w:line="240" w:lineRule="auto"/>
        <w:ind w:left="0" w:firstLine="0"/>
        <w:jc w:val="center"/>
        <w:rPr>
          <w:rFonts w:eastAsia="TimesNewRoman,Bold" w:cs="Times New Roman"/>
          <w:b/>
          <w:bCs/>
        </w:rPr>
      </w:pPr>
    </w:p>
    <w:p w14:paraId="049C0B81" w14:textId="77777777" w:rsidR="00FC5142" w:rsidRPr="009B41E4" w:rsidRDefault="00FC5142" w:rsidP="00FC5142">
      <w:pPr>
        <w:spacing w:before="60" w:after="60"/>
        <w:ind w:left="0" w:firstLine="0"/>
        <w:jc w:val="center"/>
        <w:rPr>
          <w:rFonts w:eastAsia="TimesNewRoman,Bold" w:cs="Times New Roman"/>
          <w:b/>
          <w:bCs/>
        </w:rPr>
      </w:pPr>
      <w:r w:rsidRPr="009B41E4">
        <w:rPr>
          <w:rFonts w:eastAsia="TimesNewRoman,Bold" w:cs="Times New Roman"/>
          <w:b/>
          <w:bCs/>
        </w:rPr>
        <w:t>CEREN ŞAŞMAZLAR</w:t>
      </w:r>
    </w:p>
    <w:p w14:paraId="7172017E" w14:textId="77777777" w:rsidR="00FC5142" w:rsidRPr="0065651F" w:rsidRDefault="00FC5142" w:rsidP="00FC5142">
      <w:pPr>
        <w:spacing w:after="0" w:line="360" w:lineRule="auto"/>
        <w:ind w:left="0" w:firstLine="0"/>
        <w:jc w:val="center"/>
        <w:rPr>
          <w:rFonts w:cs="Times New Roman"/>
          <w:b/>
        </w:rPr>
      </w:pPr>
    </w:p>
    <w:p w14:paraId="3DB0305D" w14:textId="77777777" w:rsidR="00FC5142" w:rsidRPr="0065651F" w:rsidRDefault="00FC5142" w:rsidP="00FC5142">
      <w:pPr>
        <w:spacing w:after="0" w:line="360" w:lineRule="auto"/>
        <w:ind w:left="0" w:firstLine="0"/>
        <w:jc w:val="center"/>
        <w:rPr>
          <w:rFonts w:cs="Times New Roman"/>
          <w:b/>
        </w:rPr>
      </w:pPr>
    </w:p>
    <w:p w14:paraId="2B3C47B6" w14:textId="77777777" w:rsidR="00FC5142" w:rsidRPr="0065651F" w:rsidRDefault="00FC5142" w:rsidP="00FC5142">
      <w:pPr>
        <w:spacing w:after="0" w:line="360" w:lineRule="auto"/>
        <w:ind w:left="0" w:firstLine="0"/>
        <w:jc w:val="center"/>
        <w:rPr>
          <w:rFonts w:cs="Times New Roman"/>
          <w:b/>
        </w:rPr>
      </w:pPr>
    </w:p>
    <w:p w14:paraId="4297E87C" w14:textId="77777777" w:rsidR="00FC5142" w:rsidRPr="0065651F" w:rsidRDefault="00FC5142" w:rsidP="00FC5142">
      <w:pPr>
        <w:spacing w:after="0" w:line="360" w:lineRule="auto"/>
        <w:ind w:left="0" w:firstLine="0"/>
        <w:jc w:val="center"/>
        <w:rPr>
          <w:rFonts w:cs="Times New Roman"/>
          <w:b/>
        </w:rPr>
      </w:pPr>
    </w:p>
    <w:p w14:paraId="58BEAEF1" w14:textId="77777777" w:rsidR="00FC5142" w:rsidRPr="0065651F" w:rsidRDefault="00FC5142" w:rsidP="00FC5142">
      <w:pPr>
        <w:spacing w:after="0" w:line="360" w:lineRule="auto"/>
        <w:ind w:left="0" w:firstLine="0"/>
        <w:jc w:val="center"/>
        <w:rPr>
          <w:rFonts w:cs="Times New Roman"/>
          <w:b/>
        </w:rPr>
      </w:pPr>
    </w:p>
    <w:p w14:paraId="264A41D9" w14:textId="56CD3E58" w:rsidR="00FC5142" w:rsidRPr="0065651F" w:rsidRDefault="00FC5142" w:rsidP="00FC5142">
      <w:pPr>
        <w:spacing w:after="0" w:line="360" w:lineRule="auto"/>
        <w:ind w:left="0" w:firstLine="0"/>
        <w:jc w:val="center"/>
        <w:rPr>
          <w:rFonts w:cs="Times New Roman"/>
          <w:b/>
        </w:rPr>
      </w:pPr>
      <w:r w:rsidRPr="0065651F">
        <w:rPr>
          <w:rFonts w:cs="Times New Roman"/>
          <w:b/>
        </w:rPr>
        <w:t xml:space="preserve"> </w:t>
      </w:r>
      <w:r w:rsidR="007510D5">
        <w:rPr>
          <w:rFonts w:eastAsia="Calibri" w:cs="Times New Roman"/>
          <w:b/>
          <w:szCs w:val="24"/>
        </w:rPr>
        <w:t>HAZİRAN</w:t>
      </w:r>
      <w:r w:rsidR="007510D5" w:rsidRPr="007A0755">
        <w:rPr>
          <w:rFonts w:eastAsia="Calibri" w:cs="Times New Roman"/>
          <w:b/>
          <w:szCs w:val="24"/>
        </w:rPr>
        <w:t xml:space="preserve"> – 2020</w:t>
      </w:r>
    </w:p>
    <w:p w14:paraId="09CCE3B3" w14:textId="77777777" w:rsidR="00FC5142" w:rsidRPr="0065651F" w:rsidRDefault="00FC5142" w:rsidP="00FC5142">
      <w:pPr>
        <w:spacing w:after="0" w:line="360" w:lineRule="auto"/>
        <w:ind w:left="0" w:firstLine="0"/>
        <w:jc w:val="center"/>
        <w:rPr>
          <w:rFonts w:cs="Times New Roman"/>
          <w:b/>
        </w:rPr>
      </w:pPr>
      <w:r w:rsidRPr="0065651F">
        <w:rPr>
          <w:rFonts w:cs="Times New Roman"/>
          <w:b/>
        </w:rPr>
        <w:t>GÜMÜŞHANE</w:t>
      </w:r>
    </w:p>
    <w:p w14:paraId="1447F08B" w14:textId="77777777" w:rsidR="00FC5142" w:rsidRPr="0065651F" w:rsidRDefault="00FC5142" w:rsidP="00FC5142">
      <w:pPr>
        <w:spacing w:after="0" w:line="360" w:lineRule="auto"/>
        <w:ind w:left="0" w:firstLine="0"/>
        <w:jc w:val="center"/>
        <w:rPr>
          <w:rFonts w:cs="Times New Roman"/>
          <w:b/>
        </w:rPr>
        <w:sectPr w:rsidR="00FC5142" w:rsidRPr="0065651F" w:rsidSect="00FC5142">
          <w:headerReference w:type="default" r:id="rId8"/>
          <w:footerReference w:type="default" r:id="rId9"/>
          <w:pgSz w:w="11906" w:h="16838"/>
          <w:pgMar w:top="1701" w:right="1134" w:bottom="1701" w:left="2268" w:header="709" w:footer="709" w:gutter="0"/>
          <w:pgNumType w:fmt="upperRoman" w:start="1"/>
          <w:cols w:space="708"/>
          <w:titlePg/>
          <w:docGrid w:linePitch="360"/>
        </w:sectPr>
      </w:pPr>
    </w:p>
    <w:p w14:paraId="26E3C5E9" w14:textId="77777777" w:rsidR="00FC5142" w:rsidRDefault="00FC5142" w:rsidP="004D1866">
      <w:pPr>
        <w:spacing w:before="60" w:after="60"/>
        <w:ind w:left="0" w:firstLine="0"/>
        <w:jc w:val="center"/>
        <w:rPr>
          <w:rFonts w:cs="Times New Roman"/>
        </w:rPr>
      </w:pPr>
      <w:r>
        <w:rPr>
          <w:noProof/>
          <w:lang w:eastAsia="tr-TR"/>
        </w:rPr>
        <w:lastRenderedPageBreak/>
        <w:drawing>
          <wp:anchor distT="0" distB="0" distL="114300" distR="114300" simplePos="0" relativeHeight="251915776" behindDoc="0" locked="0" layoutInCell="1" allowOverlap="1" wp14:anchorId="7148A6D9" wp14:editId="0B35D8CF">
            <wp:simplePos x="0" y="0"/>
            <wp:positionH relativeFrom="column">
              <wp:posOffset>2419350</wp:posOffset>
            </wp:positionH>
            <wp:positionV relativeFrom="paragraph">
              <wp:posOffset>203200</wp:posOffset>
            </wp:positionV>
            <wp:extent cx="720000" cy="720000"/>
            <wp:effectExtent l="0" t="0" r="0" b="0"/>
            <wp:wrapNone/>
            <wp:docPr id="4" name="Resim 4" descr="http://www.gumushane.edu.tr/media/uploads/images/guncellogo/gu-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gumushane.edu.tr/media/uploads/images/guncellogo/gu-logo.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B2C4514" w14:textId="77777777" w:rsidR="00FC5142" w:rsidRDefault="00FC5142" w:rsidP="00FC5142">
      <w:pPr>
        <w:ind w:left="0" w:firstLine="0"/>
        <w:rPr>
          <w:rFonts w:cs="Times New Roman"/>
        </w:rPr>
      </w:pPr>
    </w:p>
    <w:p w14:paraId="3C62C40B" w14:textId="77777777" w:rsidR="00EF4850" w:rsidRPr="00963EEE" w:rsidRDefault="00EF4850" w:rsidP="004D1866">
      <w:pPr>
        <w:spacing w:before="60" w:after="60"/>
        <w:ind w:left="0" w:firstLine="0"/>
        <w:jc w:val="center"/>
        <w:rPr>
          <w:rFonts w:cs="Times New Roman"/>
        </w:rPr>
      </w:pPr>
    </w:p>
    <w:p w14:paraId="3407A12E" w14:textId="77777777" w:rsidR="00EF4850" w:rsidRPr="00963EEE" w:rsidRDefault="00EF4850" w:rsidP="004D1866">
      <w:pPr>
        <w:spacing w:before="60" w:after="60"/>
        <w:ind w:left="0" w:firstLine="0"/>
        <w:jc w:val="center"/>
        <w:rPr>
          <w:rFonts w:cs="Times New Roman"/>
        </w:rPr>
      </w:pPr>
    </w:p>
    <w:p w14:paraId="23BF2A9E" w14:textId="77777777" w:rsidR="00FC5142" w:rsidRPr="00FC5142" w:rsidRDefault="00FC5142" w:rsidP="00FC5142">
      <w:pPr>
        <w:spacing w:after="0" w:line="360" w:lineRule="auto"/>
        <w:ind w:left="0" w:firstLine="0"/>
        <w:jc w:val="center"/>
        <w:rPr>
          <w:rFonts w:cs="Times New Roman"/>
          <w:b/>
        </w:rPr>
      </w:pPr>
      <w:r w:rsidRPr="00FC5142">
        <w:rPr>
          <w:rFonts w:cs="Times New Roman"/>
          <w:b/>
        </w:rPr>
        <w:t>GÜMÜŞHANE ÜNİVERSİTESİ * SOSYAL BİLİMLER ENSTİTÜSÜ</w:t>
      </w:r>
    </w:p>
    <w:p w14:paraId="77D2BF1E" w14:textId="77777777" w:rsidR="00FC5142" w:rsidRPr="00FC5142" w:rsidRDefault="00FC5142" w:rsidP="00FC5142">
      <w:pPr>
        <w:spacing w:after="0" w:line="360" w:lineRule="auto"/>
        <w:ind w:left="0" w:firstLine="0"/>
        <w:jc w:val="center"/>
        <w:rPr>
          <w:rFonts w:cs="Times New Roman"/>
          <w:b/>
        </w:rPr>
      </w:pPr>
    </w:p>
    <w:p w14:paraId="6AFAEC4A" w14:textId="77777777" w:rsidR="00FC5142" w:rsidRPr="00FC5142" w:rsidRDefault="00FC5142" w:rsidP="00FC5142">
      <w:pPr>
        <w:spacing w:after="0" w:line="360" w:lineRule="auto"/>
        <w:ind w:left="0" w:firstLine="0"/>
        <w:jc w:val="center"/>
        <w:rPr>
          <w:rFonts w:cs="Times New Roman"/>
          <w:b/>
        </w:rPr>
      </w:pPr>
      <w:r w:rsidRPr="00FC5142">
        <w:rPr>
          <w:rFonts w:cs="Times New Roman"/>
          <w:b/>
        </w:rPr>
        <w:t xml:space="preserve"> AFET YÖNETİMİ </w:t>
      </w:r>
      <w:r w:rsidR="006F45EE">
        <w:rPr>
          <w:rFonts w:cs="Times New Roman"/>
          <w:b/>
        </w:rPr>
        <w:t xml:space="preserve">ANABİLİM </w:t>
      </w:r>
      <w:r w:rsidRPr="00FC5142">
        <w:rPr>
          <w:rFonts w:cs="Times New Roman"/>
          <w:b/>
        </w:rPr>
        <w:t xml:space="preserve">DALI </w:t>
      </w:r>
    </w:p>
    <w:p w14:paraId="3747BF9B" w14:textId="77777777" w:rsidR="00FC5142" w:rsidRPr="00FC5142" w:rsidRDefault="00FC5142" w:rsidP="00FC5142">
      <w:pPr>
        <w:spacing w:after="0" w:line="360" w:lineRule="auto"/>
        <w:ind w:left="0" w:firstLine="0"/>
        <w:jc w:val="center"/>
        <w:rPr>
          <w:rFonts w:cs="Times New Roman"/>
          <w:b/>
        </w:rPr>
      </w:pPr>
    </w:p>
    <w:p w14:paraId="568E665D" w14:textId="77777777" w:rsidR="00FC5142" w:rsidRPr="00FC5142" w:rsidRDefault="00FC5142" w:rsidP="00FC5142">
      <w:pPr>
        <w:spacing w:after="0" w:line="360" w:lineRule="auto"/>
        <w:ind w:left="0" w:firstLine="0"/>
        <w:jc w:val="center"/>
        <w:rPr>
          <w:rFonts w:cs="Times New Roman"/>
          <w:b/>
        </w:rPr>
      </w:pPr>
      <w:r w:rsidRPr="00FC5142">
        <w:rPr>
          <w:rFonts w:cs="Times New Roman"/>
          <w:b/>
        </w:rPr>
        <w:t xml:space="preserve"> YÜKSEK LİSANS PROGRAMI </w:t>
      </w:r>
    </w:p>
    <w:p w14:paraId="2FF9DB72" w14:textId="77777777" w:rsidR="00FC5142" w:rsidRPr="00FC5142" w:rsidRDefault="00FC5142" w:rsidP="00FC5142">
      <w:pPr>
        <w:spacing w:after="0" w:line="360" w:lineRule="auto"/>
        <w:ind w:left="0" w:firstLine="0"/>
        <w:jc w:val="center"/>
        <w:rPr>
          <w:rFonts w:cs="Times New Roman"/>
          <w:b/>
        </w:rPr>
      </w:pPr>
    </w:p>
    <w:p w14:paraId="1F648034" w14:textId="77777777" w:rsidR="00FC5142" w:rsidRPr="00FC5142" w:rsidRDefault="00FC5142" w:rsidP="00FC5142">
      <w:pPr>
        <w:spacing w:after="0" w:line="360" w:lineRule="auto"/>
        <w:ind w:left="0" w:firstLine="0"/>
        <w:jc w:val="center"/>
        <w:rPr>
          <w:rFonts w:cs="Times New Roman"/>
          <w:b/>
        </w:rPr>
      </w:pPr>
    </w:p>
    <w:p w14:paraId="6D9711EC" w14:textId="77777777" w:rsidR="00FC5142" w:rsidRPr="00FC5142" w:rsidRDefault="00FC5142" w:rsidP="00FC5142">
      <w:pPr>
        <w:spacing w:after="0" w:line="360" w:lineRule="auto"/>
        <w:ind w:left="0" w:firstLine="0"/>
        <w:jc w:val="center"/>
        <w:rPr>
          <w:rFonts w:cs="Times New Roman"/>
          <w:b/>
        </w:rPr>
      </w:pPr>
    </w:p>
    <w:p w14:paraId="57976C11" w14:textId="77777777" w:rsidR="00FC5142" w:rsidRPr="00FC5142" w:rsidRDefault="00FC5142" w:rsidP="00FC5142">
      <w:pPr>
        <w:spacing w:after="0" w:line="360" w:lineRule="auto"/>
        <w:ind w:left="0" w:firstLine="0"/>
        <w:rPr>
          <w:rFonts w:cs="Times New Roman"/>
          <w:b/>
        </w:rPr>
      </w:pPr>
    </w:p>
    <w:p w14:paraId="6719A037" w14:textId="77777777" w:rsidR="00FC5142" w:rsidRPr="00FC5142" w:rsidRDefault="00FC5142" w:rsidP="00FC5142">
      <w:pPr>
        <w:spacing w:after="0" w:line="360" w:lineRule="auto"/>
        <w:ind w:left="0" w:firstLine="0"/>
        <w:jc w:val="center"/>
        <w:rPr>
          <w:rFonts w:cs="Times New Roman"/>
          <w:b/>
        </w:rPr>
      </w:pPr>
    </w:p>
    <w:p w14:paraId="5D24483A" w14:textId="77777777" w:rsidR="00FC5142" w:rsidRPr="00FC5142" w:rsidRDefault="00FC5142" w:rsidP="00FC5142">
      <w:pPr>
        <w:autoSpaceDE w:val="0"/>
        <w:autoSpaceDN w:val="0"/>
        <w:adjustRightInd w:val="0"/>
        <w:spacing w:before="60" w:after="60" w:line="360" w:lineRule="auto"/>
        <w:ind w:left="0" w:firstLine="0"/>
        <w:jc w:val="center"/>
        <w:rPr>
          <w:rFonts w:cs="Times New Roman"/>
          <w:b/>
          <w:bCs/>
        </w:rPr>
      </w:pPr>
      <w:r w:rsidRPr="00FC5142">
        <w:rPr>
          <w:rFonts w:cs="Times New Roman"/>
          <w:b/>
        </w:rPr>
        <w:t xml:space="preserve"> ISPARTA ŞEHİR MERKEZİNDE YAŞAYAN HALKIN AFET FARKINDALIK VE PSİKOLOJİK YETERLİLİK SEVİYELERİNİN BELİRLENMESİ</w:t>
      </w:r>
    </w:p>
    <w:p w14:paraId="53F3C8A3" w14:textId="77777777" w:rsidR="00FC5142" w:rsidRPr="00FC5142" w:rsidRDefault="00FC5142" w:rsidP="00FC5142">
      <w:pPr>
        <w:spacing w:after="0" w:line="360" w:lineRule="auto"/>
        <w:ind w:left="0" w:firstLine="0"/>
        <w:jc w:val="center"/>
        <w:rPr>
          <w:rFonts w:cs="Times New Roman"/>
          <w:b/>
        </w:rPr>
      </w:pPr>
    </w:p>
    <w:p w14:paraId="4A6500D0" w14:textId="77777777" w:rsidR="00FC5142" w:rsidRPr="00FC5142" w:rsidRDefault="00FC5142" w:rsidP="00FC5142">
      <w:pPr>
        <w:spacing w:after="0" w:line="360" w:lineRule="auto"/>
        <w:ind w:left="0" w:firstLine="0"/>
        <w:jc w:val="center"/>
        <w:rPr>
          <w:rFonts w:cs="Times New Roman"/>
          <w:b/>
        </w:rPr>
      </w:pPr>
    </w:p>
    <w:p w14:paraId="1FDCFF1C" w14:textId="77777777" w:rsidR="00FC5142" w:rsidRPr="00FC5142" w:rsidRDefault="00FC5142" w:rsidP="00FC5142">
      <w:pPr>
        <w:spacing w:after="0" w:line="360" w:lineRule="auto"/>
        <w:ind w:left="0" w:firstLine="0"/>
        <w:jc w:val="center"/>
        <w:rPr>
          <w:rFonts w:cs="Times New Roman"/>
          <w:b/>
        </w:rPr>
      </w:pPr>
    </w:p>
    <w:p w14:paraId="7C339CF3" w14:textId="77777777" w:rsidR="00FC5142" w:rsidRPr="00FC5142" w:rsidRDefault="00FC5142" w:rsidP="00FC5142">
      <w:pPr>
        <w:spacing w:after="0" w:line="360" w:lineRule="auto"/>
        <w:ind w:left="0" w:firstLine="0"/>
        <w:jc w:val="center"/>
        <w:rPr>
          <w:rFonts w:cs="Times New Roman"/>
          <w:b/>
        </w:rPr>
      </w:pPr>
    </w:p>
    <w:p w14:paraId="631916ED" w14:textId="77777777" w:rsidR="00FC5142" w:rsidRPr="00FC5142" w:rsidRDefault="00FC5142" w:rsidP="00FC5142">
      <w:pPr>
        <w:spacing w:after="0" w:line="360" w:lineRule="auto"/>
        <w:ind w:left="0" w:firstLine="0"/>
        <w:rPr>
          <w:rFonts w:cs="Times New Roman"/>
          <w:b/>
        </w:rPr>
      </w:pPr>
    </w:p>
    <w:p w14:paraId="54917DA7" w14:textId="77777777" w:rsidR="00FC5142" w:rsidRPr="00FC5142" w:rsidRDefault="00FC5142" w:rsidP="00FC5142">
      <w:pPr>
        <w:spacing w:after="0" w:line="360" w:lineRule="auto"/>
        <w:ind w:left="0" w:firstLine="0"/>
        <w:jc w:val="center"/>
        <w:rPr>
          <w:rFonts w:cs="Times New Roman"/>
          <w:b/>
        </w:rPr>
      </w:pPr>
    </w:p>
    <w:p w14:paraId="6C8E5DA9" w14:textId="77777777" w:rsidR="00FC5142" w:rsidRPr="00FC5142" w:rsidRDefault="00FC5142" w:rsidP="00FC5142">
      <w:pPr>
        <w:autoSpaceDE w:val="0"/>
        <w:autoSpaceDN w:val="0"/>
        <w:adjustRightInd w:val="0"/>
        <w:spacing w:before="60" w:after="60" w:line="360" w:lineRule="auto"/>
        <w:ind w:left="0" w:firstLine="0"/>
        <w:jc w:val="center"/>
        <w:rPr>
          <w:rFonts w:cs="Times New Roman"/>
          <w:b/>
          <w:bCs/>
        </w:rPr>
      </w:pPr>
      <w:r w:rsidRPr="00FC5142">
        <w:rPr>
          <w:rFonts w:cs="Times New Roman"/>
          <w:b/>
        </w:rPr>
        <w:t xml:space="preserve"> </w:t>
      </w:r>
      <w:r w:rsidRPr="00FC5142">
        <w:rPr>
          <w:rFonts w:cs="Times New Roman"/>
          <w:b/>
          <w:bCs/>
        </w:rPr>
        <w:t>YÜKSEK LİSANS TEZİ</w:t>
      </w:r>
    </w:p>
    <w:p w14:paraId="2CAC0F1C" w14:textId="77777777" w:rsidR="00FC5142" w:rsidRPr="00FC5142" w:rsidRDefault="00FC5142" w:rsidP="00FC5142">
      <w:pPr>
        <w:autoSpaceDE w:val="0"/>
        <w:autoSpaceDN w:val="0"/>
        <w:adjustRightInd w:val="0"/>
        <w:spacing w:before="60" w:after="60" w:line="360" w:lineRule="auto"/>
        <w:ind w:left="0" w:firstLine="0"/>
        <w:jc w:val="center"/>
        <w:rPr>
          <w:rFonts w:eastAsia="TimesNewRoman,Bold" w:cs="Times New Roman"/>
          <w:b/>
          <w:bCs/>
        </w:rPr>
      </w:pPr>
    </w:p>
    <w:p w14:paraId="5FCC829B" w14:textId="77777777" w:rsidR="00FC5142" w:rsidRPr="00FC5142" w:rsidRDefault="00FC5142" w:rsidP="00FC5142">
      <w:pPr>
        <w:spacing w:before="60" w:after="60" w:line="360" w:lineRule="auto"/>
        <w:ind w:left="0" w:firstLine="0"/>
        <w:jc w:val="center"/>
        <w:rPr>
          <w:rFonts w:eastAsia="TimesNewRoman,Bold" w:cs="Times New Roman"/>
          <w:b/>
          <w:bCs/>
        </w:rPr>
      </w:pPr>
      <w:r w:rsidRPr="00FC5142">
        <w:rPr>
          <w:rFonts w:eastAsia="TimesNewRoman,Bold" w:cs="Times New Roman"/>
          <w:b/>
          <w:bCs/>
        </w:rPr>
        <w:t>CEREN ŞAŞMAZLAR</w:t>
      </w:r>
    </w:p>
    <w:p w14:paraId="43BB618E" w14:textId="77777777" w:rsidR="00FC5142" w:rsidRPr="00FC5142" w:rsidRDefault="00FC5142" w:rsidP="00FC5142">
      <w:pPr>
        <w:spacing w:after="0" w:line="360" w:lineRule="auto"/>
        <w:ind w:left="0" w:firstLine="0"/>
        <w:jc w:val="center"/>
        <w:rPr>
          <w:rFonts w:cs="Times New Roman"/>
          <w:b/>
        </w:rPr>
      </w:pPr>
    </w:p>
    <w:p w14:paraId="069A57FC" w14:textId="77777777" w:rsidR="00FC5142" w:rsidRPr="00FC5142" w:rsidRDefault="00FC5142" w:rsidP="00FC5142">
      <w:pPr>
        <w:spacing w:after="0" w:line="360" w:lineRule="auto"/>
        <w:ind w:left="0" w:firstLine="0"/>
        <w:jc w:val="center"/>
        <w:rPr>
          <w:rFonts w:cs="Times New Roman"/>
          <w:b/>
        </w:rPr>
      </w:pPr>
    </w:p>
    <w:p w14:paraId="6A2E1864" w14:textId="77777777" w:rsidR="00FC5142" w:rsidRPr="00FC5142" w:rsidRDefault="00FC5142" w:rsidP="00FC5142">
      <w:pPr>
        <w:spacing w:after="0" w:line="360" w:lineRule="auto"/>
        <w:ind w:left="0" w:firstLine="0"/>
        <w:jc w:val="center"/>
        <w:rPr>
          <w:rFonts w:cs="Times New Roman"/>
          <w:b/>
        </w:rPr>
      </w:pPr>
    </w:p>
    <w:p w14:paraId="056A96DD" w14:textId="77777777" w:rsidR="00FC5142" w:rsidRPr="00FC5142" w:rsidRDefault="00FC5142" w:rsidP="00FC5142">
      <w:pPr>
        <w:spacing w:after="0" w:line="360" w:lineRule="auto"/>
        <w:ind w:left="0" w:firstLine="0"/>
        <w:jc w:val="center"/>
        <w:rPr>
          <w:rFonts w:cs="Times New Roman"/>
          <w:b/>
        </w:rPr>
      </w:pPr>
    </w:p>
    <w:p w14:paraId="652A4A4A" w14:textId="77777777" w:rsidR="00FC5142" w:rsidRPr="00FC5142" w:rsidRDefault="00FC5142" w:rsidP="00FC5142">
      <w:pPr>
        <w:spacing w:after="0" w:line="360" w:lineRule="auto"/>
        <w:ind w:left="0" w:firstLine="0"/>
        <w:jc w:val="center"/>
        <w:rPr>
          <w:rFonts w:cs="Times New Roman"/>
          <w:b/>
        </w:rPr>
      </w:pPr>
    </w:p>
    <w:p w14:paraId="2270E6F4" w14:textId="3E9C552F" w:rsidR="00FC5142" w:rsidRPr="00FC5142" w:rsidRDefault="007910FC" w:rsidP="00FC5142">
      <w:pPr>
        <w:spacing w:after="0" w:line="360" w:lineRule="auto"/>
        <w:ind w:left="0" w:firstLine="0"/>
        <w:jc w:val="center"/>
        <w:rPr>
          <w:rFonts w:cs="Times New Roman"/>
          <w:b/>
        </w:rPr>
      </w:pPr>
      <w:r>
        <w:rPr>
          <w:rFonts w:cs="Times New Roman"/>
          <w:b/>
        </w:rPr>
        <w:t xml:space="preserve"> </w:t>
      </w:r>
      <w:r w:rsidR="007510D5">
        <w:rPr>
          <w:rFonts w:eastAsia="Calibri" w:cs="Times New Roman"/>
          <w:b/>
          <w:szCs w:val="24"/>
        </w:rPr>
        <w:t>HAZİRAN</w:t>
      </w:r>
      <w:r w:rsidR="007510D5" w:rsidRPr="007A0755">
        <w:rPr>
          <w:rFonts w:eastAsia="Calibri" w:cs="Times New Roman"/>
          <w:b/>
          <w:szCs w:val="24"/>
        </w:rPr>
        <w:t xml:space="preserve"> – 2020</w:t>
      </w:r>
    </w:p>
    <w:p w14:paraId="6058F1F6" w14:textId="77777777" w:rsidR="00FC5142" w:rsidRPr="00FC5142" w:rsidRDefault="00FC5142" w:rsidP="00FC5142">
      <w:pPr>
        <w:spacing w:after="0" w:line="360" w:lineRule="auto"/>
        <w:ind w:left="0" w:firstLine="0"/>
        <w:jc w:val="center"/>
        <w:rPr>
          <w:rFonts w:cs="Times New Roman"/>
          <w:b/>
        </w:rPr>
      </w:pPr>
      <w:r w:rsidRPr="00FC5142">
        <w:rPr>
          <w:rFonts w:cs="Times New Roman"/>
          <w:b/>
        </w:rPr>
        <w:t>GÜMÜŞHANE</w:t>
      </w:r>
    </w:p>
    <w:p w14:paraId="4F47439B" w14:textId="77777777" w:rsidR="00FC5142" w:rsidRPr="0065651F" w:rsidRDefault="00FC5142" w:rsidP="00FC5142">
      <w:pPr>
        <w:spacing w:after="0" w:line="360" w:lineRule="auto"/>
        <w:ind w:left="0"/>
        <w:jc w:val="center"/>
        <w:rPr>
          <w:rFonts w:cs="Times New Roman"/>
          <w:b/>
        </w:rPr>
      </w:pPr>
      <w:r w:rsidRPr="0065651F">
        <w:rPr>
          <w:rFonts w:cs="Times New Roman"/>
          <w:b/>
          <w:noProof/>
          <w:lang w:eastAsia="tr-TR"/>
        </w:rPr>
        <w:lastRenderedPageBreak/>
        <w:drawing>
          <wp:anchor distT="0" distB="0" distL="114300" distR="114300" simplePos="0" relativeHeight="251916800" behindDoc="0" locked="0" layoutInCell="1" allowOverlap="1" wp14:anchorId="75788263" wp14:editId="2B2EFF76">
            <wp:simplePos x="0" y="0"/>
            <wp:positionH relativeFrom="column">
              <wp:posOffset>2575560</wp:posOffset>
            </wp:positionH>
            <wp:positionV relativeFrom="paragraph">
              <wp:posOffset>-226695</wp:posOffset>
            </wp:positionV>
            <wp:extent cx="720000" cy="720000"/>
            <wp:effectExtent l="0" t="0" r="0" b="0"/>
            <wp:wrapNone/>
            <wp:docPr id="5" name="Resim 5" descr="sbe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sbeLogo"/>
                    <pic:cNvPicPr>
                      <a:picLocks noChangeAspect="1" noChangeArrowheads="1"/>
                    </pic:cNvPicPr>
                  </pic:nvPicPr>
                  <pic:blipFill>
                    <a:blip r:embed="rId11" cstate="print"/>
                    <a:srcRect/>
                    <a:stretch>
                      <a:fillRect/>
                    </a:stretch>
                  </pic:blipFill>
                  <pic:spPr bwMode="auto">
                    <a:xfrm>
                      <a:off x="0" y="0"/>
                      <a:ext cx="720000" cy="7200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7BF977F5" w14:textId="77777777" w:rsidR="00FC5142" w:rsidRPr="0065651F" w:rsidRDefault="00FC5142" w:rsidP="00FC5142">
      <w:pPr>
        <w:spacing w:after="0" w:line="360" w:lineRule="auto"/>
        <w:ind w:left="0"/>
        <w:jc w:val="center"/>
        <w:rPr>
          <w:rFonts w:cs="Times New Roman"/>
          <w:b/>
        </w:rPr>
      </w:pPr>
    </w:p>
    <w:p w14:paraId="2C7BEC5D" w14:textId="77777777" w:rsidR="00FC5142" w:rsidRPr="0065651F" w:rsidRDefault="00FC5142" w:rsidP="00FC5142">
      <w:pPr>
        <w:spacing w:after="0" w:line="360" w:lineRule="auto"/>
        <w:ind w:left="0"/>
        <w:jc w:val="center"/>
        <w:rPr>
          <w:rFonts w:cs="Times New Roman"/>
          <w:b/>
        </w:rPr>
      </w:pPr>
      <w:r w:rsidRPr="0065651F">
        <w:rPr>
          <w:rFonts w:cs="Times New Roman"/>
          <w:b/>
        </w:rPr>
        <w:t>GÜMÜŞHANE ÜNİVERSİTESİ * SOSYAL BİLİMLER ENSTİTÜSÜ</w:t>
      </w:r>
    </w:p>
    <w:p w14:paraId="29277717" w14:textId="77777777" w:rsidR="009B41E4" w:rsidRPr="009B41E4" w:rsidRDefault="009B41E4" w:rsidP="00FC5142">
      <w:pPr>
        <w:autoSpaceDE w:val="0"/>
        <w:autoSpaceDN w:val="0"/>
        <w:adjustRightInd w:val="0"/>
        <w:spacing w:after="0" w:line="360" w:lineRule="auto"/>
        <w:ind w:left="0" w:firstLine="0"/>
        <w:jc w:val="center"/>
        <w:rPr>
          <w:rFonts w:eastAsia="TimesNewRoman,Bold" w:cs="Times New Roman"/>
          <w:b/>
          <w:bCs/>
        </w:rPr>
      </w:pPr>
    </w:p>
    <w:p w14:paraId="6A1075E2" w14:textId="77777777" w:rsidR="000F523E" w:rsidRDefault="000F523E" w:rsidP="00FC5142">
      <w:pPr>
        <w:spacing w:after="0" w:line="360" w:lineRule="auto"/>
        <w:ind w:left="0" w:firstLine="0"/>
        <w:jc w:val="center"/>
        <w:rPr>
          <w:rFonts w:cs="Times New Roman"/>
          <w:b/>
          <w:bCs/>
        </w:rPr>
      </w:pPr>
      <w:r w:rsidRPr="009B41E4">
        <w:rPr>
          <w:rFonts w:eastAsia="TimesNewRoman,Bold" w:cs="Times New Roman"/>
          <w:b/>
          <w:bCs/>
        </w:rPr>
        <w:t xml:space="preserve">AFET YÖNETİMİ </w:t>
      </w:r>
      <w:r w:rsidRPr="009B41E4">
        <w:rPr>
          <w:rFonts w:cs="Times New Roman"/>
          <w:b/>
          <w:bCs/>
        </w:rPr>
        <w:t>ANABİLİM DALI</w:t>
      </w:r>
    </w:p>
    <w:p w14:paraId="148758B7" w14:textId="77777777" w:rsidR="00FC5142" w:rsidRPr="009B41E4" w:rsidRDefault="00FC5142" w:rsidP="00FC5142">
      <w:pPr>
        <w:spacing w:after="0" w:line="360" w:lineRule="auto"/>
        <w:ind w:left="0" w:firstLine="0"/>
        <w:jc w:val="center"/>
        <w:rPr>
          <w:rFonts w:cs="Times New Roman"/>
          <w:b/>
          <w:bCs/>
        </w:rPr>
      </w:pPr>
    </w:p>
    <w:p w14:paraId="27631064" w14:textId="77777777" w:rsidR="00EF4850" w:rsidRDefault="00FC5142" w:rsidP="00FC5142">
      <w:pPr>
        <w:spacing w:after="0" w:line="360" w:lineRule="auto"/>
        <w:ind w:left="0" w:firstLine="0"/>
        <w:jc w:val="center"/>
        <w:rPr>
          <w:rFonts w:cs="Times New Roman"/>
          <w:b/>
          <w:bCs/>
        </w:rPr>
      </w:pPr>
      <w:r>
        <w:rPr>
          <w:rFonts w:cs="Times New Roman"/>
          <w:b/>
          <w:bCs/>
        </w:rPr>
        <w:t>YÜKSEK LİSANS PROGRAMI</w:t>
      </w:r>
    </w:p>
    <w:p w14:paraId="1E7890BD" w14:textId="77777777" w:rsidR="00137E0E" w:rsidRDefault="00137E0E" w:rsidP="00FC5142">
      <w:pPr>
        <w:spacing w:after="0" w:line="360" w:lineRule="auto"/>
        <w:ind w:left="0" w:firstLine="0"/>
        <w:jc w:val="center"/>
        <w:rPr>
          <w:rFonts w:cs="Times New Roman"/>
          <w:b/>
          <w:bCs/>
        </w:rPr>
      </w:pPr>
    </w:p>
    <w:p w14:paraId="12557649" w14:textId="77777777" w:rsidR="00137E0E" w:rsidRDefault="00137E0E" w:rsidP="00FC5142">
      <w:pPr>
        <w:spacing w:after="0" w:line="360" w:lineRule="auto"/>
        <w:ind w:left="0" w:firstLine="0"/>
        <w:jc w:val="center"/>
        <w:rPr>
          <w:rFonts w:cs="Times New Roman"/>
          <w:b/>
          <w:bCs/>
        </w:rPr>
      </w:pPr>
    </w:p>
    <w:p w14:paraId="73A776E7" w14:textId="77777777" w:rsidR="00137E0E" w:rsidRDefault="00137E0E" w:rsidP="00FC5142">
      <w:pPr>
        <w:spacing w:after="0" w:line="360" w:lineRule="auto"/>
        <w:ind w:left="0" w:firstLine="0"/>
        <w:jc w:val="center"/>
        <w:rPr>
          <w:rFonts w:cs="Times New Roman"/>
          <w:b/>
          <w:bCs/>
        </w:rPr>
      </w:pPr>
    </w:p>
    <w:p w14:paraId="7A897872" w14:textId="77777777" w:rsidR="009B41E4" w:rsidRPr="009B41E4" w:rsidRDefault="009B41E4" w:rsidP="00FC5142">
      <w:pPr>
        <w:spacing w:after="0" w:line="360" w:lineRule="auto"/>
        <w:ind w:left="0" w:firstLine="0"/>
        <w:jc w:val="center"/>
        <w:rPr>
          <w:rFonts w:cs="Times New Roman"/>
          <w:b/>
          <w:bCs/>
        </w:rPr>
      </w:pPr>
    </w:p>
    <w:p w14:paraId="06DEA96D" w14:textId="77777777" w:rsidR="00EF4850" w:rsidRPr="009B41E4" w:rsidRDefault="009B41E4" w:rsidP="00FC5142">
      <w:pPr>
        <w:spacing w:after="0" w:line="360" w:lineRule="auto"/>
        <w:ind w:left="0" w:firstLine="0"/>
        <w:jc w:val="center"/>
        <w:rPr>
          <w:rFonts w:cs="Times New Roman"/>
          <w:b/>
        </w:rPr>
      </w:pPr>
      <w:r w:rsidRPr="009B41E4">
        <w:rPr>
          <w:rFonts w:cs="Times New Roman"/>
          <w:b/>
        </w:rPr>
        <w:t>ISPARTA ŞEHİR MERKEZİNDE YAŞAYAN HALKIN AFET FARKINDALIK VE PSİKOLOJİK YETERLİLİK SEVİYELERİNİN BELİRLENMESİ</w:t>
      </w:r>
    </w:p>
    <w:p w14:paraId="27165F64" w14:textId="77777777" w:rsidR="00865A74" w:rsidRPr="009B41E4" w:rsidRDefault="00865A74" w:rsidP="00FC5142">
      <w:pPr>
        <w:spacing w:after="0" w:line="360" w:lineRule="auto"/>
        <w:ind w:left="0" w:firstLine="0"/>
        <w:jc w:val="center"/>
        <w:rPr>
          <w:rFonts w:cs="Times New Roman"/>
          <w:b/>
        </w:rPr>
      </w:pPr>
    </w:p>
    <w:p w14:paraId="205639ED" w14:textId="77777777" w:rsidR="00865A74" w:rsidRPr="009B41E4" w:rsidRDefault="00865A74" w:rsidP="00FC5142">
      <w:pPr>
        <w:spacing w:after="0" w:line="360" w:lineRule="auto"/>
        <w:ind w:left="0" w:firstLine="0"/>
        <w:jc w:val="center"/>
        <w:rPr>
          <w:rFonts w:cs="Times New Roman"/>
          <w:b/>
        </w:rPr>
      </w:pPr>
    </w:p>
    <w:p w14:paraId="26F8EE39" w14:textId="77777777" w:rsidR="00865A74" w:rsidRPr="009B41E4" w:rsidRDefault="00865A74" w:rsidP="00FC5142">
      <w:pPr>
        <w:spacing w:after="0" w:line="360" w:lineRule="auto"/>
        <w:ind w:left="0" w:firstLine="0"/>
        <w:jc w:val="center"/>
        <w:rPr>
          <w:rFonts w:cs="Times New Roman"/>
          <w:b/>
        </w:rPr>
      </w:pPr>
    </w:p>
    <w:p w14:paraId="36D7D23B" w14:textId="77777777" w:rsidR="00865A74" w:rsidRPr="009B41E4" w:rsidRDefault="00865A74" w:rsidP="00FC5142">
      <w:pPr>
        <w:spacing w:after="0" w:line="360" w:lineRule="auto"/>
        <w:ind w:left="0" w:firstLine="0"/>
        <w:jc w:val="center"/>
        <w:rPr>
          <w:rFonts w:cs="Times New Roman"/>
          <w:b/>
        </w:rPr>
      </w:pPr>
    </w:p>
    <w:p w14:paraId="10A8ECE4" w14:textId="77777777" w:rsidR="00EF4850" w:rsidRPr="009B41E4" w:rsidRDefault="00EF4850" w:rsidP="00FC5142">
      <w:pPr>
        <w:spacing w:after="0" w:line="360" w:lineRule="auto"/>
        <w:ind w:left="0" w:firstLine="0"/>
        <w:jc w:val="center"/>
        <w:rPr>
          <w:rFonts w:cs="Times New Roman"/>
          <w:b/>
        </w:rPr>
      </w:pPr>
    </w:p>
    <w:p w14:paraId="3B9496EF" w14:textId="77777777" w:rsidR="00EF4850" w:rsidRPr="009B41E4" w:rsidRDefault="00EF4850" w:rsidP="00FC5142">
      <w:pPr>
        <w:spacing w:after="0" w:line="360" w:lineRule="auto"/>
        <w:ind w:left="0" w:firstLine="0"/>
        <w:jc w:val="center"/>
        <w:rPr>
          <w:rFonts w:eastAsia="TimesNewRoman" w:cs="Times New Roman"/>
          <w:b/>
        </w:rPr>
      </w:pPr>
      <w:r w:rsidRPr="009B41E4">
        <w:rPr>
          <w:rFonts w:eastAsia="TimesNewRoman,Bold" w:cs="Times New Roman"/>
          <w:b/>
          <w:bCs/>
        </w:rPr>
        <w:t>YÜKSEK LİSANS</w:t>
      </w:r>
      <w:r w:rsidR="007D2621" w:rsidRPr="009B41E4">
        <w:rPr>
          <w:rFonts w:eastAsia="TimesNewRoman,Bold" w:cs="Times New Roman"/>
          <w:b/>
          <w:bCs/>
        </w:rPr>
        <w:t xml:space="preserve"> TEZİ</w:t>
      </w:r>
    </w:p>
    <w:p w14:paraId="4E6F19D4" w14:textId="77777777" w:rsidR="00EF4850" w:rsidRPr="009B41E4" w:rsidRDefault="00EF4850" w:rsidP="00FC5142">
      <w:pPr>
        <w:spacing w:after="0" w:line="360" w:lineRule="auto"/>
        <w:ind w:left="0" w:firstLine="0"/>
        <w:jc w:val="center"/>
        <w:rPr>
          <w:rFonts w:cs="Times New Roman"/>
          <w:b/>
          <w:bCs/>
        </w:rPr>
      </w:pPr>
      <w:r w:rsidRPr="009B41E4">
        <w:rPr>
          <w:rFonts w:cs="Times New Roman"/>
          <w:b/>
          <w:bCs/>
        </w:rPr>
        <w:t>CEREN ŞAŞMAZLAR</w:t>
      </w:r>
    </w:p>
    <w:p w14:paraId="173EAD0A" w14:textId="77777777" w:rsidR="00EF4850" w:rsidRPr="009B41E4" w:rsidRDefault="00EF4850" w:rsidP="00FC5142">
      <w:pPr>
        <w:spacing w:after="0" w:line="360" w:lineRule="auto"/>
        <w:ind w:left="0" w:firstLine="0"/>
        <w:jc w:val="center"/>
        <w:rPr>
          <w:rFonts w:cs="Times New Roman"/>
          <w:b/>
          <w:bCs/>
        </w:rPr>
      </w:pPr>
    </w:p>
    <w:p w14:paraId="5A8115FF" w14:textId="77777777" w:rsidR="00865A74" w:rsidRPr="009B41E4" w:rsidRDefault="00865A74" w:rsidP="00FC5142">
      <w:pPr>
        <w:spacing w:after="0" w:line="360" w:lineRule="auto"/>
        <w:ind w:left="0" w:firstLine="0"/>
        <w:jc w:val="center"/>
        <w:rPr>
          <w:rFonts w:cs="Times New Roman"/>
          <w:b/>
          <w:bCs/>
        </w:rPr>
      </w:pPr>
    </w:p>
    <w:p w14:paraId="2535CEC6" w14:textId="77777777" w:rsidR="00865A74" w:rsidRPr="009B41E4" w:rsidRDefault="00865A74" w:rsidP="00FC5142">
      <w:pPr>
        <w:spacing w:after="0" w:line="360" w:lineRule="auto"/>
        <w:ind w:left="0" w:firstLine="0"/>
        <w:jc w:val="center"/>
        <w:rPr>
          <w:rFonts w:cs="Times New Roman"/>
          <w:b/>
          <w:bCs/>
        </w:rPr>
      </w:pPr>
    </w:p>
    <w:p w14:paraId="1C4A546E" w14:textId="77777777" w:rsidR="00865A74" w:rsidRPr="009B41E4" w:rsidRDefault="00EF4850" w:rsidP="00FC5142">
      <w:pPr>
        <w:spacing w:after="0" w:line="360" w:lineRule="auto"/>
        <w:ind w:left="0" w:firstLine="0"/>
        <w:jc w:val="center"/>
        <w:rPr>
          <w:rFonts w:eastAsia="TimesNewRoman,Bold" w:cs="Times New Roman"/>
          <w:b/>
          <w:bCs/>
        </w:rPr>
      </w:pPr>
      <w:r w:rsidRPr="009B41E4">
        <w:rPr>
          <w:rFonts w:eastAsia="TimesNewRoman,Bold" w:cs="Times New Roman"/>
          <w:b/>
          <w:bCs/>
        </w:rPr>
        <w:t xml:space="preserve">Tez Danışmanı: </w:t>
      </w:r>
      <w:r w:rsidRPr="009B41E4">
        <w:rPr>
          <w:rFonts w:cs="Times New Roman"/>
          <w:b/>
        </w:rPr>
        <w:t>Doç. Dr. Serkan ÖZTÜRK</w:t>
      </w:r>
    </w:p>
    <w:p w14:paraId="6A95B2E9" w14:textId="77777777" w:rsidR="00865A74" w:rsidRPr="009B41E4" w:rsidRDefault="00865A74" w:rsidP="00FC5142">
      <w:pPr>
        <w:spacing w:after="0" w:line="360" w:lineRule="auto"/>
        <w:ind w:left="0" w:firstLine="0"/>
        <w:jc w:val="center"/>
        <w:rPr>
          <w:rFonts w:cs="Times New Roman"/>
          <w:b/>
          <w:bCs/>
        </w:rPr>
      </w:pPr>
    </w:p>
    <w:p w14:paraId="0BFD8245" w14:textId="77777777" w:rsidR="00865A74" w:rsidRPr="009B41E4" w:rsidRDefault="00865A74" w:rsidP="00FC5142">
      <w:pPr>
        <w:spacing w:after="0" w:line="360" w:lineRule="auto"/>
        <w:ind w:left="0" w:firstLine="0"/>
        <w:jc w:val="center"/>
        <w:rPr>
          <w:rFonts w:cs="Times New Roman"/>
          <w:b/>
          <w:bCs/>
        </w:rPr>
      </w:pPr>
    </w:p>
    <w:p w14:paraId="177B3A94" w14:textId="77777777" w:rsidR="00865A74" w:rsidRPr="009B41E4" w:rsidRDefault="00865A74" w:rsidP="00FC5142">
      <w:pPr>
        <w:spacing w:after="0" w:line="360" w:lineRule="auto"/>
        <w:ind w:left="0" w:firstLine="0"/>
        <w:jc w:val="center"/>
        <w:rPr>
          <w:rFonts w:cs="Times New Roman"/>
          <w:b/>
          <w:bCs/>
        </w:rPr>
      </w:pPr>
    </w:p>
    <w:p w14:paraId="6D830B5E" w14:textId="77777777" w:rsidR="00865A74" w:rsidRPr="009B41E4" w:rsidRDefault="00865A74" w:rsidP="00FC5142">
      <w:pPr>
        <w:spacing w:after="0" w:line="360" w:lineRule="auto"/>
        <w:ind w:left="0" w:firstLine="0"/>
        <w:jc w:val="center"/>
        <w:rPr>
          <w:rFonts w:cs="Times New Roman"/>
          <w:b/>
          <w:bCs/>
        </w:rPr>
      </w:pPr>
    </w:p>
    <w:p w14:paraId="5757F98D" w14:textId="77777777" w:rsidR="00EF4850" w:rsidRPr="009B41E4" w:rsidRDefault="00EF4850" w:rsidP="00FC5142">
      <w:pPr>
        <w:spacing w:after="0" w:line="360" w:lineRule="auto"/>
        <w:ind w:left="0" w:firstLine="0"/>
        <w:jc w:val="center"/>
        <w:rPr>
          <w:rFonts w:cs="Times New Roman"/>
          <w:b/>
          <w:bCs/>
        </w:rPr>
      </w:pPr>
    </w:p>
    <w:p w14:paraId="650D7F58" w14:textId="14FA7EAC" w:rsidR="00EF4850" w:rsidRPr="009B41E4" w:rsidRDefault="007510D5" w:rsidP="00FC5142">
      <w:pPr>
        <w:spacing w:after="0" w:line="360" w:lineRule="auto"/>
        <w:ind w:left="0" w:firstLine="0"/>
        <w:jc w:val="center"/>
        <w:rPr>
          <w:rFonts w:cs="Times New Roman"/>
          <w:b/>
          <w:bCs/>
        </w:rPr>
      </w:pPr>
      <w:r>
        <w:rPr>
          <w:rFonts w:eastAsia="Calibri" w:cs="Times New Roman"/>
          <w:b/>
          <w:szCs w:val="24"/>
        </w:rPr>
        <w:t>HAZİRAN</w:t>
      </w:r>
      <w:r w:rsidRPr="007A0755">
        <w:rPr>
          <w:rFonts w:eastAsia="Calibri" w:cs="Times New Roman"/>
          <w:b/>
          <w:szCs w:val="24"/>
        </w:rPr>
        <w:t xml:space="preserve"> – 2020</w:t>
      </w:r>
    </w:p>
    <w:p w14:paraId="51DB4D1A" w14:textId="77777777" w:rsidR="00137E0E" w:rsidRPr="00FC5142" w:rsidRDefault="006E2E5B" w:rsidP="00FC5142">
      <w:pPr>
        <w:autoSpaceDE w:val="0"/>
        <w:autoSpaceDN w:val="0"/>
        <w:adjustRightInd w:val="0"/>
        <w:spacing w:after="0" w:line="360" w:lineRule="auto"/>
        <w:ind w:left="0" w:firstLine="0"/>
        <w:jc w:val="center"/>
        <w:rPr>
          <w:rFonts w:eastAsia="TimesNewRoman,Bold" w:cs="Times New Roman"/>
          <w:bCs/>
        </w:rPr>
      </w:pPr>
      <w:r w:rsidRPr="00137E0E">
        <w:rPr>
          <w:rFonts w:eastAsia="TimesNewRoman,Bold" w:cs="Times New Roman"/>
          <w:b/>
          <w:bCs/>
          <w:noProof/>
          <w:lang w:eastAsia="tr-TR"/>
        </w:rPr>
        <mc:AlternateContent>
          <mc:Choice Requires="wps">
            <w:drawing>
              <wp:anchor distT="0" distB="0" distL="114300" distR="114300" simplePos="0" relativeHeight="251618816" behindDoc="0" locked="0" layoutInCell="1" allowOverlap="1" wp14:anchorId="6AB14739" wp14:editId="2E063385">
                <wp:simplePos x="0" y="0"/>
                <wp:positionH relativeFrom="column">
                  <wp:posOffset>2381250</wp:posOffset>
                </wp:positionH>
                <wp:positionV relativeFrom="paragraph">
                  <wp:posOffset>238125</wp:posOffset>
                </wp:positionV>
                <wp:extent cx="633095" cy="1403985"/>
                <wp:effectExtent l="0" t="0" r="14605" b="27940"/>
                <wp:wrapNone/>
                <wp:docPr id="1"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095" cy="1403985"/>
                        </a:xfrm>
                        <a:prstGeom prst="rect">
                          <a:avLst/>
                        </a:prstGeom>
                        <a:solidFill>
                          <a:schemeClr val="bg1"/>
                        </a:solidFill>
                        <a:ln w="9525">
                          <a:solidFill>
                            <a:schemeClr val="bg1"/>
                          </a:solidFill>
                          <a:miter lim="800000"/>
                          <a:headEnd/>
                          <a:tailEnd/>
                        </a:ln>
                      </wps:spPr>
                      <wps:txbx>
                        <w:txbxContent>
                          <w:p w14:paraId="5E41B976" w14:textId="77777777" w:rsidR="00075DCF" w:rsidRDefault="00075DCF" w:rsidP="006E2E5B"/>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6AB14739" id="_x0000_t202" coordsize="21600,21600" o:spt="202" path="m,l,21600r21600,l21600,xe">
                <v:stroke joinstyle="miter"/>
                <v:path gradientshapeok="t" o:connecttype="rect"/>
              </v:shapetype>
              <v:shape id="Metin Kutusu 2" o:spid="_x0000_s1026" type="#_x0000_t202" style="position:absolute;left:0;text-align:left;margin-left:187.5pt;margin-top:18.75pt;width:49.85pt;height:110.55pt;z-index:25161881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" fillcolor="white [3212]" strokecolor="white [3212]">
                <v:textbox style="mso-fit-shape-to-text:t">
                  <w:txbxContent>
                    <w:p w14:paraId="5E41B976" w14:textId="77777777" w:rsidR="00075DCF" w:rsidRDefault="00075DCF" w:rsidP="006E2E5B"/>
                  </w:txbxContent>
                </v:textbox>
              </v:shape>
            </w:pict>
          </mc:Fallback>
        </mc:AlternateContent>
      </w:r>
      <w:r w:rsidR="00EF4850" w:rsidRPr="009B41E4">
        <w:rPr>
          <w:rFonts w:eastAsia="TimesNewRoman,Bold" w:cs="Times New Roman"/>
          <w:b/>
          <w:bCs/>
        </w:rPr>
        <w:t>GÜMÜŞHANE</w:t>
      </w:r>
      <w:bookmarkStart w:id="0" w:name="_Toc30767270"/>
    </w:p>
    <w:p w14:paraId="6529BB21" w14:textId="77777777" w:rsidR="00FC5142" w:rsidRDefault="00FC5142" w:rsidP="006F45EE">
      <w:pPr>
        <w:ind w:left="0" w:firstLine="0"/>
      </w:pPr>
    </w:p>
    <w:p w14:paraId="0CFCD548" w14:textId="77777777" w:rsidR="00FC5142" w:rsidRDefault="00FC5142" w:rsidP="00832B80">
      <w:pPr>
        <w:jc w:val="center"/>
      </w:pPr>
    </w:p>
    <w:p w14:paraId="651FFE6B" w14:textId="77777777" w:rsidR="00D707F1" w:rsidRPr="000D78EA" w:rsidRDefault="005D7E03" w:rsidP="00F539D8">
      <w:pPr>
        <w:pStyle w:val="Balk1"/>
      </w:pPr>
      <w:bookmarkStart w:id="1" w:name="_Toc30767271"/>
      <w:bookmarkStart w:id="2" w:name="_Toc34305936"/>
      <w:bookmarkStart w:id="3" w:name="_Toc34307215"/>
      <w:bookmarkStart w:id="4" w:name="_Toc34742966"/>
      <w:bookmarkEnd w:id="0"/>
      <w:r w:rsidRPr="000D78EA">
        <w:t>B</w:t>
      </w:r>
      <w:r w:rsidRPr="000D78EA">
        <w:rPr>
          <w:rFonts w:eastAsia="TimesNewRoman,Bold"/>
        </w:rPr>
        <w:t>İ</w:t>
      </w:r>
      <w:r w:rsidRPr="000D78EA">
        <w:t>LD</w:t>
      </w:r>
      <w:r w:rsidRPr="000D78EA">
        <w:rPr>
          <w:rFonts w:eastAsia="TimesNewRoman,Bold"/>
        </w:rPr>
        <w:t>İ</w:t>
      </w:r>
      <w:r w:rsidRPr="000D78EA">
        <w:t>R</w:t>
      </w:r>
      <w:r w:rsidRPr="000D78EA">
        <w:rPr>
          <w:rFonts w:eastAsia="TimesNewRoman,Bold"/>
        </w:rPr>
        <w:t>İ</w:t>
      </w:r>
      <w:r w:rsidRPr="000D78EA">
        <w:t>M</w:t>
      </w:r>
      <w:bookmarkEnd w:id="1"/>
      <w:bookmarkEnd w:id="2"/>
      <w:bookmarkEnd w:id="3"/>
      <w:bookmarkEnd w:id="4"/>
    </w:p>
    <w:p w14:paraId="1770324E" w14:textId="77777777" w:rsidR="005D7E03" w:rsidRPr="00963EEE" w:rsidRDefault="005D7E03" w:rsidP="00F96DE9">
      <w:pPr>
        <w:spacing w:before="60" w:after="60" w:line="360" w:lineRule="auto"/>
        <w:ind w:left="0"/>
        <w:jc w:val="center"/>
        <w:rPr>
          <w:rFonts w:cs="Times New Roman"/>
          <w:bCs/>
        </w:rPr>
      </w:pPr>
    </w:p>
    <w:p w14:paraId="46468F3C" w14:textId="17FF6399" w:rsidR="009B47C5" w:rsidRDefault="0020084E" w:rsidP="00FC5142">
      <w:pPr>
        <w:spacing w:after="0" w:line="360" w:lineRule="auto"/>
        <w:ind w:left="0"/>
        <w:jc w:val="both"/>
        <w:rPr>
          <w:rFonts w:cs="Times New Roman"/>
        </w:rPr>
      </w:pPr>
      <w:r>
        <w:rPr>
          <w:rFonts w:cs="Times New Roman"/>
        </w:rPr>
        <w:t xml:space="preserve"> </w:t>
      </w:r>
      <w:r w:rsidR="009B47C5">
        <w:rPr>
          <w:rFonts w:cs="Times New Roman"/>
        </w:rPr>
        <w:t xml:space="preserve">Yüksek Lisans </w:t>
      </w:r>
      <w:r w:rsidR="00B47E97" w:rsidRPr="00347BD4">
        <w:rPr>
          <w:rFonts w:cs="Times New Roman"/>
        </w:rPr>
        <w:t>Tezi</w:t>
      </w:r>
      <w:r w:rsidR="00B47E97">
        <w:rPr>
          <w:rFonts w:cs="Times New Roman"/>
        </w:rPr>
        <w:t xml:space="preserve"> </w:t>
      </w:r>
      <w:r w:rsidR="009B47C5">
        <w:rPr>
          <w:rFonts w:cs="Times New Roman"/>
        </w:rPr>
        <w:t>olarak hazırlamış olduğum “</w:t>
      </w:r>
      <w:r w:rsidR="009B47C5" w:rsidRPr="00963EEE">
        <w:rPr>
          <w:rFonts w:cs="Times New Roman"/>
        </w:rPr>
        <w:t>Isparta Şehir Merkezinde Yaşayan Halkın Afet Farkındalık ve Psikolojik Yeterl</w:t>
      </w:r>
      <w:r w:rsidR="009B47C5">
        <w:rPr>
          <w:rFonts w:cs="Times New Roman"/>
        </w:rPr>
        <w:t>ilik Seviyelerinin Belirlenmesi” isimli bu çalışmanın, tamamen kendi çalışmam olduğunu, her alıntıya kaynak gösterdiğimi ve alıntı yaptığım tüm çalışmaların kaynakçada yer aldığını taahhüt eder, tezimin kâğıt ve elektronik kopyalarının Gümüşhane Üniversitesi Sosyal Bilimler Enstitüsü arşivlerinde saklanmasına izin verdiğimi onaylarım.</w:t>
      </w:r>
    </w:p>
    <w:p w14:paraId="1BF1D3C8" w14:textId="77777777" w:rsidR="009B47C5" w:rsidRDefault="009B47C5" w:rsidP="00FC5142">
      <w:pPr>
        <w:spacing w:after="0" w:line="360" w:lineRule="auto"/>
        <w:ind w:left="0"/>
        <w:jc w:val="both"/>
        <w:rPr>
          <w:rFonts w:cs="Times New Roman"/>
        </w:rPr>
      </w:pPr>
    </w:p>
    <w:p w14:paraId="2756511C" w14:textId="77777777" w:rsidR="009B47C5" w:rsidRDefault="009B47C5" w:rsidP="00FC5142">
      <w:pPr>
        <w:spacing w:after="0" w:line="360" w:lineRule="auto"/>
        <w:ind w:left="0"/>
        <w:jc w:val="both"/>
        <w:rPr>
          <w:rFonts w:cs="Times New Roman"/>
        </w:rPr>
      </w:pPr>
      <w:r>
        <w:rPr>
          <w:rFonts w:cs="Times New Roman"/>
        </w:rPr>
        <w:t>Lisansüstü Eğitim-Öğretim yönetmeliğinin ilgili maddeleri uyarınca gereğinin yapılmasını arz ederim.</w:t>
      </w:r>
    </w:p>
    <w:p w14:paraId="35727484" w14:textId="77777777" w:rsidR="009B47C5" w:rsidRDefault="009B47C5" w:rsidP="0020084E">
      <w:pPr>
        <w:spacing w:after="0" w:line="360" w:lineRule="auto"/>
        <w:ind w:left="0"/>
        <w:jc w:val="both"/>
        <w:rPr>
          <w:rFonts w:cs="Times New Roman"/>
          <w:lang w:eastAsia="tr-TR"/>
        </w:rPr>
      </w:pPr>
    </w:p>
    <w:p w14:paraId="02ECC186" w14:textId="77777777" w:rsidR="00D707F1" w:rsidRPr="00963EEE" w:rsidRDefault="00D707F1" w:rsidP="0020084E">
      <w:pPr>
        <w:autoSpaceDE w:val="0"/>
        <w:autoSpaceDN w:val="0"/>
        <w:adjustRightInd w:val="0"/>
        <w:spacing w:after="0" w:line="360" w:lineRule="auto"/>
        <w:ind w:left="0"/>
        <w:jc w:val="both"/>
        <w:rPr>
          <w:rFonts w:cs="Times New Roman"/>
          <w:bCs/>
        </w:rPr>
      </w:pPr>
    </w:p>
    <w:p w14:paraId="4FC8F5CA" w14:textId="77777777" w:rsidR="00D707F1" w:rsidRPr="00963EEE" w:rsidRDefault="00D707F1" w:rsidP="00F96DE9">
      <w:pPr>
        <w:spacing w:before="60" w:after="60" w:line="360" w:lineRule="auto"/>
        <w:ind w:left="0"/>
        <w:rPr>
          <w:rFonts w:cs="Times New Roman"/>
          <w:bCs/>
        </w:rPr>
      </w:pPr>
    </w:p>
    <w:p w14:paraId="6B8A247E" w14:textId="77777777" w:rsidR="00550557" w:rsidRPr="00963EEE" w:rsidRDefault="00550557" w:rsidP="00F96DE9">
      <w:pPr>
        <w:spacing w:before="60" w:after="60" w:line="360" w:lineRule="auto"/>
        <w:ind w:left="0"/>
        <w:rPr>
          <w:rFonts w:cs="Times New Roman"/>
          <w:bCs/>
        </w:rPr>
      </w:pPr>
    </w:p>
    <w:p w14:paraId="2DA6EC03" w14:textId="77777777" w:rsidR="00550557" w:rsidRPr="00963EEE" w:rsidRDefault="00550557" w:rsidP="00F96DE9">
      <w:pPr>
        <w:spacing w:before="60" w:after="60" w:line="360" w:lineRule="auto"/>
        <w:ind w:left="0"/>
        <w:rPr>
          <w:rFonts w:cs="Times New Roman"/>
          <w:bCs/>
        </w:rPr>
      </w:pPr>
    </w:p>
    <w:p w14:paraId="77B8FAD7" w14:textId="5494A80A" w:rsidR="00FA4497" w:rsidRPr="00963EEE" w:rsidRDefault="007C1B78" w:rsidP="00F96DE9">
      <w:pPr>
        <w:autoSpaceDE w:val="0"/>
        <w:autoSpaceDN w:val="0"/>
        <w:adjustRightInd w:val="0"/>
        <w:spacing w:before="60" w:after="60" w:line="240" w:lineRule="auto"/>
        <w:ind w:left="0"/>
        <w:jc w:val="right"/>
        <w:rPr>
          <w:rFonts w:cs="Times New Roman"/>
        </w:rPr>
      </w:pPr>
      <w:r>
        <w:rPr>
          <w:rFonts w:cs="Times New Roman"/>
        </w:rPr>
        <w:t>29</w:t>
      </w:r>
      <w:r w:rsidR="000D1992">
        <w:rPr>
          <w:rFonts w:cs="Times New Roman"/>
        </w:rPr>
        <w:t>/</w:t>
      </w:r>
      <w:r>
        <w:rPr>
          <w:rFonts w:cs="Times New Roman"/>
        </w:rPr>
        <w:t>06</w:t>
      </w:r>
      <w:r w:rsidR="000D1992">
        <w:rPr>
          <w:rFonts w:cs="Times New Roman"/>
        </w:rPr>
        <w:t>/</w:t>
      </w:r>
      <w:r>
        <w:rPr>
          <w:rFonts w:cs="Times New Roman"/>
        </w:rPr>
        <w:t>2020</w:t>
      </w:r>
    </w:p>
    <w:p w14:paraId="0E7BFC73" w14:textId="77777777" w:rsidR="00550557" w:rsidRPr="00963EEE" w:rsidRDefault="00550557" w:rsidP="00F96DE9">
      <w:pPr>
        <w:autoSpaceDE w:val="0"/>
        <w:autoSpaceDN w:val="0"/>
        <w:adjustRightInd w:val="0"/>
        <w:spacing w:before="60" w:after="60" w:line="240" w:lineRule="auto"/>
        <w:ind w:left="0"/>
        <w:jc w:val="right"/>
        <w:rPr>
          <w:rFonts w:cs="Times New Roman"/>
        </w:rPr>
      </w:pPr>
    </w:p>
    <w:p w14:paraId="45908272" w14:textId="77777777" w:rsidR="00550557" w:rsidRPr="00963EEE" w:rsidRDefault="00550557" w:rsidP="00F96DE9">
      <w:pPr>
        <w:autoSpaceDE w:val="0"/>
        <w:autoSpaceDN w:val="0"/>
        <w:adjustRightInd w:val="0"/>
        <w:spacing w:before="60" w:after="60" w:line="240" w:lineRule="auto"/>
        <w:ind w:left="0"/>
        <w:jc w:val="right"/>
        <w:rPr>
          <w:rFonts w:cs="Times New Roman"/>
        </w:rPr>
      </w:pPr>
    </w:p>
    <w:p w14:paraId="53E931DE" w14:textId="7DA2B26F" w:rsidR="00FA4497" w:rsidRPr="00963EEE" w:rsidRDefault="00FA4497" w:rsidP="008F32B2">
      <w:pPr>
        <w:autoSpaceDE w:val="0"/>
        <w:autoSpaceDN w:val="0"/>
        <w:adjustRightInd w:val="0"/>
        <w:spacing w:before="60" w:after="60" w:line="240" w:lineRule="auto"/>
        <w:ind w:left="0"/>
        <w:jc w:val="right"/>
        <w:rPr>
          <w:rFonts w:cs="Times New Roman"/>
        </w:rPr>
      </w:pPr>
    </w:p>
    <w:p w14:paraId="342B056A" w14:textId="77777777" w:rsidR="00D707F1" w:rsidRPr="008F32B2" w:rsidRDefault="00FA4497" w:rsidP="00F96DE9">
      <w:pPr>
        <w:spacing w:before="60" w:after="60" w:line="360" w:lineRule="auto"/>
        <w:ind w:left="0"/>
        <w:jc w:val="right"/>
        <w:rPr>
          <w:rFonts w:cs="Times New Roman"/>
          <w:b/>
          <w:bCs/>
        </w:rPr>
      </w:pPr>
      <w:r w:rsidRPr="008F32B2">
        <w:rPr>
          <w:rFonts w:cs="Times New Roman"/>
          <w:b/>
          <w:bCs/>
        </w:rPr>
        <w:t>Ceren ŞAŞMAZLAR</w:t>
      </w:r>
    </w:p>
    <w:p w14:paraId="717B7F55" w14:textId="77777777" w:rsidR="00865A74" w:rsidRDefault="00865A74" w:rsidP="00F96DE9">
      <w:pPr>
        <w:spacing w:line="360" w:lineRule="auto"/>
        <w:ind w:left="0" w:firstLine="0"/>
        <w:rPr>
          <w:rFonts w:cs="Times New Roman"/>
        </w:rPr>
      </w:pPr>
    </w:p>
    <w:p w14:paraId="29D0D931" w14:textId="77777777" w:rsidR="00F96DE9" w:rsidRDefault="006E2E5B" w:rsidP="00F96DE9">
      <w:pPr>
        <w:spacing w:line="360" w:lineRule="auto"/>
        <w:ind w:left="0" w:firstLine="0"/>
        <w:rPr>
          <w:rFonts w:cs="Times New Roman"/>
        </w:rPr>
      </w:pPr>
      <w:r w:rsidRPr="00137E0E">
        <w:rPr>
          <w:rFonts w:eastAsia="TimesNewRoman,Bold" w:cs="Times New Roman"/>
          <w:b/>
          <w:bCs/>
          <w:noProof/>
          <w:lang w:eastAsia="tr-TR"/>
        </w:rPr>
        <mc:AlternateContent>
          <mc:Choice Requires="wps">
            <w:drawing>
              <wp:anchor distT="0" distB="0" distL="114300" distR="114300" simplePos="0" relativeHeight="251644928" behindDoc="0" locked="0" layoutInCell="1" allowOverlap="1" wp14:anchorId="5E54A3A8" wp14:editId="70174091">
                <wp:simplePos x="0" y="0"/>
                <wp:positionH relativeFrom="column">
                  <wp:posOffset>2343150</wp:posOffset>
                </wp:positionH>
                <wp:positionV relativeFrom="paragraph">
                  <wp:posOffset>780415</wp:posOffset>
                </wp:positionV>
                <wp:extent cx="633095" cy="1403985"/>
                <wp:effectExtent l="0" t="0" r="14605" b="27940"/>
                <wp:wrapNone/>
                <wp:docPr id="32"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095" cy="1403985"/>
                        </a:xfrm>
                        <a:prstGeom prst="rect">
                          <a:avLst/>
                        </a:prstGeom>
                        <a:solidFill>
                          <a:schemeClr val="bg1"/>
                        </a:solidFill>
                        <a:ln w="9525">
                          <a:solidFill>
                            <a:schemeClr val="bg1"/>
                          </a:solidFill>
                          <a:miter lim="800000"/>
                          <a:headEnd/>
                          <a:tailEnd/>
                        </a:ln>
                      </wps:spPr>
                      <wps:txbx>
                        <w:txbxContent>
                          <w:p w14:paraId="1274A710" w14:textId="77777777" w:rsidR="00075DCF" w:rsidRDefault="00075DCF" w:rsidP="006E2E5B"/>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E54A3A8" id="_x0000_s1028" type="#_x0000_t202" style="position:absolute;margin-left:184.5pt;margin-top:61.45pt;width:49.85pt;height:110.55pt;z-index:2516449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" fillcolor="white [3212]" strokecolor="white [3212]">
                <v:textbox style="mso-fit-shape-to-text:t">
                  <w:txbxContent>
                    <w:p w14:paraId="1274A710" w14:textId="77777777" w:rsidR="00075DCF" w:rsidRDefault="00075DCF" w:rsidP="006E2E5B"/>
                  </w:txbxContent>
                </v:textbox>
              </v:shape>
            </w:pict>
          </mc:Fallback>
        </mc:AlternateContent>
      </w:r>
    </w:p>
    <w:p w14:paraId="4C28E346" w14:textId="77777777" w:rsidR="004D1866" w:rsidRDefault="004D1866" w:rsidP="00F96DE9">
      <w:pPr>
        <w:spacing w:line="360" w:lineRule="auto"/>
        <w:ind w:left="0" w:firstLine="0"/>
        <w:rPr>
          <w:rFonts w:cs="Times New Roman"/>
        </w:rPr>
        <w:sectPr w:rsidR="004D1866" w:rsidSect="006F45EE">
          <w:footerReference w:type="default" r:id="rId12"/>
          <w:headerReference w:type="first" r:id="rId13"/>
          <w:footerReference w:type="first" r:id="rId14"/>
          <w:endnotePr>
            <w:numFmt w:val="decimal"/>
          </w:endnotePr>
          <w:pgSz w:w="11906" w:h="16838" w:code="9"/>
          <w:pgMar w:top="1701" w:right="1134" w:bottom="1701" w:left="2268" w:header="709" w:footer="709" w:gutter="0"/>
          <w:pgNumType w:fmt="upperRoman" w:start="1"/>
          <w:cols w:space="708"/>
          <w:docGrid w:linePitch="360"/>
        </w:sectPr>
      </w:pPr>
    </w:p>
    <w:p w14:paraId="427A9B3F" w14:textId="77777777" w:rsidR="00D276FA" w:rsidRPr="00D276FA" w:rsidRDefault="00D276FA" w:rsidP="00D276FA">
      <w:bookmarkStart w:id="5" w:name="_Toc30767272"/>
    </w:p>
    <w:p w14:paraId="74A29D18" w14:textId="76A888D8" w:rsidR="00D707F1" w:rsidRPr="000D78EA" w:rsidRDefault="00D707F1" w:rsidP="00F539D8">
      <w:pPr>
        <w:pStyle w:val="Balk1"/>
      </w:pPr>
      <w:bookmarkStart w:id="6" w:name="_Toc34305937"/>
      <w:bookmarkStart w:id="7" w:name="_Toc34307216"/>
      <w:bookmarkStart w:id="8" w:name="_Toc34742967"/>
      <w:r w:rsidRPr="000D78EA">
        <w:t>ÖNSÖZ</w:t>
      </w:r>
      <w:bookmarkEnd w:id="5"/>
      <w:bookmarkEnd w:id="6"/>
      <w:bookmarkEnd w:id="7"/>
      <w:bookmarkEnd w:id="8"/>
    </w:p>
    <w:p w14:paraId="1D71A06D" w14:textId="77777777" w:rsidR="000B4DA0" w:rsidRPr="000B4DA0" w:rsidRDefault="000B4DA0" w:rsidP="000B4DA0"/>
    <w:p w14:paraId="2B242F12" w14:textId="0BA5D9B4" w:rsidR="004C1443" w:rsidRPr="00963EEE" w:rsidRDefault="004C1443" w:rsidP="00FC5142">
      <w:pPr>
        <w:autoSpaceDE w:val="0"/>
        <w:autoSpaceDN w:val="0"/>
        <w:adjustRightInd w:val="0"/>
        <w:spacing w:before="60" w:after="60" w:line="360" w:lineRule="auto"/>
        <w:ind w:left="0" w:firstLine="0"/>
        <w:jc w:val="both"/>
        <w:rPr>
          <w:rFonts w:cs="Times New Roman"/>
          <w:bCs/>
        </w:rPr>
      </w:pPr>
      <w:r w:rsidRPr="00963EEE">
        <w:rPr>
          <w:rFonts w:cs="Times New Roman"/>
          <w:bCs/>
        </w:rPr>
        <w:t xml:space="preserve">    </w:t>
      </w:r>
      <w:r w:rsidR="004D1866" w:rsidRPr="0006603A">
        <w:rPr>
          <w:rFonts w:cs="Times New Roman"/>
          <w:bCs/>
        </w:rPr>
        <w:tab/>
      </w:r>
      <w:r w:rsidRPr="0006603A">
        <w:rPr>
          <w:rFonts w:cs="Times New Roman"/>
          <w:bCs/>
        </w:rPr>
        <w:t>Yıllardır farklı şekillerde afetler yaşayan ve bu afetler sebebiyle can kayıpları vermiş</w:t>
      </w:r>
      <w:r w:rsidR="00347BD4" w:rsidRPr="0006603A">
        <w:rPr>
          <w:rFonts w:cs="Times New Roman"/>
          <w:bCs/>
        </w:rPr>
        <w:t xml:space="preserve"> ya da </w:t>
      </w:r>
      <w:r w:rsidRPr="0006603A">
        <w:rPr>
          <w:rFonts w:cs="Times New Roman"/>
          <w:bCs/>
        </w:rPr>
        <w:t>yaralı bireylerin acılarına şahit</w:t>
      </w:r>
      <w:r w:rsidR="00B47E97" w:rsidRPr="0006603A">
        <w:rPr>
          <w:rFonts w:cs="Times New Roman"/>
          <w:bCs/>
        </w:rPr>
        <w:t xml:space="preserve"> olmaktayız. </w:t>
      </w:r>
      <w:r w:rsidR="00347BD4" w:rsidRPr="0006603A">
        <w:rPr>
          <w:rFonts w:cs="Times New Roman"/>
          <w:bCs/>
        </w:rPr>
        <w:t>Dolayısıyla, daha etkin ve daha verimli bir afet yönetimi için</w:t>
      </w:r>
      <w:r w:rsidR="00731D19" w:rsidRPr="0006603A">
        <w:rPr>
          <w:rFonts w:cs="Times New Roman"/>
          <w:bCs/>
        </w:rPr>
        <w:t xml:space="preserve"> toplumun her kesiminin afte farkındalığı ve psikolojik yeterlilik seviyelerinin tespiti için yapılacak çalışmalar oldukça önemlidir.</w:t>
      </w:r>
      <w:r w:rsidR="00347BD4" w:rsidRPr="0006603A">
        <w:rPr>
          <w:rFonts w:cs="Times New Roman"/>
          <w:bCs/>
        </w:rPr>
        <w:t xml:space="preserve"> </w:t>
      </w:r>
      <w:r w:rsidR="00B47E97" w:rsidRPr="0006603A">
        <w:rPr>
          <w:rFonts w:cs="Times New Roman"/>
          <w:bCs/>
        </w:rPr>
        <w:t>Bu tez çalışması</w:t>
      </w:r>
      <w:r w:rsidR="00731D19" w:rsidRPr="0006603A">
        <w:rPr>
          <w:rFonts w:cs="Times New Roman"/>
          <w:bCs/>
        </w:rPr>
        <w:t>da</w:t>
      </w:r>
      <w:r w:rsidR="00B47E97" w:rsidRPr="0006603A">
        <w:rPr>
          <w:rFonts w:cs="Times New Roman"/>
          <w:bCs/>
        </w:rPr>
        <w:t>,</w:t>
      </w:r>
      <w:r w:rsidRPr="0006603A">
        <w:rPr>
          <w:rFonts w:cs="Times New Roman"/>
          <w:bCs/>
        </w:rPr>
        <w:t xml:space="preserve"> afetlerin önüne geç</w:t>
      </w:r>
      <w:r w:rsidR="00731D19" w:rsidRPr="0006603A">
        <w:rPr>
          <w:rFonts w:cs="Times New Roman"/>
          <w:bCs/>
        </w:rPr>
        <w:t>ebilme</w:t>
      </w:r>
      <w:r w:rsidRPr="0006603A">
        <w:rPr>
          <w:rFonts w:cs="Times New Roman"/>
          <w:bCs/>
        </w:rPr>
        <w:t>k için yapılan çalışmalara yardımcı ol</w:t>
      </w:r>
      <w:r w:rsidR="00731D19" w:rsidRPr="0006603A">
        <w:rPr>
          <w:rFonts w:cs="Times New Roman"/>
          <w:bCs/>
        </w:rPr>
        <w:t>abilmek</w:t>
      </w:r>
      <w:r w:rsidRPr="0006603A">
        <w:rPr>
          <w:rFonts w:cs="Times New Roman"/>
          <w:bCs/>
        </w:rPr>
        <w:t xml:space="preserve"> amacıyla hazırlanmıştır. </w:t>
      </w:r>
    </w:p>
    <w:p w14:paraId="262E853B" w14:textId="77777777" w:rsidR="00D707F1" w:rsidRPr="00963EEE" w:rsidRDefault="004C1443" w:rsidP="00FC5142">
      <w:pPr>
        <w:autoSpaceDE w:val="0"/>
        <w:autoSpaceDN w:val="0"/>
        <w:adjustRightInd w:val="0"/>
        <w:spacing w:before="60" w:after="60" w:line="360" w:lineRule="auto"/>
        <w:ind w:left="0" w:firstLine="0"/>
        <w:jc w:val="both"/>
        <w:rPr>
          <w:rFonts w:cs="Times New Roman"/>
        </w:rPr>
      </w:pPr>
      <w:r w:rsidRPr="00963EEE">
        <w:rPr>
          <w:rFonts w:cs="Times New Roman"/>
          <w:bCs/>
        </w:rPr>
        <w:t xml:space="preserve">     </w:t>
      </w:r>
      <w:r w:rsidR="004D1866">
        <w:rPr>
          <w:rFonts w:cs="Times New Roman"/>
          <w:bCs/>
        </w:rPr>
        <w:tab/>
      </w:r>
      <w:r w:rsidRPr="00963EEE">
        <w:rPr>
          <w:rFonts w:cs="Times New Roman"/>
          <w:bCs/>
        </w:rPr>
        <w:t xml:space="preserve">Çalışmamda bana önderlik eden ve desteğini esirgemeyen danışman hocam Sayın Doç. Dr. Serkan ÖZTÜRK’e ve çalışmamı hazırlama sürecinde bana yardımcı olan aileme ve arkadaşlarıma sonsuz teşekkür ederim.  </w:t>
      </w:r>
    </w:p>
    <w:p w14:paraId="61B9EB0B" w14:textId="77777777" w:rsidR="00883592" w:rsidRPr="00963EEE" w:rsidRDefault="00883592" w:rsidP="00F96DE9">
      <w:pPr>
        <w:autoSpaceDE w:val="0"/>
        <w:autoSpaceDN w:val="0"/>
        <w:adjustRightInd w:val="0"/>
        <w:spacing w:line="240" w:lineRule="auto"/>
        <w:ind w:left="0"/>
        <w:jc w:val="center"/>
        <w:rPr>
          <w:rFonts w:cs="Times New Roman"/>
        </w:rPr>
      </w:pPr>
    </w:p>
    <w:p w14:paraId="347AF132" w14:textId="77777777" w:rsidR="00550557" w:rsidRPr="00963EEE" w:rsidRDefault="00550557" w:rsidP="00F96DE9">
      <w:pPr>
        <w:autoSpaceDE w:val="0"/>
        <w:autoSpaceDN w:val="0"/>
        <w:adjustRightInd w:val="0"/>
        <w:spacing w:line="240" w:lineRule="auto"/>
        <w:ind w:left="0"/>
        <w:jc w:val="center"/>
        <w:rPr>
          <w:rFonts w:cs="Times New Roman"/>
        </w:rPr>
      </w:pPr>
    </w:p>
    <w:p w14:paraId="6B83C9BA" w14:textId="77777777" w:rsidR="00550557" w:rsidRPr="00963EEE" w:rsidRDefault="00550557" w:rsidP="00F96DE9">
      <w:pPr>
        <w:autoSpaceDE w:val="0"/>
        <w:autoSpaceDN w:val="0"/>
        <w:adjustRightInd w:val="0"/>
        <w:spacing w:line="240" w:lineRule="auto"/>
        <w:ind w:left="0"/>
        <w:jc w:val="center"/>
        <w:rPr>
          <w:rFonts w:cs="Times New Roman"/>
        </w:rPr>
      </w:pPr>
    </w:p>
    <w:p w14:paraId="39DED81C" w14:textId="77777777" w:rsidR="00550557" w:rsidRPr="00963EEE" w:rsidRDefault="00550557" w:rsidP="00F96DE9">
      <w:pPr>
        <w:autoSpaceDE w:val="0"/>
        <w:autoSpaceDN w:val="0"/>
        <w:adjustRightInd w:val="0"/>
        <w:spacing w:line="240" w:lineRule="auto"/>
        <w:ind w:left="0"/>
        <w:jc w:val="center"/>
        <w:rPr>
          <w:rFonts w:cs="Times New Roman"/>
        </w:rPr>
      </w:pPr>
    </w:p>
    <w:p w14:paraId="3515879C" w14:textId="77777777" w:rsidR="00883592" w:rsidRPr="00963EEE" w:rsidRDefault="00883592" w:rsidP="00F96DE9">
      <w:pPr>
        <w:autoSpaceDE w:val="0"/>
        <w:autoSpaceDN w:val="0"/>
        <w:adjustRightInd w:val="0"/>
        <w:spacing w:line="240" w:lineRule="auto"/>
        <w:ind w:left="0"/>
        <w:jc w:val="center"/>
        <w:rPr>
          <w:rFonts w:cs="Times New Roman"/>
        </w:rPr>
      </w:pPr>
    </w:p>
    <w:p w14:paraId="1600328F" w14:textId="0635F04D" w:rsidR="00D707F1" w:rsidRPr="004309CD" w:rsidRDefault="007510D5" w:rsidP="00F96DE9">
      <w:pPr>
        <w:autoSpaceDE w:val="0"/>
        <w:autoSpaceDN w:val="0"/>
        <w:adjustRightInd w:val="0"/>
        <w:spacing w:line="240" w:lineRule="auto"/>
        <w:ind w:left="0"/>
        <w:jc w:val="right"/>
        <w:rPr>
          <w:rFonts w:cs="Times New Roman"/>
          <w:b/>
          <w:bCs/>
        </w:rPr>
      </w:pPr>
      <w:r w:rsidRPr="007A0755">
        <w:rPr>
          <w:rFonts w:eastAsia="Calibri" w:cs="Times New Roman"/>
          <w:b/>
          <w:bCs/>
        </w:rPr>
        <w:t>Gümüşhane – 2020</w:t>
      </w:r>
    </w:p>
    <w:p w14:paraId="20A044FC" w14:textId="77777777" w:rsidR="00D707F1" w:rsidRPr="004309CD" w:rsidRDefault="00550557" w:rsidP="00F96DE9">
      <w:pPr>
        <w:spacing w:line="360" w:lineRule="auto"/>
        <w:ind w:left="0"/>
        <w:jc w:val="right"/>
        <w:rPr>
          <w:rFonts w:cs="Times New Roman"/>
          <w:b/>
          <w:bCs/>
        </w:rPr>
      </w:pPr>
      <w:r w:rsidRPr="004309CD">
        <w:rPr>
          <w:rFonts w:cs="Times New Roman"/>
          <w:b/>
          <w:bCs/>
        </w:rPr>
        <w:t>Ceren ŞAŞMAZLAR</w:t>
      </w:r>
    </w:p>
    <w:p w14:paraId="3F833164" w14:textId="77777777" w:rsidR="00D707F1" w:rsidRPr="00963EEE" w:rsidRDefault="00D707F1" w:rsidP="00F96DE9">
      <w:pPr>
        <w:spacing w:line="360" w:lineRule="auto"/>
        <w:ind w:left="0"/>
        <w:jc w:val="right"/>
        <w:rPr>
          <w:rFonts w:cs="Times New Roman"/>
          <w:bCs/>
        </w:rPr>
      </w:pPr>
    </w:p>
    <w:p w14:paraId="270AABDC" w14:textId="77777777" w:rsidR="00D707F1" w:rsidRPr="00963EEE" w:rsidRDefault="00D707F1" w:rsidP="00F96DE9">
      <w:pPr>
        <w:spacing w:line="360" w:lineRule="auto"/>
        <w:ind w:left="0"/>
        <w:jc w:val="right"/>
        <w:rPr>
          <w:rFonts w:cs="Times New Roman"/>
          <w:bCs/>
        </w:rPr>
      </w:pPr>
    </w:p>
    <w:p w14:paraId="5F6FEB4A" w14:textId="77777777" w:rsidR="00D707F1" w:rsidRPr="00963EEE" w:rsidRDefault="00D707F1" w:rsidP="00F96DE9">
      <w:pPr>
        <w:spacing w:line="360" w:lineRule="auto"/>
        <w:ind w:left="0"/>
        <w:jc w:val="right"/>
        <w:rPr>
          <w:rFonts w:cs="Times New Roman"/>
          <w:bCs/>
        </w:rPr>
      </w:pPr>
    </w:p>
    <w:p w14:paraId="63A263F3" w14:textId="77777777" w:rsidR="00D707F1" w:rsidRPr="00963EEE" w:rsidRDefault="00D707F1" w:rsidP="00F96DE9">
      <w:pPr>
        <w:spacing w:line="360" w:lineRule="auto"/>
        <w:ind w:left="0"/>
        <w:jc w:val="right"/>
        <w:rPr>
          <w:rFonts w:cs="Times New Roman"/>
          <w:bCs/>
        </w:rPr>
      </w:pPr>
    </w:p>
    <w:p w14:paraId="67E15AF5" w14:textId="77777777" w:rsidR="00CC57B7" w:rsidRPr="00963EEE" w:rsidRDefault="00CC57B7" w:rsidP="00F96DE9">
      <w:pPr>
        <w:spacing w:line="360" w:lineRule="auto"/>
        <w:ind w:left="0" w:firstLine="0"/>
        <w:rPr>
          <w:rFonts w:cs="Times New Roman"/>
          <w:bCs/>
        </w:rPr>
      </w:pPr>
    </w:p>
    <w:p w14:paraId="4B6B689B" w14:textId="77777777" w:rsidR="00550557" w:rsidRPr="00963EEE" w:rsidRDefault="00550557" w:rsidP="00F96DE9">
      <w:pPr>
        <w:spacing w:line="360" w:lineRule="auto"/>
        <w:ind w:left="0" w:firstLine="0"/>
        <w:rPr>
          <w:rFonts w:cs="Times New Roman"/>
        </w:rPr>
      </w:pPr>
    </w:p>
    <w:p w14:paraId="7298E8F5" w14:textId="77777777" w:rsidR="00550557" w:rsidRDefault="00550557" w:rsidP="00F96DE9">
      <w:pPr>
        <w:spacing w:line="360" w:lineRule="auto"/>
        <w:ind w:left="0" w:firstLine="0"/>
        <w:rPr>
          <w:rFonts w:cs="Times New Roman"/>
        </w:rPr>
      </w:pPr>
    </w:p>
    <w:p w14:paraId="6F2DF95C" w14:textId="77777777" w:rsidR="00F96DE9" w:rsidRDefault="00F96DE9" w:rsidP="00F96DE9">
      <w:pPr>
        <w:spacing w:line="360" w:lineRule="auto"/>
        <w:ind w:left="0" w:firstLine="0"/>
        <w:rPr>
          <w:rFonts w:cs="Times New Roman"/>
        </w:rPr>
      </w:pPr>
    </w:p>
    <w:p w14:paraId="4C411747" w14:textId="77777777" w:rsidR="00D276FA" w:rsidRDefault="00D276FA" w:rsidP="000D78EA">
      <w:pPr>
        <w:pStyle w:val="Balk1"/>
      </w:pPr>
      <w:bookmarkStart w:id="9" w:name="_Toc30767273"/>
    </w:p>
    <w:p w14:paraId="7826E9F0" w14:textId="10F599CE" w:rsidR="00883592" w:rsidRPr="000D78EA" w:rsidRDefault="00FA4497" w:rsidP="00F539D8">
      <w:pPr>
        <w:pStyle w:val="Balk1"/>
      </w:pPr>
      <w:bookmarkStart w:id="10" w:name="_Toc34305938"/>
      <w:bookmarkStart w:id="11" w:name="_Toc34307217"/>
      <w:bookmarkStart w:id="12" w:name="_Toc34742968"/>
      <w:r w:rsidRPr="000D78EA">
        <w:t>ÖZET</w:t>
      </w:r>
      <w:bookmarkEnd w:id="9"/>
      <w:bookmarkEnd w:id="10"/>
      <w:bookmarkEnd w:id="11"/>
      <w:bookmarkEnd w:id="12"/>
    </w:p>
    <w:p w14:paraId="07E992A7" w14:textId="77777777" w:rsidR="0005472B" w:rsidRPr="006E2E5B" w:rsidRDefault="0005472B" w:rsidP="0005472B">
      <w:pPr>
        <w:rPr>
          <w:sz w:val="12"/>
          <w:szCs w:val="12"/>
        </w:rPr>
      </w:pPr>
    </w:p>
    <w:p w14:paraId="26ABCAE4" w14:textId="5F93EAE2" w:rsidR="00FA4497" w:rsidRPr="008F32B2" w:rsidRDefault="00962094" w:rsidP="00F85500">
      <w:pPr>
        <w:spacing w:before="60" w:after="60" w:line="360" w:lineRule="auto"/>
        <w:ind w:left="0"/>
        <w:jc w:val="both"/>
        <w:rPr>
          <w:rFonts w:cs="Times New Roman"/>
          <w:b/>
        </w:rPr>
      </w:pPr>
      <w:r w:rsidRPr="008F32B2">
        <w:rPr>
          <w:rFonts w:cs="Times New Roman"/>
          <w:b/>
        </w:rPr>
        <w:t xml:space="preserve">ŞAŞMAZLAR, </w:t>
      </w:r>
      <w:r w:rsidR="0005472B" w:rsidRPr="008F32B2">
        <w:rPr>
          <w:rFonts w:cs="Times New Roman"/>
          <w:b/>
        </w:rPr>
        <w:t>Ceren</w:t>
      </w:r>
      <w:r w:rsidR="009A1227" w:rsidRPr="008F32B2">
        <w:rPr>
          <w:rFonts w:cs="Times New Roman"/>
          <w:b/>
        </w:rPr>
        <w:t>.</w:t>
      </w:r>
      <w:r w:rsidR="008F32B2" w:rsidRPr="008F32B2">
        <w:rPr>
          <w:rFonts w:cs="Times New Roman"/>
          <w:b/>
        </w:rPr>
        <w:t xml:space="preserve"> </w:t>
      </w:r>
      <w:r w:rsidR="009A1227" w:rsidRPr="008F32B2">
        <w:rPr>
          <w:rFonts w:cs="Times New Roman"/>
          <w:b/>
        </w:rPr>
        <w:t xml:space="preserve">Isparta Şehir Merkezinde Yaşayan Halkın Afet Farkındalık Ve Psikolojik Yeterlilik Seviyelerinin Belirlenmesi, Yüksek Lisans Tezi, 2020 </w:t>
      </w:r>
      <w:r w:rsidR="003A08D9">
        <w:rPr>
          <w:rFonts w:cs="Times New Roman"/>
          <w:b/>
        </w:rPr>
        <w:t>(X</w:t>
      </w:r>
      <w:r w:rsidR="008F32B2" w:rsidRPr="008F32B2">
        <w:rPr>
          <w:rFonts w:cs="Times New Roman"/>
          <w:b/>
        </w:rPr>
        <w:t>I</w:t>
      </w:r>
      <w:r w:rsidR="003A08D9">
        <w:rPr>
          <w:rFonts w:cs="Times New Roman"/>
          <w:b/>
        </w:rPr>
        <w:t>V</w:t>
      </w:r>
      <w:r w:rsidR="00284A87">
        <w:rPr>
          <w:rFonts w:cs="Times New Roman"/>
          <w:b/>
        </w:rPr>
        <w:t xml:space="preserve"> </w:t>
      </w:r>
      <w:r w:rsidR="007910FC">
        <w:rPr>
          <w:rFonts w:cs="Times New Roman"/>
          <w:b/>
        </w:rPr>
        <w:t>+ 72</w:t>
      </w:r>
      <w:r w:rsidR="008F32B2" w:rsidRPr="008F32B2">
        <w:rPr>
          <w:rFonts w:cs="Times New Roman"/>
          <w:b/>
        </w:rPr>
        <w:t>)</w:t>
      </w:r>
    </w:p>
    <w:p w14:paraId="2793457A" w14:textId="77777777" w:rsidR="0005472B" w:rsidRPr="00963EEE" w:rsidRDefault="0005472B" w:rsidP="0005472B">
      <w:pPr>
        <w:spacing w:before="60" w:after="60" w:line="360" w:lineRule="auto"/>
        <w:ind w:left="0" w:firstLine="0"/>
        <w:jc w:val="center"/>
        <w:rPr>
          <w:rFonts w:cs="Times New Roman"/>
        </w:rPr>
      </w:pPr>
    </w:p>
    <w:p w14:paraId="57DD1915" w14:textId="77777777" w:rsidR="00B16280" w:rsidRPr="00963EEE" w:rsidRDefault="00FA4497" w:rsidP="00F96DE9">
      <w:pPr>
        <w:spacing w:before="60" w:after="60" w:line="360" w:lineRule="auto"/>
        <w:ind w:left="0"/>
        <w:jc w:val="both"/>
        <w:rPr>
          <w:rFonts w:cs="Times New Roman"/>
        </w:rPr>
      </w:pPr>
      <w:r w:rsidRPr="00963EEE">
        <w:rPr>
          <w:rFonts w:cs="Times New Roman"/>
        </w:rPr>
        <w:t>İnsanlar yüzyıllardır afetler yaşamaktadır. Doğa kaynaklı afetlerin yanı sıra son yıllarda artan teknolojik ve insan kaynaklı afetlerde insan yaşamını olumsuz etkileyen olaylar arasındadır. İnsanların çaresiz kaldıkları bu tür olayların en büyük sebeplerinden biri de yine insanoğlunun afetlere karşı direnç sağlayamamasından kaynaklanmaktadır. Günümüz afet yönetimi sistemi ise bu eksikliği kapsayan bir sistematik geliştirerek insanların afete hazır bir toplum olmasını için çalışmaktadır.</w:t>
      </w:r>
    </w:p>
    <w:p w14:paraId="58182A92" w14:textId="77777777" w:rsidR="00D34E07" w:rsidRDefault="007C5FD1" w:rsidP="00F96DE9">
      <w:pPr>
        <w:spacing w:before="60" w:after="60" w:line="360" w:lineRule="auto"/>
        <w:ind w:left="0"/>
        <w:jc w:val="both"/>
        <w:rPr>
          <w:rFonts w:cs="Times New Roman"/>
        </w:rPr>
      </w:pPr>
      <w:r w:rsidRPr="00284A87">
        <w:rPr>
          <w:rFonts w:cs="Times New Roman"/>
        </w:rPr>
        <w:t xml:space="preserve">Bu tezin </w:t>
      </w:r>
      <w:r w:rsidR="00FA4497" w:rsidRPr="00284A87">
        <w:rPr>
          <w:rFonts w:cs="Times New Roman"/>
        </w:rPr>
        <w:t>amacı</w:t>
      </w:r>
      <w:r w:rsidR="00036B65" w:rsidRPr="00284A87">
        <w:rPr>
          <w:rFonts w:cs="Times New Roman"/>
        </w:rPr>
        <w:t>,</w:t>
      </w:r>
      <w:r w:rsidR="00FA4497" w:rsidRPr="00284A87">
        <w:rPr>
          <w:rFonts w:cs="Times New Roman"/>
        </w:rPr>
        <w:t xml:space="preserve"> </w:t>
      </w:r>
      <w:r w:rsidR="00FA4497" w:rsidRPr="00963EEE">
        <w:rPr>
          <w:rFonts w:cs="Times New Roman"/>
        </w:rPr>
        <w:t>afetten etkilenen insanları hem fiziki hem psikolojik açıdan değerlendirmek ve Isparta ilinde yaşayan bireylerin afete karşı olan bilinç, farkındalık ve aynı zaman da psikolojik olarak yeterliliğinin belirlenmesini sağlayarak afetlere karşı dirençli bir toplum oluşturmak için gerekli olan yol haritasını çıkarmaktır. Bu yol haritası için</w:t>
      </w:r>
      <w:r w:rsidR="00036B65">
        <w:rPr>
          <w:rFonts w:cs="Times New Roman"/>
        </w:rPr>
        <w:t>,</w:t>
      </w:r>
      <w:r w:rsidR="00FA4497" w:rsidRPr="00963EEE">
        <w:rPr>
          <w:rFonts w:cs="Times New Roman"/>
        </w:rPr>
        <w:t xml:space="preserve"> literatür taraması sonucu bir anket formu oluşturularak kişilerin hangi çalışmalara yoğunluk vermesi gerektiğini ve nerede eksiklik olduğunu tespit ederek bireylerin cevap verebilirliğini artırmak amacıyla yapılmış bir başlangıç çalışmasıdı</w:t>
      </w:r>
      <w:r w:rsidR="00D34E07">
        <w:rPr>
          <w:rFonts w:cs="Times New Roman"/>
        </w:rPr>
        <w:t xml:space="preserve">r.      </w:t>
      </w:r>
    </w:p>
    <w:p w14:paraId="32260B1E" w14:textId="77777777" w:rsidR="00CC57B7" w:rsidRDefault="00FA4497" w:rsidP="00F96DE9">
      <w:pPr>
        <w:spacing w:before="60" w:after="60" w:line="360" w:lineRule="auto"/>
        <w:ind w:left="0"/>
        <w:jc w:val="both"/>
        <w:rPr>
          <w:rFonts w:cs="Times New Roman"/>
          <w:color w:val="FF0000"/>
        </w:rPr>
      </w:pPr>
      <w:r w:rsidRPr="00963EEE">
        <w:rPr>
          <w:rFonts w:cs="Times New Roman"/>
        </w:rPr>
        <w:t>Araştırma sonucunda</w:t>
      </w:r>
      <w:r w:rsidR="00284A87">
        <w:rPr>
          <w:rFonts w:cs="Times New Roman"/>
        </w:rPr>
        <w:t>,</w:t>
      </w:r>
      <w:r w:rsidRPr="00963EEE">
        <w:rPr>
          <w:rFonts w:cs="Times New Roman"/>
        </w:rPr>
        <w:t xml:space="preserve"> i</w:t>
      </w:r>
      <w:r w:rsidR="00036B65">
        <w:rPr>
          <w:rFonts w:cs="Times New Roman"/>
        </w:rPr>
        <w:t xml:space="preserve">l düzeyinde afet yaşamış, </w:t>
      </w:r>
      <w:r w:rsidR="00036B65" w:rsidRPr="00284A87">
        <w:rPr>
          <w:rFonts w:cs="Times New Roman"/>
        </w:rPr>
        <w:t xml:space="preserve">kendisi </w:t>
      </w:r>
      <w:r w:rsidRPr="00284A87">
        <w:rPr>
          <w:rFonts w:cs="Times New Roman"/>
        </w:rPr>
        <w:t xml:space="preserve">afete </w:t>
      </w:r>
      <w:r w:rsidRPr="00963EEE">
        <w:rPr>
          <w:rFonts w:cs="Times New Roman"/>
        </w:rPr>
        <w:t>maruz kalmamış fakat yakınları afet yaşayan bireyler ile hiç afet yaşamamış bireyler göz önüne alınarak cinsiyet, yaş, eğitim durumu gibi kriterler ile değerlendirilmiş olup</w:t>
      </w:r>
      <w:r w:rsidR="00284A87">
        <w:rPr>
          <w:rFonts w:cs="Times New Roman"/>
        </w:rPr>
        <w:t>,</w:t>
      </w:r>
      <w:r w:rsidRPr="00963EEE">
        <w:rPr>
          <w:rFonts w:cs="Times New Roman"/>
        </w:rPr>
        <w:t xml:space="preserve"> </w:t>
      </w:r>
      <w:r w:rsidRPr="008979AB">
        <w:rPr>
          <w:rFonts w:cs="Times New Roman"/>
        </w:rPr>
        <w:t>kişiler</w:t>
      </w:r>
      <w:r w:rsidR="00284A87" w:rsidRPr="008979AB">
        <w:rPr>
          <w:rFonts w:cs="Times New Roman"/>
        </w:rPr>
        <w:t>de</w:t>
      </w:r>
      <w:r w:rsidR="00284A87">
        <w:rPr>
          <w:rFonts w:cs="Times New Roman"/>
        </w:rPr>
        <w:t xml:space="preserve"> afet farkındalık </w:t>
      </w:r>
      <w:r w:rsidR="00284A87" w:rsidRPr="008979AB">
        <w:rPr>
          <w:rFonts w:cs="Times New Roman"/>
        </w:rPr>
        <w:t>olguları</w:t>
      </w:r>
      <w:r w:rsidRPr="008979AB">
        <w:rPr>
          <w:rFonts w:cs="Times New Roman"/>
        </w:rPr>
        <w:t xml:space="preserve"> </w:t>
      </w:r>
      <w:r w:rsidR="00284A87" w:rsidRPr="008979AB">
        <w:rPr>
          <w:rFonts w:cs="Times New Roman"/>
        </w:rPr>
        <w:t>oluşmasına rağmen</w:t>
      </w:r>
      <w:r w:rsidRPr="008979AB">
        <w:rPr>
          <w:rFonts w:cs="Times New Roman"/>
        </w:rPr>
        <w:t xml:space="preserve"> </w:t>
      </w:r>
      <w:r w:rsidRPr="00963EEE">
        <w:rPr>
          <w:rFonts w:cs="Times New Roman"/>
        </w:rPr>
        <w:t>psikolojik açıdan yeterlilik ve fiziki açıdan ne yapması gerektiği</w:t>
      </w:r>
      <w:r w:rsidR="00284A87">
        <w:rPr>
          <w:rFonts w:cs="Times New Roman"/>
        </w:rPr>
        <w:t>,</w:t>
      </w:r>
      <w:r w:rsidRPr="00963EEE">
        <w:rPr>
          <w:rFonts w:cs="Times New Roman"/>
        </w:rPr>
        <w:t xml:space="preserve"> </w:t>
      </w:r>
      <w:r w:rsidR="00DB5D98" w:rsidRPr="00284A87">
        <w:rPr>
          <w:rFonts w:cs="Times New Roman"/>
        </w:rPr>
        <w:t xml:space="preserve">afet anında nasıl bir hareket planı oluşturması gerektiği gibi </w:t>
      </w:r>
      <w:r w:rsidRPr="00B51E70">
        <w:rPr>
          <w:rFonts w:cs="Times New Roman"/>
        </w:rPr>
        <w:t xml:space="preserve">eksiklikler gözlenmiştir. Bu </w:t>
      </w:r>
      <w:r w:rsidR="00041780" w:rsidRPr="00B51E70">
        <w:rPr>
          <w:rFonts w:cs="Times New Roman"/>
        </w:rPr>
        <w:t>nedenle</w:t>
      </w:r>
      <w:r w:rsidR="00284A87" w:rsidRPr="00B51E70">
        <w:rPr>
          <w:rFonts w:cs="Times New Roman"/>
        </w:rPr>
        <w:t>,</w:t>
      </w:r>
      <w:r w:rsidRPr="00B51E70">
        <w:rPr>
          <w:rFonts w:cs="Times New Roman"/>
        </w:rPr>
        <w:t xml:space="preserve"> eksikliklerin giderilmesi için </w:t>
      </w:r>
      <w:r w:rsidR="00DB5D98" w:rsidRPr="00B51E70">
        <w:rPr>
          <w:rFonts w:cs="Times New Roman"/>
        </w:rPr>
        <w:t xml:space="preserve">eğitim, </w:t>
      </w:r>
      <w:r w:rsidR="00284A87" w:rsidRPr="00B51E70">
        <w:rPr>
          <w:rFonts w:cs="Times New Roman"/>
        </w:rPr>
        <w:t xml:space="preserve">kurum ve kuruluşların sorumluluk alması, </w:t>
      </w:r>
      <w:r w:rsidR="00DB5D98" w:rsidRPr="00B51E70">
        <w:rPr>
          <w:rFonts w:cs="Times New Roman"/>
        </w:rPr>
        <w:t>il bazlı simülasyon sistemleri</w:t>
      </w:r>
      <w:r w:rsidR="00284A87" w:rsidRPr="00B51E70">
        <w:rPr>
          <w:rFonts w:cs="Times New Roman"/>
        </w:rPr>
        <w:t>nin geliştirilemsi</w:t>
      </w:r>
      <w:r w:rsidR="00DB5D98" w:rsidRPr="00B51E70">
        <w:rPr>
          <w:rFonts w:cs="Times New Roman"/>
        </w:rPr>
        <w:t xml:space="preserve"> gibi </w:t>
      </w:r>
      <w:r w:rsidR="00284A87" w:rsidRPr="00B51E70">
        <w:rPr>
          <w:rFonts w:cs="Times New Roman"/>
        </w:rPr>
        <w:t>etkin ve kapsamlı çalışma dinamiklerinin</w:t>
      </w:r>
      <w:r w:rsidRPr="00B51E70">
        <w:rPr>
          <w:rFonts w:cs="Times New Roman"/>
        </w:rPr>
        <w:t xml:space="preserve"> gerekliliği ortaya çıkmıştır.</w:t>
      </w:r>
      <w:r w:rsidR="00036B65" w:rsidRPr="00B51E70">
        <w:rPr>
          <w:rFonts w:cs="Times New Roman"/>
        </w:rPr>
        <w:t xml:space="preserve"> </w:t>
      </w:r>
    </w:p>
    <w:p w14:paraId="78853CD6" w14:textId="77777777" w:rsidR="0005472B" w:rsidRPr="00963EEE" w:rsidRDefault="0005472B" w:rsidP="00F96DE9">
      <w:pPr>
        <w:spacing w:before="60" w:after="60" w:line="360" w:lineRule="auto"/>
        <w:ind w:left="0"/>
        <w:jc w:val="both"/>
        <w:rPr>
          <w:rFonts w:cs="Times New Roman"/>
        </w:rPr>
      </w:pPr>
    </w:p>
    <w:p w14:paraId="2A7BCDC3" w14:textId="77777777" w:rsidR="00883592" w:rsidRPr="00963EEE" w:rsidRDefault="00FA4497" w:rsidP="00F96DE9">
      <w:pPr>
        <w:spacing w:before="60" w:after="60" w:line="360" w:lineRule="auto"/>
        <w:ind w:left="0"/>
        <w:jc w:val="both"/>
        <w:rPr>
          <w:rFonts w:cs="Times New Roman"/>
        </w:rPr>
      </w:pPr>
      <w:r w:rsidRPr="006E2E5B">
        <w:rPr>
          <w:rFonts w:cs="Times New Roman"/>
          <w:b/>
        </w:rPr>
        <w:t>Anahtar Kelimeler:</w:t>
      </w:r>
      <w:r w:rsidRPr="00963EEE">
        <w:rPr>
          <w:rFonts w:cs="Times New Roman"/>
        </w:rPr>
        <w:t xml:space="preserve"> Afet, Bilinç, Farkındalık, Afet Psikolojisi, Afet Yönetimi</w:t>
      </w:r>
    </w:p>
    <w:p w14:paraId="6A917A98" w14:textId="5094F3C7" w:rsidR="0005472B" w:rsidRDefault="0005472B" w:rsidP="0005472B">
      <w:pPr>
        <w:spacing w:after="0" w:line="360" w:lineRule="auto"/>
        <w:ind w:left="0"/>
        <w:jc w:val="center"/>
        <w:rPr>
          <w:rFonts w:cs="Times New Roman"/>
        </w:rPr>
      </w:pPr>
    </w:p>
    <w:p w14:paraId="7D590137" w14:textId="77777777" w:rsidR="00731D19" w:rsidRDefault="00731D19" w:rsidP="0005472B">
      <w:pPr>
        <w:spacing w:after="0" w:line="360" w:lineRule="auto"/>
        <w:ind w:left="0"/>
        <w:jc w:val="center"/>
        <w:rPr>
          <w:rFonts w:cs="Times New Roman"/>
        </w:rPr>
      </w:pPr>
    </w:p>
    <w:p w14:paraId="6A19015E" w14:textId="77777777" w:rsidR="0005472B" w:rsidRPr="00963EEE" w:rsidRDefault="0005472B" w:rsidP="0005472B">
      <w:pPr>
        <w:spacing w:after="0" w:line="360" w:lineRule="auto"/>
        <w:ind w:left="0"/>
        <w:jc w:val="center"/>
        <w:rPr>
          <w:rFonts w:cs="Times New Roman"/>
        </w:rPr>
      </w:pPr>
    </w:p>
    <w:p w14:paraId="5C565F6B" w14:textId="77777777" w:rsidR="00FA4497" w:rsidRPr="000D78EA" w:rsidRDefault="00883592" w:rsidP="00F539D8">
      <w:pPr>
        <w:pStyle w:val="Balk1"/>
      </w:pPr>
      <w:bookmarkStart w:id="13" w:name="_Toc30767274"/>
      <w:bookmarkStart w:id="14" w:name="_Toc34305939"/>
      <w:bookmarkStart w:id="15" w:name="_Toc34307218"/>
      <w:bookmarkStart w:id="16" w:name="_Toc34742969"/>
      <w:r w:rsidRPr="000D78EA">
        <w:t>A</w:t>
      </w:r>
      <w:r w:rsidR="00FA4497" w:rsidRPr="000D78EA">
        <w:t>BSTRACT</w:t>
      </w:r>
      <w:bookmarkEnd w:id="13"/>
      <w:bookmarkEnd w:id="14"/>
      <w:bookmarkEnd w:id="15"/>
      <w:bookmarkEnd w:id="16"/>
    </w:p>
    <w:p w14:paraId="789777C4" w14:textId="77777777" w:rsidR="00FA4497" w:rsidRPr="00963EEE" w:rsidRDefault="00FA4497" w:rsidP="00F96DE9">
      <w:pPr>
        <w:ind w:left="0"/>
        <w:rPr>
          <w:rFonts w:cs="Times New Roman"/>
        </w:rPr>
      </w:pPr>
    </w:p>
    <w:p w14:paraId="65DA899F" w14:textId="4AA16314" w:rsidR="00FA4497" w:rsidRPr="008F32B2" w:rsidRDefault="008F32B2" w:rsidP="00611BF3">
      <w:pPr>
        <w:spacing w:line="360" w:lineRule="auto"/>
        <w:ind w:left="0"/>
        <w:jc w:val="both"/>
        <w:rPr>
          <w:rFonts w:cs="Times New Roman"/>
          <w:b/>
        </w:rPr>
      </w:pPr>
      <w:r w:rsidRPr="008F32B2">
        <w:rPr>
          <w:rFonts w:cs="Times New Roman"/>
          <w:b/>
        </w:rPr>
        <w:t>ŞAŞMAZLAR,</w:t>
      </w:r>
      <w:r>
        <w:rPr>
          <w:rFonts w:cs="Times New Roman"/>
          <w:b/>
        </w:rPr>
        <w:t xml:space="preserve"> </w:t>
      </w:r>
      <w:r w:rsidR="0005472B" w:rsidRPr="008F32B2">
        <w:rPr>
          <w:rFonts w:cs="Times New Roman"/>
          <w:b/>
        </w:rPr>
        <w:t>Ceren</w:t>
      </w:r>
      <w:r w:rsidR="009A1227" w:rsidRPr="008F32B2">
        <w:rPr>
          <w:rFonts w:cs="Times New Roman"/>
          <w:b/>
        </w:rPr>
        <w:t>.</w:t>
      </w:r>
      <w:r w:rsidR="0005472B" w:rsidRPr="008F32B2">
        <w:rPr>
          <w:rFonts w:cs="Times New Roman"/>
          <w:b/>
        </w:rPr>
        <w:t xml:space="preserve"> </w:t>
      </w:r>
      <w:r w:rsidR="00DA1F4E" w:rsidRPr="008F32B2">
        <w:rPr>
          <w:rFonts w:cs="Times New Roman"/>
          <w:b/>
        </w:rPr>
        <w:t>Determinati</w:t>
      </w:r>
      <w:r w:rsidR="009A1227" w:rsidRPr="008F32B2">
        <w:rPr>
          <w:rFonts w:cs="Times New Roman"/>
          <w:b/>
        </w:rPr>
        <w:t>on</w:t>
      </w:r>
      <w:r w:rsidR="00DA1F4E" w:rsidRPr="008F32B2">
        <w:rPr>
          <w:rFonts w:cs="Times New Roman"/>
          <w:b/>
        </w:rPr>
        <w:t xml:space="preserve"> of Disaster Awareness and Physiological Qualification Levels of the People Living in Isparta Ci</w:t>
      </w:r>
      <w:r w:rsidR="009A1227" w:rsidRPr="008F32B2">
        <w:rPr>
          <w:rFonts w:cs="Times New Roman"/>
          <w:b/>
        </w:rPr>
        <w:t xml:space="preserve">ty Center, Master Thesis, </w:t>
      </w:r>
      <w:r w:rsidR="00FA4497" w:rsidRPr="008F32B2">
        <w:rPr>
          <w:rFonts w:cs="Times New Roman"/>
          <w:b/>
        </w:rPr>
        <w:t>2020</w:t>
      </w:r>
      <w:r w:rsidR="0005472B" w:rsidRPr="008F32B2">
        <w:rPr>
          <w:rFonts w:cs="Times New Roman"/>
          <w:b/>
        </w:rPr>
        <w:t xml:space="preserve"> </w:t>
      </w:r>
      <w:r w:rsidR="003A08D9">
        <w:rPr>
          <w:rFonts w:cs="Times New Roman"/>
          <w:b/>
        </w:rPr>
        <w:t>(X</w:t>
      </w:r>
      <w:r w:rsidRPr="008F32B2">
        <w:rPr>
          <w:rFonts w:cs="Times New Roman"/>
          <w:b/>
        </w:rPr>
        <w:t>I</w:t>
      </w:r>
      <w:r w:rsidR="003A08D9">
        <w:rPr>
          <w:rFonts w:cs="Times New Roman"/>
          <w:b/>
        </w:rPr>
        <w:t>V</w:t>
      </w:r>
      <w:r w:rsidR="00284A87">
        <w:rPr>
          <w:rFonts w:cs="Times New Roman"/>
          <w:b/>
        </w:rPr>
        <w:t xml:space="preserve"> </w:t>
      </w:r>
      <w:r w:rsidR="00FA4497" w:rsidRPr="008F32B2">
        <w:rPr>
          <w:rFonts w:cs="Times New Roman"/>
          <w:b/>
        </w:rPr>
        <w:t>+</w:t>
      </w:r>
      <w:r w:rsidR="00284A87">
        <w:rPr>
          <w:rFonts w:cs="Times New Roman"/>
          <w:b/>
        </w:rPr>
        <w:t xml:space="preserve"> </w:t>
      </w:r>
      <w:r w:rsidR="007910FC">
        <w:rPr>
          <w:rFonts w:cs="Times New Roman"/>
          <w:b/>
        </w:rPr>
        <w:t>72</w:t>
      </w:r>
      <w:r w:rsidRPr="008F32B2">
        <w:rPr>
          <w:rFonts w:cs="Times New Roman"/>
          <w:b/>
        </w:rPr>
        <w:t>)</w:t>
      </w:r>
    </w:p>
    <w:p w14:paraId="0BDE7680" w14:textId="77777777" w:rsidR="00FA4497" w:rsidRPr="006E2E5B" w:rsidRDefault="00FA4497" w:rsidP="00F96DE9">
      <w:pPr>
        <w:ind w:left="0"/>
        <w:rPr>
          <w:rFonts w:cs="Times New Roman"/>
          <w:sz w:val="10"/>
          <w:szCs w:val="10"/>
        </w:rPr>
      </w:pPr>
    </w:p>
    <w:p w14:paraId="7074C8E4" w14:textId="77777777" w:rsidR="00FA4497" w:rsidRPr="00963EEE" w:rsidRDefault="00FA4497" w:rsidP="00F96DE9">
      <w:pPr>
        <w:spacing w:line="360" w:lineRule="auto"/>
        <w:ind w:left="0"/>
        <w:jc w:val="both"/>
        <w:rPr>
          <w:rFonts w:cs="Times New Roman"/>
        </w:rPr>
      </w:pPr>
      <w:r w:rsidRPr="00963EEE">
        <w:rPr>
          <w:rFonts w:cs="Times New Roman"/>
        </w:rPr>
        <w:t>People have been experiencing disasters for centuries. In addition to natural disasters, technological and man- made disasters have been adversely affecting human life in recent years. One of the biggest reasons for such incidents in which people are helpless is that human beings cannot provide resistance against disasters. Today’s disaster managment system is developing a system covering this deficiency and trying to make people a disaster- ready society.</w:t>
      </w:r>
    </w:p>
    <w:p w14:paraId="4B4BBC1A" w14:textId="77777777" w:rsidR="00550557" w:rsidRDefault="00036B65" w:rsidP="00F96DE9">
      <w:pPr>
        <w:spacing w:line="360" w:lineRule="auto"/>
        <w:ind w:left="0"/>
        <w:jc w:val="both"/>
        <w:rPr>
          <w:rFonts w:eastAsia="Times New Roman" w:cs="Times New Roman"/>
          <w:lang w:eastAsia="tr-TR"/>
        </w:rPr>
      </w:pPr>
      <w:r w:rsidRPr="00036B65">
        <w:rPr>
          <w:rFonts w:eastAsia="Times New Roman" w:cs="Times New Roman"/>
          <w:lang w:eastAsia="tr-TR"/>
        </w:rPr>
        <w:t xml:space="preserve">The aim of </w:t>
      </w:r>
      <w:r w:rsidR="007C5FD1" w:rsidRPr="00B51E70">
        <w:rPr>
          <w:rFonts w:eastAsia="Times New Roman" w:cs="Times New Roman"/>
          <w:lang w:eastAsia="tr-TR"/>
        </w:rPr>
        <w:t>this the</w:t>
      </w:r>
      <w:r w:rsidRPr="00B51E70">
        <w:rPr>
          <w:rFonts w:eastAsia="Times New Roman" w:cs="Times New Roman"/>
          <w:lang w:eastAsia="tr-TR"/>
        </w:rPr>
        <w:t>sis is</w:t>
      </w:r>
      <w:r w:rsidR="00FA4497" w:rsidRPr="00B51E70">
        <w:rPr>
          <w:rFonts w:eastAsia="Times New Roman" w:cs="Times New Roman"/>
          <w:lang w:eastAsia="tr-TR"/>
        </w:rPr>
        <w:t xml:space="preserve"> </w:t>
      </w:r>
      <w:r w:rsidR="00FA4497" w:rsidRPr="00036B65">
        <w:rPr>
          <w:rFonts w:eastAsia="Times New Roman" w:cs="Times New Roman"/>
          <w:lang w:eastAsia="tr-TR"/>
        </w:rPr>
        <w:t>to evaluate the affected people both physically and psychologically and to create a road map for disaster-resistant society by providing awareness, awareness and psychological competence of the people living in Isparta. This is a preliminary study in order to increase the responsiveness of individuals by identifying which studies should be concentrated and where there are deficiencies by creating a questionnaire form as</w:t>
      </w:r>
      <w:r w:rsidR="00CC57B7" w:rsidRPr="00036B65">
        <w:rPr>
          <w:rFonts w:eastAsia="Times New Roman" w:cs="Times New Roman"/>
          <w:lang w:eastAsia="tr-TR"/>
        </w:rPr>
        <w:t xml:space="preserve"> a result of literature review.</w:t>
      </w:r>
    </w:p>
    <w:p w14:paraId="337C133A" w14:textId="0F44A82F" w:rsidR="00B26BFF" w:rsidRPr="00036B65" w:rsidRDefault="00B26BFF" w:rsidP="00F96DE9">
      <w:pPr>
        <w:spacing w:line="360" w:lineRule="auto"/>
        <w:ind w:left="0"/>
        <w:jc w:val="both"/>
        <w:rPr>
          <w:rFonts w:eastAsia="Times New Roman" w:cs="Times New Roman"/>
          <w:lang w:eastAsia="tr-TR"/>
        </w:rPr>
      </w:pPr>
      <w:r w:rsidRPr="000D78EA">
        <w:rPr>
          <w:rFonts w:eastAsia="Times New Roman" w:cs="Times New Roman"/>
          <w:lang w:val="en-US" w:eastAsia="tr-TR"/>
        </w:rPr>
        <w:t>As a result of the research, indivuals who have experienced dis</w:t>
      </w:r>
      <w:r w:rsidR="00B51E70" w:rsidRPr="000D78EA">
        <w:rPr>
          <w:rFonts w:eastAsia="Times New Roman" w:cs="Times New Roman"/>
          <w:lang w:val="en-US" w:eastAsia="tr-TR"/>
        </w:rPr>
        <w:t xml:space="preserve">asters at the provincial level, </w:t>
      </w:r>
      <w:r w:rsidRPr="000D78EA">
        <w:rPr>
          <w:rFonts w:eastAsia="Times New Roman" w:cs="Times New Roman"/>
          <w:lang w:val="en-US" w:eastAsia="tr-TR"/>
        </w:rPr>
        <w:t>have not been exposed to disasters, bu</w:t>
      </w:r>
      <w:r w:rsidR="00A2327D" w:rsidRPr="000D78EA">
        <w:rPr>
          <w:rFonts w:eastAsia="Times New Roman" w:cs="Times New Roman"/>
          <w:lang w:val="en-US" w:eastAsia="tr-TR"/>
        </w:rPr>
        <w:t>t</w:t>
      </w:r>
      <w:r w:rsidR="00B51E70" w:rsidRPr="000D78EA">
        <w:rPr>
          <w:rFonts w:eastAsia="Times New Roman" w:cs="Times New Roman"/>
          <w:lang w:val="en-US" w:eastAsia="tr-TR"/>
        </w:rPr>
        <w:t xml:space="preserve"> those</w:t>
      </w:r>
      <w:r w:rsidR="00A2327D" w:rsidRPr="000D78EA">
        <w:rPr>
          <w:rFonts w:eastAsia="Times New Roman" w:cs="Times New Roman"/>
          <w:lang w:val="en-US" w:eastAsia="tr-TR"/>
        </w:rPr>
        <w:t xml:space="preserve"> whose relatives have experienced disasters and those who have neve</w:t>
      </w:r>
      <w:r w:rsidR="00B51E70" w:rsidRPr="000D78EA">
        <w:rPr>
          <w:rFonts w:eastAsia="Times New Roman" w:cs="Times New Roman"/>
          <w:lang w:val="en-US" w:eastAsia="tr-TR"/>
        </w:rPr>
        <w:t>r experienced diasters</w:t>
      </w:r>
      <w:r w:rsidR="00A2327D" w:rsidRPr="000D78EA">
        <w:rPr>
          <w:rFonts w:eastAsia="Times New Roman" w:cs="Times New Roman"/>
          <w:lang w:val="en-US" w:eastAsia="tr-TR"/>
        </w:rPr>
        <w:t xml:space="preserve"> have been evaluated with criteria such a</w:t>
      </w:r>
      <w:r w:rsidR="00B51E70" w:rsidRPr="000D78EA">
        <w:rPr>
          <w:rFonts w:eastAsia="Times New Roman" w:cs="Times New Roman"/>
          <w:lang w:val="en-US" w:eastAsia="tr-TR"/>
        </w:rPr>
        <w:t>s gender, age, educational status</w:t>
      </w:r>
      <w:r w:rsidR="00A2327D" w:rsidRPr="000D78EA">
        <w:rPr>
          <w:rFonts w:eastAsia="Times New Roman" w:cs="Times New Roman"/>
          <w:lang w:val="en-US" w:eastAsia="tr-TR"/>
        </w:rPr>
        <w:t xml:space="preserve">, and </w:t>
      </w:r>
      <w:r w:rsidR="00B51E70" w:rsidRPr="000D78EA">
        <w:rPr>
          <w:rFonts w:eastAsia="Times New Roman" w:cs="Times New Roman"/>
          <w:lang w:val="en-US" w:eastAsia="tr-TR"/>
        </w:rPr>
        <w:t>despite the occurrence of disaster awareness phenomena in</w:t>
      </w:r>
      <w:r w:rsidR="00A2327D" w:rsidRPr="000D78EA">
        <w:rPr>
          <w:rFonts w:eastAsia="Times New Roman" w:cs="Times New Roman"/>
          <w:lang w:val="en-US" w:eastAsia="tr-TR"/>
        </w:rPr>
        <w:t xml:space="preserve"> individuals</w:t>
      </w:r>
      <w:r w:rsidR="00B51E70" w:rsidRPr="000D78EA">
        <w:rPr>
          <w:rFonts w:eastAsia="Times New Roman" w:cs="Times New Roman"/>
          <w:lang w:val="en-US" w:eastAsia="tr-TR"/>
        </w:rPr>
        <w:t>,</w:t>
      </w:r>
      <w:r w:rsidR="00A2327D" w:rsidRPr="000D78EA">
        <w:rPr>
          <w:rFonts w:eastAsia="Times New Roman" w:cs="Times New Roman"/>
          <w:lang w:val="en-US" w:eastAsia="tr-TR"/>
        </w:rPr>
        <w:t xml:space="preserve"> psych</w:t>
      </w:r>
      <w:r w:rsidR="00B51E70" w:rsidRPr="000D78EA">
        <w:rPr>
          <w:rFonts w:eastAsia="Times New Roman" w:cs="Times New Roman"/>
          <w:lang w:val="en-US" w:eastAsia="tr-TR"/>
        </w:rPr>
        <w:t>ological competence and physics</w:t>
      </w:r>
      <w:r w:rsidR="00A2327D" w:rsidRPr="000D78EA">
        <w:rPr>
          <w:rFonts w:eastAsia="Times New Roman" w:cs="Times New Roman"/>
          <w:lang w:val="en-US" w:eastAsia="tr-TR"/>
        </w:rPr>
        <w:t xml:space="preserve"> deficiencies </w:t>
      </w:r>
      <w:r w:rsidR="00B51E70" w:rsidRPr="000D78EA">
        <w:rPr>
          <w:rFonts w:eastAsia="Times New Roman" w:cs="Times New Roman"/>
          <w:lang w:val="en-US" w:eastAsia="tr-TR"/>
        </w:rPr>
        <w:t xml:space="preserve">were observed, </w:t>
      </w:r>
      <w:r w:rsidR="00A2327D" w:rsidRPr="000D78EA">
        <w:rPr>
          <w:rFonts w:eastAsia="Times New Roman" w:cs="Times New Roman"/>
          <w:lang w:val="en-US" w:eastAsia="tr-TR"/>
        </w:rPr>
        <w:t xml:space="preserve">such as what </w:t>
      </w:r>
      <w:r w:rsidR="00B51E70" w:rsidRPr="000D78EA">
        <w:rPr>
          <w:rFonts w:eastAsia="Times New Roman" w:cs="Times New Roman"/>
          <w:lang w:val="en-US" w:eastAsia="tr-TR"/>
        </w:rPr>
        <w:t xml:space="preserve">to </w:t>
      </w:r>
      <w:r w:rsidR="00AA0F84" w:rsidRPr="000D78EA">
        <w:rPr>
          <w:rFonts w:eastAsia="Times New Roman" w:cs="Times New Roman"/>
          <w:lang w:val="en-US" w:eastAsia="tr-TR"/>
        </w:rPr>
        <w:t>do, how</w:t>
      </w:r>
      <w:r w:rsidR="00B51E70" w:rsidRPr="000D78EA">
        <w:rPr>
          <w:rFonts w:eastAsia="Times New Roman" w:cs="Times New Roman"/>
          <w:lang w:val="en-US" w:eastAsia="tr-TR"/>
        </w:rPr>
        <w:t xml:space="preserve"> to create a plan of action at the time</w:t>
      </w:r>
      <w:r w:rsidR="00A2327D" w:rsidRPr="000D78EA">
        <w:rPr>
          <w:rFonts w:eastAsia="Times New Roman" w:cs="Times New Roman"/>
          <w:lang w:val="en-US" w:eastAsia="tr-TR"/>
        </w:rPr>
        <w:t xml:space="preserve"> of </w:t>
      </w:r>
      <w:r w:rsidR="00B51E70" w:rsidRPr="000D78EA">
        <w:rPr>
          <w:rFonts w:eastAsia="Times New Roman" w:cs="Times New Roman"/>
          <w:lang w:val="en-US" w:eastAsia="tr-TR"/>
        </w:rPr>
        <w:t xml:space="preserve">a </w:t>
      </w:r>
      <w:r w:rsidR="000D78EA" w:rsidRPr="000D78EA">
        <w:rPr>
          <w:rFonts w:eastAsia="Times New Roman" w:cs="Times New Roman"/>
          <w:lang w:val="en-US" w:eastAsia="tr-TR"/>
        </w:rPr>
        <w:t>disaster.</w:t>
      </w:r>
      <w:r w:rsidR="000D78EA">
        <w:rPr>
          <w:rFonts w:eastAsia="Times New Roman" w:cs="Times New Roman"/>
          <w:lang w:eastAsia="tr-TR"/>
        </w:rPr>
        <w:t xml:space="preserve"> </w:t>
      </w:r>
      <w:r w:rsidR="00A2327D">
        <w:rPr>
          <w:rFonts w:eastAsia="Times New Roman" w:cs="Times New Roman"/>
          <w:lang w:eastAsia="tr-TR"/>
        </w:rPr>
        <w:t>For</w:t>
      </w:r>
      <w:r w:rsidR="00B51E70">
        <w:rPr>
          <w:rFonts w:eastAsia="Times New Roman" w:cs="Times New Roman"/>
          <w:lang w:eastAsia="tr-TR"/>
        </w:rPr>
        <w:t xml:space="preserve"> this reason, the necessity of effective and comprehensive </w:t>
      </w:r>
      <w:r w:rsidR="00A2327D">
        <w:rPr>
          <w:rFonts w:eastAsia="Times New Roman" w:cs="Times New Roman"/>
          <w:lang w:eastAsia="tr-TR"/>
        </w:rPr>
        <w:t>working dynamics such as</w:t>
      </w:r>
      <w:r w:rsidR="00B51E70">
        <w:rPr>
          <w:rFonts w:eastAsia="Times New Roman" w:cs="Times New Roman"/>
          <w:lang w:eastAsia="tr-TR"/>
        </w:rPr>
        <w:t xml:space="preserve"> training, institutions and organizations to take responsibility and</w:t>
      </w:r>
      <w:r w:rsidR="00AA0F84">
        <w:rPr>
          <w:rFonts w:eastAsia="Times New Roman" w:cs="Times New Roman"/>
          <w:lang w:eastAsia="tr-TR"/>
        </w:rPr>
        <w:t xml:space="preserve"> developing </w:t>
      </w:r>
      <w:r w:rsidR="00A2327D">
        <w:rPr>
          <w:rFonts w:eastAsia="Times New Roman" w:cs="Times New Roman"/>
          <w:lang w:eastAsia="tr-TR"/>
        </w:rPr>
        <w:t xml:space="preserve">provincial based simulation systems </w:t>
      </w:r>
      <w:r w:rsidR="00AA0F84">
        <w:rPr>
          <w:rFonts w:eastAsia="Times New Roman" w:cs="Times New Roman"/>
          <w:lang w:eastAsia="tr-TR"/>
        </w:rPr>
        <w:t>have emerged.</w:t>
      </w:r>
    </w:p>
    <w:p w14:paraId="39FA737C" w14:textId="77777777" w:rsidR="00883592" w:rsidRPr="00036B65" w:rsidRDefault="00FA4497" w:rsidP="00F96DE9">
      <w:pPr>
        <w:spacing w:line="360" w:lineRule="auto"/>
        <w:ind w:left="0"/>
        <w:jc w:val="both"/>
        <w:rPr>
          <w:rFonts w:cs="Times New Roman"/>
        </w:rPr>
      </w:pPr>
      <w:r w:rsidRPr="00036B65">
        <w:rPr>
          <w:rFonts w:cs="Times New Roman"/>
          <w:b/>
        </w:rPr>
        <w:t>Keywords:</w:t>
      </w:r>
      <w:r w:rsidRPr="00036B65">
        <w:rPr>
          <w:rFonts w:cs="Times New Roman"/>
        </w:rPr>
        <w:t xml:space="preserve"> Disaster, Consciousness, Awareness, Disaster Psychology, Disaster Management</w:t>
      </w:r>
    </w:p>
    <w:p w14:paraId="19F67047" w14:textId="77777777" w:rsidR="00667074" w:rsidRDefault="00667074" w:rsidP="004E71F6">
      <w:pPr>
        <w:ind w:left="0" w:firstLine="0"/>
      </w:pPr>
    </w:p>
    <w:p w14:paraId="1E3E16B5" w14:textId="77777777" w:rsidR="00667074" w:rsidRPr="0005472B" w:rsidRDefault="00667074" w:rsidP="00667074"/>
    <w:p w14:paraId="4EF9D919" w14:textId="77777777" w:rsidR="00667074" w:rsidRDefault="00667074" w:rsidP="00F539D8">
      <w:pPr>
        <w:pStyle w:val="Balk1"/>
      </w:pPr>
      <w:bookmarkStart w:id="17" w:name="_Toc34742970"/>
      <w:r w:rsidRPr="00963EEE">
        <w:t>İÇİNDEKİLER</w:t>
      </w:r>
      <w:bookmarkEnd w:id="17"/>
    </w:p>
    <w:p w14:paraId="620A6886" w14:textId="77777777" w:rsidR="00667074" w:rsidRPr="008E3670" w:rsidRDefault="00667074" w:rsidP="00667074"/>
    <w:p w14:paraId="4458D1B8" w14:textId="77777777" w:rsidR="00667074" w:rsidRPr="007A3D32" w:rsidRDefault="00667074" w:rsidP="00667074">
      <w:pPr>
        <w:pStyle w:val="Balk1"/>
        <w:ind w:firstLine="709"/>
        <w:jc w:val="left"/>
        <w:rPr>
          <w:szCs w:val="24"/>
        </w:rPr>
      </w:pPr>
      <w:bookmarkStart w:id="18" w:name="_Toc34148967"/>
      <w:bookmarkStart w:id="19" w:name="_Toc34253947"/>
      <w:bookmarkStart w:id="20" w:name="_Toc34311618"/>
      <w:bookmarkStart w:id="21" w:name="_Toc34312157"/>
      <w:bookmarkStart w:id="22" w:name="_Toc34637144"/>
      <w:bookmarkStart w:id="23" w:name="_Toc34742971"/>
      <w:r w:rsidRPr="007A3D32">
        <w:rPr>
          <w:szCs w:val="24"/>
        </w:rPr>
        <w:t>DIŞ KAPAK</w:t>
      </w:r>
      <w:bookmarkEnd w:id="18"/>
      <w:bookmarkEnd w:id="19"/>
      <w:bookmarkEnd w:id="20"/>
      <w:bookmarkEnd w:id="21"/>
      <w:bookmarkEnd w:id="22"/>
      <w:bookmarkEnd w:id="23"/>
    </w:p>
    <w:p w14:paraId="1E724F0C" w14:textId="77777777" w:rsidR="00667074" w:rsidRPr="007A3D32" w:rsidRDefault="00667074" w:rsidP="00667074">
      <w:pPr>
        <w:pStyle w:val="Balk1"/>
        <w:ind w:firstLine="709"/>
        <w:jc w:val="left"/>
        <w:rPr>
          <w:szCs w:val="24"/>
        </w:rPr>
      </w:pPr>
      <w:bookmarkStart w:id="24" w:name="_Toc34148968"/>
      <w:bookmarkStart w:id="25" w:name="_Toc34253948"/>
      <w:bookmarkStart w:id="26" w:name="_Toc34311619"/>
      <w:bookmarkStart w:id="27" w:name="_Toc34312158"/>
      <w:bookmarkStart w:id="28" w:name="_Toc34637145"/>
      <w:bookmarkStart w:id="29" w:name="_Toc34742972"/>
      <w:r w:rsidRPr="007A3D32">
        <w:rPr>
          <w:szCs w:val="24"/>
        </w:rPr>
        <w:t>İÇ KAPAK</w:t>
      </w:r>
      <w:bookmarkEnd w:id="24"/>
      <w:bookmarkEnd w:id="25"/>
      <w:bookmarkEnd w:id="26"/>
      <w:bookmarkEnd w:id="27"/>
      <w:bookmarkEnd w:id="28"/>
      <w:bookmarkEnd w:id="29"/>
      <w:r w:rsidRPr="007A3D32">
        <w:rPr>
          <w:szCs w:val="24"/>
        </w:rPr>
        <w:t xml:space="preserve">                                                                              </w:t>
      </w:r>
    </w:p>
    <w:p w14:paraId="01EA8CF6" w14:textId="2A2EA146" w:rsidR="00E02E15" w:rsidRPr="004F6F8C" w:rsidRDefault="00E02E15" w:rsidP="002A42B3">
      <w:pPr>
        <w:pStyle w:val="T1"/>
        <w:spacing w:line="360" w:lineRule="auto"/>
        <w:rPr>
          <w:rFonts w:eastAsiaTheme="minorEastAsia"/>
          <w:lang w:eastAsia="tr-TR"/>
        </w:rPr>
      </w:pPr>
      <w:r w:rsidRPr="007A3D32">
        <w:rPr>
          <w:rFonts w:asciiTheme="minorHAnsi" w:hAnsiTheme="minorHAnsi" w:cstheme="minorBidi"/>
          <w:sz w:val="20"/>
          <w:szCs w:val="20"/>
        </w:rPr>
        <w:fldChar w:fldCharType="begin"/>
      </w:r>
      <w:r w:rsidRPr="007A3D32">
        <w:instrText xml:space="preserve"> TOC \o "1-5" \h \z \u </w:instrText>
      </w:r>
      <w:r w:rsidRPr="007A3D32">
        <w:rPr>
          <w:rFonts w:asciiTheme="minorHAnsi" w:hAnsiTheme="minorHAnsi" w:cstheme="minorBidi"/>
          <w:sz w:val="20"/>
          <w:szCs w:val="20"/>
        </w:rPr>
        <w:fldChar w:fldCharType="separate"/>
      </w:r>
      <w:hyperlink w:anchor="_Toc34742965" w:history="1">
        <w:r w:rsidRPr="004F6F8C">
          <w:rPr>
            <w:rStyle w:val="Kpr"/>
          </w:rPr>
          <w:t>KABUL VE ONAY</w:t>
        </w:r>
        <w:r w:rsidRPr="004F6F8C">
          <w:rPr>
            <w:webHidden/>
          </w:rPr>
          <w:tab/>
        </w:r>
        <w:r w:rsidRPr="004F6F8C">
          <w:rPr>
            <w:webHidden/>
          </w:rPr>
          <w:fldChar w:fldCharType="begin"/>
        </w:r>
        <w:r w:rsidRPr="004F6F8C">
          <w:rPr>
            <w:webHidden/>
          </w:rPr>
          <w:instrText xml:space="preserve"> PAGEREF _Toc34742965 \h </w:instrText>
        </w:r>
        <w:r w:rsidRPr="004F6F8C">
          <w:rPr>
            <w:webHidden/>
          </w:rPr>
          <w:fldChar w:fldCharType="separate"/>
        </w:r>
        <w:r w:rsidR="00A318C5">
          <w:rPr>
            <w:b w:val="0"/>
            <w:bCs w:val="0"/>
            <w:webHidden/>
          </w:rPr>
          <w:t>Hata! Yer işareti tanımlanmamış.</w:t>
        </w:r>
        <w:r w:rsidRPr="004F6F8C">
          <w:rPr>
            <w:webHidden/>
          </w:rPr>
          <w:fldChar w:fldCharType="end"/>
        </w:r>
      </w:hyperlink>
    </w:p>
    <w:p w14:paraId="1E2E5877" w14:textId="6E85717F" w:rsidR="00E02E15" w:rsidRPr="004F6F8C" w:rsidRDefault="00470CD8" w:rsidP="002A42B3">
      <w:pPr>
        <w:pStyle w:val="T1"/>
        <w:spacing w:line="360" w:lineRule="auto"/>
        <w:rPr>
          <w:rFonts w:eastAsiaTheme="minorEastAsia"/>
          <w:lang w:eastAsia="tr-TR"/>
        </w:rPr>
      </w:pPr>
      <w:hyperlink w:anchor="_Toc34742966" w:history="1">
        <w:r w:rsidR="00E02E15" w:rsidRPr="004F6F8C">
          <w:rPr>
            <w:rStyle w:val="Kpr"/>
          </w:rPr>
          <w:t>B</w:t>
        </w:r>
        <w:r w:rsidR="00E02E15" w:rsidRPr="004F6F8C">
          <w:rPr>
            <w:rStyle w:val="Kpr"/>
            <w:rFonts w:eastAsia="TimesNewRoman,Bold"/>
          </w:rPr>
          <w:t>İ</w:t>
        </w:r>
        <w:r w:rsidR="00E02E15" w:rsidRPr="004F6F8C">
          <w:rPr>
            <w:rStyle w:val="Kpr"/>
          </w:rPr>
          <w:t>LD</w:t>
        </w:r>
        <w:r w:rsidR="00E02E15" w:rsidRPr="004F6F8C">
          <w:rPr>
            <w:rStyle w:val="Kpr"/>
            <w:rFonts w:eastAsia="TimesNewRoman,Bold"/>
          </w:rPr>
          <w:t>İ</w:t>
        </w:r>
        <w:r w:rsidR="00E02E15" w:rsidRPr="004F6F8C">
          <w:rPr>
            <w:rStyle w:val="Kpr"/>
          </w:rPr>
          <w:t>R</w:t>
        </w:r>
        <w:r w:rsidR="00E02E15" w:rsidRPr="004F6F8C">
          <w:rPr>
            <w:rStyle w:val="Kpr"/>
            <w:rFonts w:eastAsia="TimesNewRoman,Bold"/>
          </w:rPr>
          <w:t>İ</w:t>
        </w:r>
        <w:r w:rsidR="00E02E15" w:rsidRPr="004F6F8C">
          <w:rPr>
            <w:rStyle w:val="Kpr"/>
          </w:rPr>
          <w:t>M</w:t>
        </w:r>
        <w:r w:rsidR="00E02E15" w:rsidRPr="004F6F8C">
          <w:rPr>
            <w:webHidden/>
          </w:rPr>
          <w:tab/>
        </w:r>
        <w:r w:rsidR="00E02E15" w:rsidRPr="004F6F8C">
          <w:rPr>
            <w:webHidden/>
          </w:rPr>
          <w:fldChar w:fldCharType="begin"/>
        </w:r>
        <w:r w:rsidR="00E02E15" w:rsidRPr="004F6F8C">
          <w:rPr>
            <w:webHidden/>
          </w:rPr>
          <w:instrText xml:space="preserve"> PAGEREF _Toc34742966 \h </w:instrText>
        </w:r>
        <w:r w:rsidR="00E02E15" w:rsidRPr="004F6F8C">
          <w:rPr>
            <w:webHidden/>
          </w:rPr>
        </w:r>
        <w:r w:rsidR="00E02E15" w:rsidRPr="004F6F8C">
          <w:rPr>
            <w:webHidden/>
          </w:rPr>
          <w:fldChar w:fldCharType="separate"/>
        </w:r>
        <w:r w:rsidR="00A318C5">
          <w:rPr>
            <w:webHidden/>
          </w:rPr>
          <w:t>III</w:t>
        </w:r>
        <w:r w:rsidR="00E02E15" w:rsidRPr="004F6F8C">
          <w:rPr>
            <w:webHidden/>
          </w:rPr>
          <w:fldChar w:fldCharType="end"/>
        </w:r>
      </w:hyperlink>
    </w:p>
    <w:p w14:paraId="73048F51" w14:textId="51CBF498" w:rsidR="00E02E15" w:rsidRPr="004F6F8C" w:rsidRDefault="00470CD8" w:rsidP="002A42B3">
      <w:pPr>
        <w:pStyle w:val="T1"/>
        <w:spacing w:line="360" w:lineRule="auto"/>
        <w:rPr>
          <w:rFonts w:eastAsiaTheme="minorEastAsia"/>
          <w:lang w:eastAsia="tr-TR"/>
        </w:rPr>
      </w:pPr>
      <w:hyperlink w:anchor="_Toc34742967" w:history="1">
        <w:r w:rsidR="00E02E15" w:rsidRPr="004F6F8C">
          <w:rPr>
            <w:rStyle w:val="Kpr"/>
          </w:rPr>
          <w:t>ÖNSÖZ</w:t>
        </w:r>
        <w:r w:rsidR="00E02E15" w:rsidRPr="004F6F8C">
          <w:rPr>
            <w:webHidden/>
          </w:rPr>
          <w:tab/>
        </w:r>
        <w:r w:rsidR="00E02E15" w:rsidRPr="004F6F8C">
          <w:rPr>
            <w:webHidden/>
          </w:rPr>
          <w:fldChar w:fldCharType="begin"/>
        </w:r>
        <w:r w:rsidR="00E02E15" w:rsidRPr="004F6F8C">
          <w:rPr>
            <w:webHidden/>
          </w:rPr>
          <w:instrText xml:space="preserve"> PAGEREF _Toc34742967 \h </w:instrText>
        </w:r>
        <w:r w:rsidR="00E02E15" w:rsidRPr="004F6F8C">
          <w:rPr>
            <w:webHidden/>
          </w:rPr>
        </w:r>
        <w:r w:rsidR="00E02E15" w:rsidRPr="004F6F8C">
          <w:rPr>
            <w:webHidden/>
          </w:rPr>
          <w:fldChar w:fldCharType="separate"/>
        </w:r>
        <w:r w:rsidR="00A318C5">
          <w:rPr>
            <w:webHidden/>
          </w:rPr>
          <w:t>V</w:t>
        </w:r>
        <w:r w:rsidR="00E02E15" w:rsidRPr="004F6F8C">
          <w:rPr>
            <w:webHidden/>
          </w:rPr>
          <w:fldChar w:fldCharType="end"/>
        </w:r>
      </w:hyperlink>
    </w:p>
    <w:p w14:paraId="10FB0F37" w14:textId="1797D45C" w:rsidR="00E02E15" w:rsidRPr="004F6F8C" w:rsidRDefault="00470CD8" w:rsidP="002A42B3">
      <w:pPr>
        <w:pStyle w:val="T1"/>
        <w:spacing w:line="360" w:lineRule="auto"/>
        <w:rPr>
          <w:rFonts w:eastAsiaTheme="minorEastAsia"/>
          <w:lang w:eastAsia="tr-TR"/>
        </w:rPr>
      </w:pPr>
      <w:hyperlink w:anchor="_Toc34742968" w:history="1">
        <w:r w:rsidR="00E02E15" w:rsidRPr="004F6F8C">
          <w:rPr>
            <w:rStyle w:val="Kpr"/>
          </w:rPr>
          <w:t>ÖZET</w:t>
        </w:r>
        <w:r w:rsidR="00E02E15" w:rsidRPr="004F6F8C">
          <w:rPr>
            <w:webHidden/>
          </w:rPr>
          <w:tab/>
        </w:r>
        <w:r w:rsidR="00E02E15" w:rsidRPr="004F6F8C">
          <w:rPr>
            <w:webHidden/>
          </w:rPr>
          <w:fldChar w:fldCharType="begin"/>
        </w:r>
        <w:r w:rsidR="00E02E15" w:rsidRPr="004F6F8C">
          <w:rPr>
            <w:webHidden/>
          </w:rPr>
          <w:instrText xml:space="preserve"> PAGEREF _Toc34742968 \h </w:instrText>
        </w:r>
        <w:r w:rsidR="00E02E15" w:rsidRPr="004F6F8C">
          <w:rPr>
            <w:webHidden/>
          </w:rPr>
        </w:r>
        <w:r w:rsidR="00E02E15" w:rsidRPr="004F6F8C">
          <w:rPr>
            <w:webHidden/>
          </w:rPr>
          <w:fldChar w:fldCharType="separate"/>
        </w:r>
        <w:r w:rsidR="00A318C5">
          <w:rPr>
            <w:webHidden/>
          </w:rPr>
          <w:t>VI</w:t>
        </w:r>
        <w:r w:rsidR="00E02E15" w:rsidRPr="004F6F8C">
          <w:rPr>
            <w:webHidden/>
          </w:rPr>
          <w:fldChar w:fldCharType="end"/>
        </w:r>
      </w:hyperlink>
    </w:p>
    <w:p w14:paraId="0A835CF8" w14:textId="2CB6204E" w:rsidR="00E02E15" w:rsidRPr="004F6F8C" w:rsidRDefault="00470CD8" w:rsidP="002A42B3">
      <w:pPr>
        <w:pStyle w:val="T1"/>
        <w:spacing w:line="360" w:lineRule="auto"/>
        <w:rPr>
          <w:rFonts w:eastAsiaTheme="minorEastAsia"/>
          <w:lang w:eastAsia="tr-TR"/>
        </w:rPr>
      </w:pPr>
      <w:hyperlink w:anchor="_Toc34742969" w:history="1">
        <w:r w:rsidR="00E02E15" w:rsidRPr="004F6F8C">
          <w:rPr>
            <w:rStyle w:val="Kpr"/>
          </w:rPr>
          <w:t>ABSTRACT</w:t>
        </w:r>
        <w:r w:rsidR="00E02E15" w:rsidRPr="004F6F8C">
          <w:rPr>
            <w:webHidden/>
          </w:rPr>
          <w:tab/>
        </w:r>
        <w:r w:rsidR="00E02E15" w:rsidRPr="004F6F8C">
          <w:rPr>
            <w:webHidden/>
          </w:rPr>
          <w:fldChar w:fldCharType="begin"/>
        </w:r>
        <w:r w:rsidR="00E02E15" w:rsidRPr="004F6F8C">
          <w:rPr>
            <w:webHidden/>
          </w:rPr>
          <w:instrText xml:space="preserve"> PAGEREF _Toc34742969 \h </w:instrText>
        </w:r>
        <w:r w:rsidR="00E02E15" w:rsidRPr="004F6F8C">
          <w:rPr>
            <w:webHidden/>
          </w:rPr>
        </w:r>
        <w:r w:rsidR="00E02E15" w:rsidRPr="004F6F8C">
          <w:rPr>
            <w:webHidden/>
          </w:rPr>
          <w:fldChar w:fldCharType="separate"/>
        </w:r>
        <w:r w:rsidR="00A318C5">
          <w:rPr>
            <w:webHidden/>
          </w:rPr>
          <w:t>VII</w:t>
        </w:r>
        <w:r w:rsidR="00E02E15" w:rsidRPr="004F6F8C">
          <w:rPr>
            <w:webHidden/>
          </w:rPr>
          <w:fldChar w:fldCharType="end"/>
        </w:r>
      </w:hyperlink>
    </w:p>
    <w:p w14:paraId="6C923B1B" w14:textId="05A90E16" w:rsidR="00E02E15" w:rsidRPr="004F6F8C" w:rsidRDefault="00470CD8" w:rsidP="002A42B3">
      <w:pPr>
        <w:pStyle w:val="T1"/>
        <w:spacing w:line="360" w:lineRule="auto"/>
        <w:rPr>
          <w:rFonts w:eastAsiaTheme="minorEastAsia"/>
          <w:lang w:eastAsia="tr-TR"/>
        </w:rPr>
      </w:pPr>
      <w:hyperlink w:anchor="_Toc34742970" w:history="1">
        <w:r w:rsidR="00E02E15" w:rsidRPr="004F6F8C">
          <w:rPr>
            <w:rStyle w:val="Kpr"/>
          </w:rPr>
          <w:t>İÇİNDEKİLER</w:t>
        </w:r>
        <w:r w:rsidR="00E02E15" w:rsidRPr="004F6F8C">
          <w:rPr>
            <w:webHidden/>
          </w:rPr>
          <w:tab/>
        </w:r>
        <w:r w:rsidR="00E02E15" w:rsidRPr="004F6F8C">
          <w:rPr>
            <w:webHidden/>
          </w:rPr>
          <w:fldChar w:fldCharType="begin"/>
        </w:r>
        <w:r w:rsidR="00E02E15" w:rsidRPr="004F6F8C">
          <w:rPr>
            <w:webHidden/>
          </w:rPr>
          <w:instrText xml:space="preserve"> PAGEREF _Toc34742970 \h </w:instrText>
        </w:r>
        <w:r w:rsidR="00E02E15" w:rsidRPr="004F6F8C">
          <w:rPr>
            <w:webHidden/>
          </w:rPr>
        </w:r>
        <w:r w:rsidR="00E02E15" w:rsidRPr="004F6F8C">
          <w:rPr>
            <w:webHidden/>
          </w:rPr>
          <w:fldChar w:fldCharType="separate"/>
        </w:r>
        <w:r w:rsidR="00A318C5">
          <w:rPr>
            <w:webHidden/>
          </w:rPr>
          <w:t>VIII</w:t>
        </w:r>
        <w:r w:rsidR="00E02E15" w:rsidRPr="004F6F8C">
          <w:rPr>
            <w:webHidden/>
          </w:rPr>
          <w:fldChar w:fldCharType="end"/>
        </w:r>
      </w:hyperlink>
    </w:p>
    <w:p w14:paraId="3D532430" w14:textId="04923A7C" w:rsidR="00E02E15" w:rsidRPr="004F6F8C" w:rsidRDefault="00470CD8" w:rsidP="002A42B3">
      <w:pPr>
        <w:pStyle w:val="T1"/>
        <w:spacing w:line="360" w:lineRule="auto"/>
        <w:rPr>
          <w:rFonts w:eastAsiaTheme="minorEastAsia"/>
          <w:lang w:eastAsia="tr-TR"/>
        </w:rPr>
      </w:pPr>
      <w:hyperlink w:anchor="_Toc34742973" w:history="1">
        <w:r w:rsidR="00E02E15" w:rsidRPr="004F6F8C">
          <w:rPr>
            <w:rStyle w:val="Kpr"/>
          </w:rPr>
          <w:t>TABLOLAR DİZİNİ</w:t>
        </w:r>
        <w:r w:rsidR="00E02E15" w:rsidRPr="004F6F8C">
          <w:rPr>
            <w:webHidden/>
          </w:rPr>
          <w:tab/>
        </w:r>
        <w:r w:rsidR="00E02E15" w:rsidRPr="004F6F8C">
          <w:rPr>
            <w:webHidden/>
          </w:rPr>
          <w:fldChar w:fldCharType="begin"/>
        </w:r>
        <w:r w:rsidR="00E02E15" w:rsidRPr="004F6F8C">
          <w:rPr>
            <w:webHidden/>
          </w:rPr>
          <w:instrText xml:space="preserve"> PAGEREF _Toc34742973 \h </w:instrText>
        </w:r>
        <w:r w:rsidR="00E02E15" w:rsidRPr="004F6F8C">
          <w:rPr>
            <w:webHidden/>
          </w:rPr>
        </w:r>
        <w:r w:rsidR="00E02E15" w:rsidRPr="004F6F8C">
          <w:rPr>
            <w:webHidden/>
          </w:rPr>
          <w:fldChar w:fldCharType="separate"/>
        </w:r>
        <w:r w:rsidR="00A318C5">
          <w:rPr>
            <w:webHidden/>
          </w:rPr>
          <w:t>XIII</w:t>
        </w:r>
        <w:r w:rsidR="00E02E15" w:rsidRPr="004F6F8C">
          <w:rPr>
            <w:webHidden/>
          </w:rPr>
          <w:fldChar w:fldCharType="end"/>
        </w:r>
      </w:hyperlink>
    </w:p>
    <w:p w14:paraId="39A02891" w14:textId="693D55F7" w:rsidR="00E02E15" w:rsidRPr="004F6F8C" w:rsidRDefault="00470CD8" w:rsidP="002A42B3">
      <w:pPr>
        <w:pStyle w:val="T1"/>
        <w:spacing w:line="360" w:lineRule="auto"/>
        <w:rPr>
          <w:rFonts w:eastAsiaTheme="minorEastAsia"/>
          <w:lang w:eastAsia="tr-TR"/>
        </w:rPr>
      </w:pPr>
      <w:hyperlink w:anchor="_Toc34742974" w:history="1">
        <w:r w:rsidR="00E02E15" w:rsidRPr="004F6F8C">
          <w:rPr>
            <w:rStyle w:val="Kpr"/>
          </w:rPr>
          <w:t>ŞEKİLLER DİZİNİ</w:t>
        </w:r>
        <w:r w:rsidR="00E02E15" w:rsidRPr="004F6F8C">
          <w:rPr>
            <w:webHidden/>
          </w:rPr>
          <w:tab/>
        </w:r>
        <w:r w:rsidR="00E02E15" w:rsidRPr="004F6F8C">
          <w:rPr>
            <w:webHidden/>
          </w:rPr>
          <w:fldChar w:fldCharType="begin"/>
        </w:r>
        <w:r w:rsidR="00E02E15" w:rsidRPr="004F6F8C">
          <w:rPr>
            <w:webHidden/>
          </w:rPr>
          <w:instrText xml:space="preserve"> PAGEREF _Toc34742974 \h </w:instrText>
        </w:r>
        <w:r w:rsidR="00E02E15" w:rsidRPr="004F6F8C">
          <w:rPr>
            <w:webHidden/>
          </w:rPr>
        </w:r>
        <w:r w:rsidR="00E02E15" w:rsidRPr="004F6F8C">
          <w:rPr>
            <w:webHidden/>
          </w:rPr>
          <w:fldChar w:fldCharType="separate"/>
        </w:r>
        <w:r w:rsidR="00A318C5">
          <w:rPr>
            <w:webHidden/>
          </w:rPr>
          <w:t>XV</w:t>
        </w:r>
        <w:r w:rsidR="00E02E15" w:rsidRPr="004F6F8C">
          <w:rPr>
            <w:webHidden/>
          </w:rPr>
          <w:fldChar w:fldCharType="end"/>
        </w:r>
      </w:hyperlink>
    </w:p>
    <w:p w14:paraId="40866B45" w14:textId="3A5AD1A8" w:rsidR="00E02E15" w:rsidRPr="004F6F8C" w:rsidRDefault="00470CD8" w:rsidP="002A42B3">
      <w:pPr>
        <w:pStyle w:val="T1"/>
        <w:spacing w:line="360" w:lineRule="auto"/>
        <w:rPr>
          <w:color w:val="0563C1" w:themeColor="hyperlink"/>
          <w:u w:val="single"/>
        </w:rPr>
      </w:pPr>
      <w:hyperlink w:anchor="_Toc34742975" w:history="1">
        <w:r w:rsidR="00E02E15" w:rsidRPr="004F6F8C">
          <w:rPr>
            <w:rStyle w:val="Kpr"/>
          </w:rPr>
          <w:t>KISALTMALAR LİSTESİ</w:t>
        </w:r>
        <w:r w:rsidR="00E02E15" w:rsidRPr="004F6F8C">
          <w:rPr>
            <w:webHidden/>
          </w:rPr>
          <w:tab/>
        </w:r>
        <w:r w:rsidR="00E02E15" w:rsidRPr="004F6F8C">
          <w:rPr>
            <w:webHidden/>
          </w:rPr>
          <w:fldChar w:fldCharType="begin"/>
        </w:r>
        <w:r w:rsidR="00E02E15" w:rsidRPr="004F6F8C">
          <w:rPr>
            <w:webHidden/>
          </w:rPr>
          <w:instrText xml:space="preserve"> PAGEREF _Toc34742975 \h </w:instrText>
        </w:r>
        <w:r w:rsidR="00E02E15" w:rsidRPr="004F6F8C">
          <w:rPr>
            <w:webHidden/>
          </w:rPr>
        </w:r>
        <w:r w:rsidR="00E02E15" w:rsidRPr="004F6F8C">
          <w:rPr>
            <w:webHidden/>
          </w:rPr>
          <w:fldChar w:fldCharType="separate"/>
        </w:r>
        <w:r w:rsidR="00A318C5">
          <w:rPr>
            <w:webHidden/>
          </w:rPr>
          <w:t>XVI</w:t>
        </w:r>
        <w:r w:rsidR="00E02E15" w:rsidRPr="004F6F8C">
          <w:rPr>
            <w:webHidden/>
          </w:rPr>
          <w:fldChar w:fldCharType="end"/>
        </w:r>
      </w:hyperlink>
    </w:p>
    <w:p w14:paraId="7FCE0F3A" w14:textId="77777777" w:rsidR="00E02E15" w:rsidRPr="004F6F8C" w:rsidRDefault="00E02E15" w:rsidP="002A42B3">
      <w:pPr>
        <w:spacing w:line="360" w:lineRule="auto"/>
        <w:rPr>
          <w:rFonts w:cs="Times New Roman"/>
          <w:szCs w:val="24"/>
        </w:rPr>
      </w:pPr>
    </w:p>
    <w:p w14:paraId="118D9477" w14:textId="77777777" w:rsidR="007A3D32" w:rsidRPr="004F6F8C" w:rsidRDefault="007A3D32" w:rsidP="002A42B3">
      <w:pPr>
        <w:spacing w:line="360" w:lineRule="auto"/>
        <w:rPr>
          <w:rFonts w:cs="Times New Roman"/>
          <w:szCs w:val="24"/>
        </w:rPr>
      </w:pPr>
    </w:p>
    <w:p w14:paraId="6EB8D10F" w14:textId="66E2A1AF" w:rsidR="00E02E15" w:rsidRPr="004F6F8C" w:rsidRDefault="00470CD8" w:rsidP="002A42B3">
      <w:pPr>
        <w:pStyle w:val="T1"/>
        <w:spacing w:line="360" w:lineRule="auto"/>
        <w:rPr>
          <w:rStyle w:val="Kpr"/>
        </w:rPr>
      </w:pPr>
      <w:hyperlink w:anchor="_Toc34742976" w:history="1">
        <w:r w:rsidR="00E02E15" w:rsidRPr="004F6F8C">
          <w:rPr>
            <w:rStyle w:val="Kpr"/>
          </w:rPr>
          <w:t>GİRİŞ</w:t>
        </w:r>
        <w:r w:rsidR="00E02E15" w:rsidRPr="004F6F8C">
          <w:rPr>
            <w:webHidden/>
          </w:rPr>
          <w:tab/>
        </w:r>
        <w:r w:rsidR="00E02E15" w:rsidRPr="004F6F8C">
          <w:rPr>
            <w:webHidden/>
          </w:rPr>
          <w:fldChar w:fldCharType="begin"/>
        </w:r>
        <w:r w:rsidR="00E02E15" w:rsidRPr="004F6F8C">
          <w:rPr>
            <w:webHidden/>
          </w:rPr>
          <w:instrText xml:space="preserve"> PAGEREF _Toc34742976 \h </w:instrText>
        </w:r>
        <w:r w:rsidR="00E02E15" w:rsidRPr="004F6F8C">
          <w:rPr>
            <w:webHidden/>
          </w:rPr>
        </w:r>
        <w:r w:rsidR="00E02E15" w:rsidRPr="004F6F8C">
          <w:rPr>
            <w:webHidden/>
          </w:rPr>
          <w:fldChar w:fldCharType="separate"/>
        </w:r>
        <w:r w:rsidR="00A318C5">
          <w:rPr>
            <w:webHidden/>
          </w:rPr>
          <w:t>1</w:t>
        </w:r>
        <w:r w:rsidR="00E02E15" w:rsidRPr="004F6F8C">
          <w:rPr>
            <w:webHidden/>
          </w:rPr>
          <w:fldChar w:fldCharType="end"/>
        </w:r>
      </w:hyperlink>
    </w:p>
    <w:p w14:paraId="1F2B2A1F" w14:textId="77777777" w:rsidR="00E02E15" w:rsidRPr="004F6F8C" w:rsidRDefault="00E02E15" w:rsidP="002A42B3">
      <w:pPr>
        <w:spacing w:line="360" w:lineRule="auto"/>
        <w:rPr>
          <w:rFonts w:cs="Times New Roman"/>
          <w:szCs w:val="24"/>
        </w:rPr>
      </w:pPr>
    </w:p>
    <w:p w14:paraId="55FB9917" w14:textId="77777777" w:rsidR="00E02E15" w:rsidRPr="004F6F8C" w:rsidRDefault="00E02E15" w:rsidP="002A42B3">
      <w:pPr>
        <w:spacing w:line="360" w:lineRule="auto"/>
        <w:rPr>
          <w:rFonts w:cs="Times New Roman"/>
          <w:szCs w:val="24"/>
        </w:rPr>
      </w:pPr>
    </w:p>
    <w:p w14:paraId="43392921" w14:textId="302CD92E" w:rsidR="00E02E15" w:rsidRPr="004F6F8C" w:rsidRDefault="00470CD8" w:rsidP="002A42B3">
      <w:pPr>
        <w:pStyle w:val="T1"/>
        <w:spacing w:line="360" w:lineRule="auto"/>
        <w:rPr>
          <w:rStyle w:val="Kpr"/>
        </w:rPr>
      </w:pPr>
      <w:hyperlink w:anchor="_Toc34742977" w:history="1">
        <w:r w:rsidR="00E02E15" w:rsidRPr="004F6F8C">
          <w:rPr>
            <w:rStyle w:val="Kpr"/>
          </w:rPr>
          <w:t>BİRİNCİ BÖLÜM</w:t>
        </w:r>
      </w:hyperlink>
    </w:p>
    <w:p w14:paraId="628FCDE2" w14:textId="77777777" w:rsidR="00E02E15" w:rsidRPr="004F6F8C" w:rsidRDefault="00E02E15" w:rsidP="002A42B3">
      <w:pPr>
        <w:spacing w:line="360" w:lineRule="auto"/>
        <w:rPr>
          <w:rFonts w:cs="Times New Roman"/>
          <w:szCs w:val="24"/>
        </w:rPr>
      </w:pPr>
    </w:p>
    <w:p w14:paraId="02EBBA6C" w14:textId="022987EB" w:rsidR="00E02E15" w:rsidRPr="004F6F8C" w:rsidRDefault="00470CD8" w:rsidP="00E479D6">
      <w:pPr>
        <w:pStyle w:val="T2"/>
        <w:rPr>
          <w:rFonts w:eastAsiaTheme="minorEastAsia"/>
          <w:color w:val="000000" w:themeColor="text1"/>
          <w:lang w:eastAsia="tr-TR"/>
        </w:rPr>
      </w:pPr>
      <w:hyperlink w:anchor="_Toc34742978" w:history="1">
        <w:r w:rsidR="00E02E15" w:rsidRPr="004F6F8C">
          <w:rPr>
            <w:rStyle w:val="Kpr"/>
          </w:rPr>
          <w:t>1.</w:t>
        </w:r>
        <w:r w:rsidR="00123AA9" w:rsidRPr="004F6F8C">
          <w:rPr>
            <w:rStyle w:val="Kpr"/>
          </w:rPr>
          <w:t xml:space="preserve"> </w:t>
        </w:r>
        <w:r w:rsidR="00E02E15" w:rsidRPr="004F6F8C">
          <w:rPr>
            <w:rStyle w:val="Kpr"/>
          </w:rPr>
          <w:t>AFET, AFET YÖNETİMİ VE AFET BİLİNCİ GENEL YAKLAŞIMLAR</w:t>
        </w:r>
        <w:r w:rsidR="00E02E15" w:rsidRPr="004F6F8C">
          <w:rPr>
            <w:webHidden/>
          </w:rPr>
          <w:tab/>
        </w:r>
        <w:r w:rsidR="00E02E15" w:rsidRPr="004F6F8C">
          <w:rPr>
            <w:webHidden/>
          </w:rPr>
          <w:fldChar w:fldCharType="begin"/>
        </w:r>
        <w:r w:rsidR="00E02E15" w:rsidRPr="004F6F8C">
          <w:rPr>
            <w:webHidden/>
          </w:rPr>
          <w:instrText xml:space="preserve"> PAGEREF _Toc34742978 \h </w:instrText>
        </w:r>
        <w:r w:rsidR="00E02E15" w:rsidRPr="004F6F8C">
          <w:rPr>
            <w:webHidden/>
          </w:rPr>
        </w:r>
        <w:r w:rsidR="00E02E15" w:rsidRPr="004F6F8C">
          <w:rPr>
            <w:webHidden/>
          </w:rPr>
          <w:fldChar w:fldCharType="separate"/>
        </w:r>
        <w:r w:rsidR="00A318C5">
          <w:rPr>
            <w:webHidden/>
          </w:rPr>
          <w:t>3</w:t>
        </w:r>
        <w:r w:rsidR="00E02E15" w:rsidRPr="004F6F8C">
          <w:rPr>
            <w:webHidden/>
          </w:rPr>
          <w:fldChar w:fldCharType="end"/>
        </w:r>
      </w:hyperlink>
      <w:r w:rsidR="00E02E15" w:rsidRPr="004F6F8C">
        <w:rPr>
          <w:rStyle w:val="Kpr"/>
          <w:color w:val="000000" w:themeColor="text1"/>
          <w:u w:val="none"/>
        </w:rPr>
        <w:t>-11</w:t>
      </w:r>
    </w:p>
    <w:p w14:paraId="285B7623" w14:textId="2C2FDC2A" w:rsidR="00E02E15" w:rsidRPr="004F6F8C" w:rsidRDefault="00470CD8" w:rsidP="002A42B3">
      <w:pPr>
        <w:pStyle w:val="T3"/>
        <w:spacing w:line="360" w:lineRule="auto"/>
        <w:rPr>
          <w:rFonts w:eastAsiaTheme="minorEastAsia"/>
          <w:lang w:eastAsia="tr-TR"/>
        </w:rPr>
      </w:pPr>
      <w:hyperlink w:anchor="_Toc34742979" w:history="1">
        <w:r w:rsidR="00E02E15" w:rsidRPr="004F6F8C">
          <w:rPr>
            <w:rStyle w:val="Kpr"/>
          </w:rPr>
          <w:t>1.1. Afet</w:t>
        </w:r>
        <w:r w:rsidR="00E02E15" w:rsidRPr="004F6F8C">
          <w:rPr>
            <w:webHidden/>
          </w:rPr>
          <w:tab/>
        </w:r>
        <w:r w:rsidR="00E02E15" w:rsidRPr="004F6F8C">
          <w:rPr>
            <w:webHidden/>
          </w:rPr>
          <w:fldChar w:fldCharType="begin"/>
        </w:r>
        <w:r w:rsidR="00E02E15" w:rsidRPr="004F6F8C">
          <w:rPr>
            <w:webHidden/>
          </w:rPr>
          <w:instrText xml:space="preserve"> PAGEREF _Toc34742979 \h </w:instrText>
        </w:r>
        <w:r w:rsidR="00E02E15" w:rsidRPr="004F6F8C">
          <w:rPr>
            <w:webHidden/>
          </w:rPr>
        </w:r>
        <w:r w:rsidR="00E02E15" w:rsidRPr="004F6F8C">
          <w:rPr>
            <w:webHidden/>
          </w:rPr>
          <w:fldChar w:fldCharType="separate"/>
        </w:r>
        <w:r w:rsidR="00A318C5">
          <w:rPr>
            <w:webHidden/>
          </w:rPr>
          <w:t>3</w:t>
        </w:r>
        <w:r w:rsidR="00E02E15" w:rsidRPr="004F6F8C">
          <w:rPr>
            <w:webHidden/>
          </w:rPr>
          <w:fldChar w:fldCharType="end"/>
        </w:r>
      </w:hyperlink>
    </w:p>
    <w:p w14:paraId="57CFD955" w14:textId="7060C1D5" w:rsidR="00E02E15" w:rsidRPr="004F6F8C" w:rsidRDefault="00470CD8" w:rsidP="002A42B3">
      <w:pPr>
        <w:pStyle w:val="T3"/>
        <w:spacing w:line="360" w:lineRule="auto"/>
        <w:rPr>
          <w:rFonts w:eastAsiaTheme="minorEastAsia"/>
          <w:lang w:eastAsia="tr-TR"/>
        </w:rPr>
      </w:pPr>
      <w:hyperlink w:anchor="_Toc34742980" w:history="1">
        <w:r w:rsidR="00E02E15" w:rsidRPr="004F6F8C">
          <w:rPr>
            <w:rStyle w:val="Kpr"/>
          </w:rPr>
          <w:t>1.2. Afet Özellikleri</w:t>
        </w:r>
        <w:r w:rsidR="00E02E15" w:rsidRPr="004F6F8C">
          <w:rPr>
            <w:webHidden/>
          </w:rPr>
          <w:tab/>
        </w:r>
        <w:r w:rsidR="00E02E15" w:rsidRPr="004F6F8C">
          <w:rPr>
            <w:webHidden/>
          </w:rPr>
          <w:fldChar w:fldCharType="begin"/>
        </w:r>
        <w:r w:rsidR="00E02E15" w:rsidRPr="004F6F8C">
          <w:rPr>
            <w:webHidden/>
          </w:rPr>
          <w:instrText xml:space="preserve"> PAGEREF _Toc34742980 \h </w:instrText>
        </w:r>
        <w:r w:rsidR="00E02E15" w:rsidRPr="004F6F8C">
          <w:rPr>
            <w:webHidden/>
          </w:rPr>
        </w:r>
        <w:r w:rsidR="00E02E15" w:rsidRPr="004F6F8C">
          <w:rPr>
            <w:webHidden/>
          </w:rPr>
          <w:fldChar w:fldCharType="separate"/>
        </w:r>
        <w:r w:rsidR="00A318C5">
          <w:rPr>
            <w:webHidden/>
          </w:rPr>
          <w:t>3</w:t>
        </w:r>
        <w:r w:rsidR="00E02E15" w:rsidRPr="004F6F8C">
          <w:rPr>
            <w:webHidden/>
          </w:rPr>
          <w:fldChar w:fldCharType="end"/>
        </w:r>
      </w:hyperlink>
    </w:p>
    <w:p w14:paraId="5BD180B2" w14:textId="4E8EB0AA" w:rsidR="00E02E15" w:rsidRPr="004F6F8C" w:rsidRDefault="00470CD8" w:rsidP="002A42B3">
      <w:pPr>
        <w:pStyle w:val="T3"/>
        <w:spacing w:line="360" w:lineRule="auto"/>
        <w:rPr>
          <w:rFonts w:eastAsiaTheme="minorEastAsia"/>
          <w:lang w:eastAsia="tr-TR"/>
        </w:rPr>
      </w:pPr>
      <w:hyperlink w:anchor="_Toc34742981" w:history="1">
        <w:r w:rsidR="00E02E15" w:rsidRPr="004F6F8C">
          <w:rPr>
            <w:rStyle w:val="Kpr"/>
          </w:rPr>
          <w:t>1.3. Afet Çeşitleri</w:t>
        </w:r>
        <w:r w:rsidR="00E02E15" w:rsidRPr="004F6F8C">
          <w:rPr>
            <w:webHidden/>
          </w:rPr>
          <w:tab/>
        </w:r>
        <w:r w:rsidR="00E02E15" w:rsidRPr="004F6F8C">
          <w:rPr>
            <w:webHidden/>
          </w:rPr>
          <w:fldChar w:fldCharType="begin"/>
        </w:r>
        <w:r w:rsidR="00E02E15" w:rsidRPr="004F6F8C">
          <w:rPr>
            <w:webHidden/>
          </w:rPr>
          <w:instrText xml:space="preserve"> PAGEREF _Toc34742981 \h </w:instrText>
        </w:r>
        <w:r w:rsidR="00E02E15" w:rsidRPr="004F6F8C">
          <w:rPr>
            <w:webHidden/>
          </w:rPr>
        </w:r>
        <w:r w:rsidR="00E02E15" w:rsidRPr="004F6F8C">
          <w:rPr>
            <w:webHidden/>
          </w:rPr>
          <w:fldChar w:fldCharType="separate"/>
        </w:r>
        <w:r w:rsidR="00A318C5">
          <w:rPr>
            <w:webHidden/>
          </w:rPr>
          <w:t>4</w:t>
        </w:r>
        <w:r w:rsidR="00E02E15" w:rsidRPr="004F6F8C">
          <w:rPr>
            <w:webHidden/>
          </w:rPr>
          <w:fldChar w:fldCharType="end"/>
        </w:r>
      </w:hyperlink>
    </w:p>
    <w:p w14:paraId="0F431F4F" w14:textId="01D80E0A" w:rsidR="00E02E15" w:rsidRPr="004F6F8C" w:rsidRDefault="00470CD8" w:rsidP="002A42B3">
      <w:pPr>
        <w:pStyle w:val="T4"/>
        <w:tabs>
          <w:tab w:val="right" w:leader="dot" w:pos="8494"/>
        </w:tabs>
        <w:spacing w:line="360" w:lineRule="auto"/>
        <w:rPr>
          <w:rFonts w:ascii="Times New Roman" w:eastAsiaTheme="minorEastAsia" w:hAnsi="Times New Roman" w:cs="Times New Roman"/>
          <w:noProof/>
          <w:sz w:val="24"/>
          <w:szCs w:val="24"/>
          <w:lang w:eastAsia="tr-TR"/>
        </w:rPr>
      </w:pPr>
      <w:hyperlink w:anchor="_Toc34742982" w:history="1">
        <w:r w:rsidR="00E02E15" w:rsidRPr="004F6F8C">
          <w:rPr>
            <w:rStyle w:val="Kpr"/>
            <w:rFonts w:ascii="Times New Roman" w:hAnsi="Times New Roman" w:cs="Times New Roman"/>
            <w:noProof/>
            <w:sz w:val="24"/>
            <w:szCs w:val="24"/>
          </w:rPr>
          <w:t>1.3.1. Doğal Afetler</w:t>
        </w:r>
        <w:r w:rsidR="00E02E15" w:rsidRPr="004F6F8C">
          <w:rPr>
            <w:rFonts w:ascii="Times New Roman" w:hAnsi="Times New Roman" w:cs="Times New Roman"/>
            <w:noProof/>
            <w:webHidden/>
            <w:sz w:val="24"/>
            <w:szCs w:val="24"/>
          </w:rPr>
          <w:tab/>
        </w:r>
        <w:r w:rsidR="00E02E15" w:rsidRPr="004F6F8C">
          <w:rPr>
            <w:rFonts w:ascii="Times New Roman" w:hAnsi="Times New Roman" w:cs="Times New Roman"/>
            <w:noProof/>
            <w:webHidden/>
            <w:sz w:val="24"/>
            <w:szCs w:val="24"/>
          </w:rPr>
          <w:fldChar w:fldCharType="begin"/>
        </w:r>
        <w:r w:rsidR="00E02E15" w:rsidRPr="004F6F8C">
          <w:rPr>
            <w:rFonts w:ascii="Times New Roman" w:hAnsi="Times New Roman" w:cs="Times New Roman"/>
            <w:noProof/>
            <w:webHidden/>
            <w:sz w:val="24"/>
            <w:szCs w:val="24"/>
          </w:rPr>
          <w:instrText xml:space="preserve"> PAGEREF _Toc34742982 \h </w:instrText>
        </w:r>
        <w:r w:rsidR="00E02E15" w:rsidRPr="004F6F8C">
          <w:rPr>
            <w:rFonts w:ascii="Times New Roman" w:hAnsi="Times New Roman" w:cs="Times New Roman"/>
            <w:noProof/>
            <w:webHidden/>
            <w:sz w:val="24"/>
            <w:szCs w:val="24"/>
          </w:rPr>
        </w:r>
        <w:r w:rsidR="00E02E15" w:rsidRPr="004F6F8C">
          <w:rPr>
            <w:rFonts w:ascii="Times New Roman" w:hAnsi="Times New Roman" w:cs="Times New Roman"/>
            <w:noProof/>
            <w:webHidden/>
            <w:sz w:val="24"/>
            <w:szCs w:val="24"/>
          </w:rPr>
          <w:fldChar w:fldCharType="separate"/>
        </w:r>
        <w:r w:rsidR="00A318C5">
          <w:rPr>
            <w:rFonts w:ascii="Times New Roman" w:hAnsi="Times New Roman" w:cs="Times New Roman"/>
            <w:noProof/>
            <w:webHidden/>
            <w:sz w:val="24"/>
            <w:szCs w:val="24"/>
          </w:rPr>
          <w:t>4</w:t>
        </w:r>
        <w:r w:rsidR="00E02E15" w:rsidRPr="004F6F8C">
          <w:rPr>
            <w:rFonts w:ascii="Times New Roman" w:hAnsi="Times New Roman" w:cs="Times New Roman"/>
            <w:noProof/>
            <w:webHidden/>
            <w:sz w:val="24"/>
            <w:szCs w:val="24"/>
          </w:rPr>
          <w:fldChar w:fldCharType="end"/>
        </w:r>
      </w:hyperlink>
    </w:p>
    <w:p w14:paraId="1D14C9BB" w14:textId="6F5A84A6" w:rsidR="00E02E15" w:rsidRPr="004F6F8C" w:rsidRDefault="00470CD8" w:rsidP="002A42B3">
      <w:pPr>
        <w:pStyle w:val="T4"/>
        <w:tabs>
          <w:tab w:val="right" w:leader="dot" w:pos="8494"/>
        </w:tabs>
        <w:spacing w:line="360" w:lineRule="auto"/>
        <w:rPr>
          <w:rFonts w:ascii="Times New Roman" w:eastAsiaTheme="minorEastAsia" w:hAnsi="Times New Roman" w:cs="Times New Roman"/>
          <w:noProof/>
          <w:sz w:val="24"/>
          <w:szCs w:val="24"/>
          <w:lang w:eastAsia="tr-TR"/>
        </w:rPr>
      </w:pPr>
      <w:hyperlink w:anchor="_Toc34742983" w:history="1">
        <w:r w:rsidR="00E02E15" w:rsidRPr="004F6F8C">
          <w:rPr>
            <w:rStyle w:val="Kpr"/>
            <w:rFonts w:ascii="Times New Roman" w:hAnsi="Times New Roman" w:cs="Times New Roman"/>
            <w:noProof/>
            <w:sz w:val="24"/>
            <w:szCs w:val="24"/>
          </w:rPr>
          <w:t>1.3.2.  Beşeri Afetler</w:t>
        </w:r>
        <w:r w:rsidR="00E02E15" w:rsidRPr="004F6F8C">
          <w:rPr>
            <w:rFonts w:ascii="Times New Roman" w:hAnsi="Times New Roman" w:cs="Times New Roman"/>
            <w:noProof/>
            <w:webHidden/>
            <w:sz w:val="24"/>
            <w:szCs w:val="24"/>
          </w:rPr>
          <w:tab/>
        </w:r>
        <w:r w:rsidR="00E02E15" w:rsidRPr="004F6F8C">
          <w:rPr>
            <w:rFonts w:ascii="Times New Roman" w:hAnsi="Times New Roman" w:cs="Times New Roman"/>
            <w:noProof/>
            <w:webHidden/>
            <w:sz w:val="24"/>
            <w:szCs w:val="24"/>
          </w:rPr>
          <w:fldChar w:fldCharType="begin"/>
        </w:r>
        <w:r w:rsidR="00E02E15" w:rsidRPr="004F6F8C">
          <w:rPr>
            <w:rFonts w:ascii="Times New Roman" w:hAnsi="Times New Roman" w:cs="Times New Roman"/>
            <w:noProof/>
            <w:webHidden/>
            <w:sz w:val="24"/>
            <w:szCs w:val="24"/>
          </w:rPr>
          <w:instrText xml:space="preserve"> PAGEREF _Toc34742983 \h </w:instrText>
        </w:r>
        <w:r w:rsidR="00E02E15" w:rsidRPr="004F6F8C">
          <w:rPr>
            <w:rFonts w:ascii="Times New Roman" w:hAnsi="Times New Roman" w:cs="Times New Roman"/>
            <w:noProof/>
            <w:webHidden/>
            <w:sz w:val="24"/>
            <w:szCs w:val="24"/>
          </w:rPr>
        </w:r>
        <w:r w:rsidR="00E02E15" w:rsidRPr="004F6F8C">
          <w:rPr>
            <w:rFonts w:ascii="Times New Roman" w:hAnsi="Times New Roman" w:cs="Times New Roman"/>
            <w:noProof/>
            <w:webHidden/>
            <w:sz w:val="24"/>
            <w:szCs w:val="24"/>
          </w:rPr>
          <w:fldChar w:fldCharType="separate"/>
        </w:r>
        <w:r w:rsidR="00A318C5">
          <w:rPr>
            <w:rFonts w:ascii="Times New Roman" w:hAnsi="Times New Roman" w:cs="Times New Roman"/>
            <w:noProof/>
            <w:webHidden/>
            <w:sz w:val="24"/>
            <w:szCs w:val="24"/>
          </w:rPr>
          <w:t>4</w:t>
        </w:r>
        <w:r w:rsidR="00E02E15" w:rsidRPr="004F6F8C">
          <w:rPr>
            <w:rFonts w:ascii="Times New Roman" w:hAnsi="Times New Roman" w:cs="Times New Roman"/>
            <w:noProof/>
            <w:webHidden/>
            <w:sz w:val="24"/>
            <w:szCs w:val="24"/>
          </w:rPr>
          <w:fldChar w:fldCharType="end"/>
        </w:r>
      </w:hyperlink>
    </w:p>
    <w:p w14:paraId="418BCEF8" w14:textId="52D6A5EC" w:rsidR="00E02E15" w:rsidRPr="004F6F8C" w:rsidRDefault="00470CD8" w:rsidP="002A42B3">
      <w:pPr>
        <w:pStyle w:val="T3"/>
        <w:spacing w:line="360" w:lineRule="auto"/>
        <w:rPr>
          <w:rFonts w:eastAsiaTheme="minorEastAsia"/>
          <w:lang w:eastAsia="tr-TR"/>
        </w:rPr>
      </w:pPr>
      <w:hyperlink w:anchor="_Toc34742984" w:history="1">
        <w:r w:rsidR="00E02E15" w:rsidRPr="004F6F8C">
          <w:rPr>
            <w:rStyle w:val="Kpr"/>
          </w:rPr>
          <w:t>1.4. Etkilendiği Alana Göre Afetler</w:t>
        </w:r>
        <w:r w:rsidR="00E02E15" w:rsidRPr="004F6F8C">
          <w:rPr>
            <w:webHidden/>
          </w:rPr>
          <w:tab/>
        </w:r>
        <w:r w:rsidR="00E02E15" w:rsidRPr="004F6F8C">
          <w:rPr>
            <w:webHidden/>
          </w:rPr>
          <w:fldChar w:fldCharType="begin"/>
        </w:r>
        <w:r w:rsidR="00E02E15" w:rsidRPr="004F6F8C">
          <w:rPr>
            <w:webHidden/>
          </w:rPr>
          <w:instrText xml:space="preserve"> PAGEREF _Toc34742984 \h </w:instrText>
        </w:r>
        <w:r w:rsidR="00E02E15" w:rsidRPr="004F6F8C">
          <w:rPr>
            <w:webHidden/>
          </w:rPr>
        </w:r>
        <w:r w:rsidR="00E02E15" w:rsidRPr="004F6F8C">
          <w:rPr>
            <w:webHidden/>
          </w:rPr>
          <w:fldChar w:fldCharType="separate"/>
        </w:r>
        <w:r w:rsidR="00A318C5">
          <w:rPr>
            <w:webHidden/>
          </w:rPr>
          <w:t>4</w:t>
        </w:r>
        <w:r w:rsidR="00E02E15" w:rsidRPr="004F6F8C">
          <w:rPr>
            <w:webHidden/>
          </w:rPr>
          <w:fldChar w:fldCharType="end"/>
        </w:r>
      </w:hyperlink>
    </w:p>
    <w:p w14:paraId="2B8FD73D" w14:textId="44767B0D" w:rsidR="00E02E15" w:rsidRPr="004F6F8C" w:rsidRDefault="00470CD8" w:rsidP="002A42B3">
      <w:pPr>
        <w:pStyle w:val="T3"/>
        <w:spacing w:line="360" w:lineRule="auto"/>
        <w:rPr>
          <w:rFonts w:eastAsiaTheme="minorEastAsia"/>
          <w:lang w:eastAsia="tr-TR"/>
        </w:rPr>
      </w:pPr>
      <w:hyperlink w:anchor="_Toc34742985" w:history="1">
        <w:r w:rsidR="00E02E15" w:rsidRPr="004F6F8C">
          <w:rPr>
            <w:rStyle w:val="Kpr"/>
          </w:rPr>
          <w:t>1.5. Etkilenen Kişi Sayısına Göre Afetler</w:t>
        </w:r>
        <w:r w:rsidR="00E02E15" w:rsidRPr="004F6F8C">
          <w:rPr>
            <w:webHidden/>
          </w:rPr>
          <w:tab/>
        </w:r>
        <w:r w:rsidR="00E02E15" w:rsidRPr="004F6F8C">
          <w:rPr>
            <w:webHidden/>
          </w:rPr>
          <w:fldChar w:fldCharType="begin"/>
        </w:r>
        <w:r w:rsidR="00E02E15" w:rsidRPr="004F6F8C">
          <w:rPr>
            <w:webHidden/>
          </w:rPr>
          <w:instrText xml:space="preserve"> PAGEREF _Toc34742985 \h </w:instrText>
        </w:r>
        <w:r w:rsidR="00E02E15" w:rsidRPr="004F6F8C">
          <w:rPr>
            <w:webHidden/>
          </w:rPr>
        </w:r>
        <w:r w:rsidR="00E02E15" w:rsidRPr="004F6F8C">
          <w:rPr>
            <w:webHidden/>
          </w:rPr>
          <w:fldChar w:fldCharType="separate"/>
        </w:r>
        <w:r w:rsidR="00A318C5">
          <w:rPr>
            <w:webHidden/>
          </w:rPr>
          <w:t>5</w:t>
        </w:r>
        <w:r w:rsidR="00E02E15" w:rsidRPr="004F6F8C">
          <w:rPr>
            <w:webHidden/>
          </w:rPr>
          <w:fldChar w:fldCharType="end"/>
        </w:r>
      </w:hyperlink>
    </w:p>
    <w:p w14:paraId="4840FC27" w14:textId="22F5FA16" w:rsidR="00E02E15" w:rsidRPr="004F6F8C" w:rsidRDefault="00470CD8" w:rsidP="002A42B3">
      <w:pPr>
        <w:pStyle w:val="T3"/>
        <w:spacing w:line="360" w:lineRule="auto"/>
        <w:rPr>
          <w:rFonts w:eastAsiaTheme="minorEastAsia"/>
          <w:lang w:eastAsia="tr-TR"/>
        </w:rPr>
      </w:pPr>
      <w:hyperlink w:anchor="_Toc34742986" w:history="1">
        <w:r w:rsidR="00E02E15" w:rsidRPr="004F6F8C">
          <w:rPr>
            <w:rStyle w:val="Kpr"/>
          </w:rPr>
          <w:t>1.6. Afet Ve Acil Durum Yönetimi</w:t>
        </w:r>
        <w:r w:rsidR="00E02E15" w:rsidRPr="004F6F8C">
          <w:rPr>
            <w:webHidden/>
          </w:rPr>
          <w:tab/>
        </w:r>
        <w:r w:rsidR="00E02E15" w:rsidRPr="004F6F8C">
          <w:rPr>
            <w:webHidden/>
          </w:rPr>
          <w:fldChar w:fldCharType="begin"/>
        </w:r>
        <w:r w:rsidR="00E02E15" w:rsidRPr="004F6F8C">
          <w:rPr>
            <w:webHidden/>
          </w:rPr>
          <w:instrText xml:space="preserve"> PAGEREF _Toc34742986 \h </w:instrText>
        </w:r>
        <w:r w:rsidR="00E02E15" w:rsidRPr="004F6F8C">
          <w:rPr>
            <w:webHidden/>
          </w:rPr>
        </w:r>
        <w:r w:rsidR="00E02E15" w:rsidRPr="004F6F8C">
          <w:rPr>
            <w:webHidden/>
          </w:rPr>
          <w:fldChar w:fldCharType="separate"/>
        </w:r>
        <w:r w:rsidR="00A318C5">
          <w:rPr>
            <w:webHidden/>
          </w:rPr>
          <w:t>5</w:t>
        </w:r>
        <w:r w:rsidR="00E02E15" w:rsidRPr="004F6F8C">
          <w:rPr>
            <w:webHidden/>
          </w:rPr>
          <w:fldChar w:fldCharType="end"/>
        </w:r>
      </w:hyperlink>
    </w:p>
    <w:p w14:paraId="00163877" w14:textId="66304F96" w:rsidR="00E02E15" w:rsidRPr="004F6F8C" w:rsidRDefault="00470CD8" w:rsidP="002A42B3">
      <w:pPr>
        <w:pStyle w:val="T3"/>
        <w:spacing w:line="360" w:lineRule="auto"/>
        <w:rPr>
          <w:rFonts w:eastAsiaTheme="minorEastAsia"/>
          <w:lang w:eastAsia="tr-TR"/>
        </w:rPr>
      </w:pPr>
      <w:hyperlink w:anchor="_Toc34742987" w:history="1">
        <w:r w:rsidR="00E02E15" w:rsidRPr="004F6F8C">
          <w:rPr>
            <w:rStyle w:val="Kpr"/>
          </w:rPr>
          <w:t>1.7. Afet Yönetiminin Temel Bileşenleri</w:t>
        </w:r>
        <w:r w:rsidR="00E02E15" w:rsidRPr="004F6F8C">
          <w:rPr>
            <w:webHidden/>
          </w:rPr>
          <w:tab/>
        </w:r>
        <w:r w:rsidR="00E02E15" w:rsidRPr="004F6F8C">
          <w:rPr>
            <w:webHidden/>
          </w:rPr>
          <w:fldChar w:fldCharType="begin"/>
        </w:r>
        <w:r w:rsidR="00E02E15" w:rsidRPr="004F6F8C">
          <w:rPr>
            <w:webHidden/>
          </w:rPr>
          <w:instrText xml:space="preserve"> PAGEREF _Toc34742987 \h </w:instrText>
        </w:r>
        <w:r w:rsidR="00E02E15" w:rsidRPr="004F6F8C">
          <w:rPr>
            <w:webHidden/>
          </w:rPr>
        </w:r>
        <w:r w:rsidR="00E02E15" w:rsidRPr="004F6F8C">
          <w:rPr>
            <w:webHidden/>
          </w:rPr>
          <w:fldChar w:fldCharType="separate"/>
        </w:r>
        <w:r w:rsidR="00A318C5">
          <w:rPr>
            <w:webHidden/>
          </w:rPr>
          <w:t>6</w:t>
        </w:r>
        <w:r w:rsidR="00E02E15" w:rsidRPr="004F6F8C">
          <w:rPr>
            <w:webHidden/>
          </w:rPr>
          <w:fldChar w:fldCharType="end"/>
        </w:r>
      </w:hyperlink>
    </w:p>
    <w:p w14:paraId="6F80EDF7" w14:textId="0FC175DC" w:rsidR="00E02E15" w:rsidRPr="004F6F8C" w:rsidRDefault="00470CD8" w:rsidP="002A42B3">
      <w:pPr>
        <w:pStyle w:val="T4"/>
        <w:tabs>
          <w:tab w:val="right" w:leader="dot" w:pos="8494"/>
        </w:tabs>
        <w:spacing w:line="360" w:lineRule="auto"/>
        <w:rPr>
          <w:rFonts w:ascii="Times New Roman" w:eastAsiaTheme="minorEastAsia" w:hAnsi="Times New Roman" w:cs="Times New Roman"/>
          <w:noProof/>
          <w:sz w:val="24"/>
          <w:szCs w:val="24"/>
          <w:lang w:eastAsia="tr-TR"/>
        </w:rPr>
      </w:pPr>
      <w:hyperlink w:anchor="_Toc34742988" w:history="1">
        <w:r w:rsidR="00E02E15" w:rsidRPr="004F6F8C">
          <w:rPr>
            <w:rStyle w:val="Kpr"/>
            <w:rFonts w:ascii="Times New Roman" w:hAnsi="Times New Roman" w:cs="Times New Roman"/>
            <w:noProof/>
            <w:sz w:val="24"/>
            <w:szCs w:val="24"/>
          </w:rPr>
          <w:t>1.7.1. Tehlike</w:t>
        </w:r>
        <w:r w:rsidR="00E02E15" w:rsidRPr="004F6F8C">
          <w:rPr>
            <w:rFonts w:ascii="Times New Roman" w:hAnsi="Times New Roman" w:cs="Times New Roman"/>
            <w:noProof/>
            <w:webHidden/>
            <w:sz w:val="24"/>
            <w:szCs w:val="24"/>
          </w:rPr>
          <w:tab/>
        </w:r>
        <w:r w:rsidR="00E02E15" w:rsidRPr="004F6F8C">
          <w:rPr>
            <w:rFonts w:ascii="Times New Roman" w:hAnsi="Times New Roman" w:cs="Times New Roman"/>
            <w:noProof/>
            <w:webHidden/>
            <w:sz w:val="24"/>
            <w:szCs w:val="24"/>
          </w:rPr>
          <w:fldChar w:fldCharType="begin"/>
        </w:r>
        <w:r w:rsidR="00E02E15" w:rsidRPr="004F6F8C">
          <w:rPr>
            <w:rFonts w:ascii="Times New Roman" w:hAnsi="Times New Roman" w:cs="Times New Roman"/>
            <w:noProof/>
            <w:webHidden/>
            <w:sz w:val="24"/>
            <w:szCs w:val="24"/>
          </w:rPr>
          <w:instrText xml:space="preserve"> PAGEREF _Toc34742988 \h </w:instrText>
        </w:r>
        <w:r w:rsidR="00E02E15" w:rsidRPr="004F6F8C">
          <w:rPr>
            <w:rFonts w:ascii="Times New Roman" w:hAnsi="Times New Roman" w:cs="Times New Roman"/>
            <w:noProof/>
            <w:webHidden/>
            <w:sz w:val="24"/>
            <w:szCs w:val="24"/>
          </w:rPr>
        </w:r>
        <w:r w:rsidR="00E02E15" w:rsidRPr="004F6F8C">
          <w:rPr>
            <w:rFonts w:ascii="Times New Roman" w:hAnsi="Times New Roman" w:cs="Times New Roman"/>
            <w:noProof/>
            <w:webHidden/>
            <w:sz w:val="24"/>
            <w:szCs w:val="24"/>
          </w:rPr>
          <w:fldChar w:fldCharType="separate"/>
        </w:r>
        <w:r w:rsidR="00A318C5">
          <w:rPr>
            <w:rFonts w:ascii="Times New Roman" w:hAnsi="Times New Roman" w:cs="Times New Roman"/>
            <w:noProof/>
            <w:webHidden/>
            <w:sz w:val="24"/>
            <w:szCs w:val="24"/>
          </w:rPr>
          <w:t>6</w:t>
        </w:r>
        <w:r w:rsidR="00E02E15" w:rsidRPr="004F6F8C">
          <w:rPr>
            <w:rFonts w:ascii="Times New Roman" w:hAnsi="Times New Roman" w:cs="Times New Roman"/>
            <w:noProof/>
            <w:webHidden/>
            <w:sz w:val="24"/>
            <w:szCs w:val="24"/>
          </w:rPr>
          <w:fldChar w:fldCharType="end"/>
        </w:r>
      </w:hyperlink>
    </w:p>
    <w:p w14:paraId="40361A89" w14:textId="5F446FD5" w:rsidR="00E02E15" w:rsidRPr="004F6F8C" w:rsidRDefault="00470CD8" w:rsidP="002A42B3">
      <w:pPr>
        <w:pStyle w:val="T4"/>
        <w:tabs>
          <w:tab w:val="right" w:leader="dot" w:pos="8494"/>
        </w:tabs>
        <w:spacing w:line="360" w:lineRule="auto"/>
        <w:rPr>
          <w:rFonts w:ascii="Times New Roman" w:eastAsiaTheme="minorEastAsia" w:hAnsi="Times New Roman" w:cs="Times New Roman"/>
          <w:noProof/>
          <w:sz w:val="24"/>
          <w:szCs w:val="24"/>
          <w:lang w:eastAsia="tr-TR"/>
        </w:rPr>
      </w:pPr>
      <w:hyperlink w:anchor="_Toc34742989" w:history="1">
        <w:r w:rsidR="00E02E15" w:rsidRPr="004F6F8C">
          <w:rPr>
            <w:rStyle w:val="Kpr"/>
            <w:rFonts w:ascii="Times New Roman" w:hAnsi="Times New Roman" w:cs="Times New Roman"/>
            <w:noProof/>
            <w:sz w:val="24"/>
            <w:szCs w:val="24"/>
          </w:rPr>
          <w:t>1.7.2. Risk</w:t>
        </w:r>
        <w:r w:rsidR="00E02E15" w:rsidRPr="004F6F8C">
          <w:rPr>
            <w:rFonts w:ascii="Times New Roman" w:hAnsi="Times New Roman" w:cs="Times New Roman"/>
            <w:noProof/>
            <w:webHidden/>
            <w:sz w:val="24"/>
            <w:szCs w:val="24"/>
          </w:rPr>
          <w:tab/>
        </w:r>
      </w:hyperlink>
      <w:r w:rsidR="000B4DD5" w:rsidRPr="004F6F8C">
        <w:rPr>
          <w:rFonts w:ascii="Times New Roman" w:hAnsi="Times New Roman" w:cs="Times New Roman"/>
          <w:noProof/>
          <w:sz w:val="24"/>
          <w:szCs w:val="24"/>
        </w:rPr>
        <w:t>7</w:t>
      </w:r>
    </w:p>
    <w:p w14:paraId="76A4E058" w14:textId="414F4039" w:rsidR="00E02E15" w:rsidRPr="004F6F8C" w:rsidRDefault="00470CD8" w:rsidP="002A42B3">
      <w:pPr>
        <w:pStyle w:val="T4"/>
        <w:tabs>
          <w:tab w:val="right" w:leader="dot" w:pos="8494"/>
        </w:tabs>
        <w:spacing w:line="360" w:lineRule="auto"/>
        <w:rPr>
          <w:rFonts w:ascii="Times New Roman" w:eastAsiaTheme="minorEastAsia" w:hAnsi="Times New Roman" w:cs="Times New Roman"/>
          <w:noProof/>
          <w:sz w:val="24"/>
          <w:szCs w:val="24"/>
          <w:lang w:eastAsia="tr-TR"/>
        </w:rPr>
      </w:pPr>
      <w:hyperlink w:anchor="_Toc34742990" w:history="1">
        <w:r w:rsidR="00E02E15" w:rsidRPr="004F6F8C">
          <w:rPr>
            <w:rStyle w:val="Kpr"/>
            <w:rFonts w:ascii="Times New Roman" w:hAnsi="Times New Roman" w:cs="Times New Roman"/>
            <w:noProof/>
            <w:sz w:val="24"/>
            <w:szCs w:val="24"/>
          </w:rPr>
          <w:t>1.7.3. Hasar Görebilirlik</w:t>
        </w:r>
        <w:r w:rsidR="00E02E15" w:rsidRPr="004F6F8C">
          <w:rPr>
            <w:rFonts w:ascii="Times New Roman" w:hAnsi="Times New Roman" w:cs="Times New Roman"/>
            <w:noProof/>
            <w:webHidden/>
            <w:sz w:val="24"/>
            <w:szCs w:val="24"/>
          </w:rPr>
          <w:tab/>
        </w:r>
        <w:r w:rsidR="00E02E15" w:rsidRPr="004F6F8C">
          <w:rPr>
            <w:rFonts w:ascii="Times New Roman" w:hAnsi="Times New Roman" w:cs="Times New Roman"/>
            <w:noProof/>
            <w:webHidden/>
            <w:sz w:val="24"/>
            <w:szCs w:val="24"/>
          </w:rPr>
          <w:fldChar w:fldCharType="begin"/>
        </w:r>
        <w:r w:rsidR="00E02E15" w:rsidRPr="004F6F8C">
          <w:rPr>
            <w:rFonts w:ascii="Times New Roman" w:hAnsi="Times New Roman" w:cs="Times New Roman"/>
            <w:noProof/>
            <w:webHidden/>
            <w:sz w:val="24"/>
            <w:szCs w:val="24"/>
          </w:rPr>
          <w:instrText xml:space="preserve"> PAGEREF _Toc34742990 \h </w:instrText>
        </w:r>
        <w:r w:rsidR="00E02E15" w:rsidRPr="004F6F8C">
          <w:rPr>
            <w:rFonts w:ascii="Times New Roman" w:hAnsi="Times New Roman" w:cs="Times New Roman"/>
            <w:noProof/>
            <w:webHidden/>
            <w:sz w:val="24"/>
            <w:szCs w:val="24"/>
          </w:rPr>
        </w:r>
        <w:r w:rsidR="00E02E15" w:rsidRPr="004F6F8C">
          <w:rPr>
            <w:rFonts w:ascii="Times New Roman" w:hAnsi="Times New Roman" w:cs="Times New Roman"/>
            <w:noProof/>
            <w:webHidden/>
            <w:sz w:val="24"/>
            <w:szCs w:val="24"/>
          </w:rPr>
          <w:fldChar w:fldCharType="separate"/>
        </w:r>
        <w:r w:rsidR="00A318C5">
          <w:rPr>
            <w:rFonts w:ascii="Times New Roman" w:hAnsi="Times New Roman" w:cs="Times New Roman"/>
            <w:noProof/>
            <w:webHidden/>
            <w:sz w:val="24"/>
            <w:szCs w:val="24"/>
          </w:rPr>
          <w:t>7</w:t>
        </w:r>
        <w:r w:rsidR="00E02E15" w:rsidRPr="004F6F8C">
          <w:rPr>
            <w:rFonts w:ascii="Times New Roman" w:hAnsi="Times New Roman" w:cs="Times New Roman"/>
            <w:noProof/>
            <w:webHidden/>
            <w:sz w:val="24"/>
            <w:szCs w:val="24"/>
          </w:rPr>
          <w:fldChar w:fldCharType="end"/>
        </w:r>
      </w:hyperlink>
    </w:p>
    <w:p w14:paraId="2E3F835C" w14:textId="29ED4CE0" w:rsidR="00E02E15" w:rsidRPr="004F6F8C" w:rsidRDefault="00470CD8" w:rsidP="002A42B3">
      <w:pPr>
        <w:pStyle w:val="T4"/>
        <w:tabs>
          <w:tab w:val="right" w:leader="dot" w:pos="8494"/>
        </w:tabs>
        <w:spacing w:line="360" w:lineRule="auto"/>
        <w:rPr>
          <w:rFonts w:ascii="Times New Roman" w:eastAsiaTheme="minorEastAsia" w:hAnsi="Times New Roman" w:cs="Times New Roman"/>
          <w:noProof/>
          <w:sz w:val="24"/>
          <w:szCs w:val="24"/>
          <w:lang w:eastAsia="tr-TR"/>
        </w:rPr>
      </w:pPr>
      <w:hyperlink w:anchor="_Toc34742991" w:history="1">
        <w:r w:rsidR="00E02E15" w:rsidRPr="004F6F8C">
          <w:rPr>
            <w:rStyle w:val="Kpr"/>
            <w:rFonts w:ascii="Times New Roman" w:hAnsi="Times New Roman" w:cs="Times New Roman"/>
            <w:noProof/>
            <w:sz w:val="24"/>
            <w:szCs w:val="24"/>
          </w:rPr>
          <w:t>1.7.4. Yönetebilirlik</w:t>
        </w:r>
        <w:r w:rsidR="00E02E15" w:rsidRPr="004F6F8C">
          <w:rPr>
            <w:rFonts w:ascii="Times New Roman" w:hAnsi="Times New Roman" w:cs="Times New Roman"/>
            <w:noProof/>
            <w:webHidden/>
            <w:sz w:val="24"/>
            <w:szCs w:val="24"/>
          </w:rPr>
          <w:tab/>
        </w:r>
        <w:r w:rsidR="00E02E15" w:rsidRPr="004F6F8C">
          <w:rPr>
            <w:rFonts w:ascii="Times New Roman" w:hAnsi="Times New Roman" w:cs="Times New Roman"/>
            <w:noProof/>
            <w:webHidden/>
            <w:sz w:val="24"/>
            <w:szCs w:val="24"/>
          </w:rPr>
          <w:fldChar w:fldCharType="begin"/>
        </w:r>
        <w:r w:rsidR="00E02E15" w:rsidRPr="004F6F8C">
          <w:rPr>
            <w:rFonts w:ascii="Times New Roman" w:hAnsi="Times New Roman" w:cs="Times New Roman"/>
            <w:noProof/>
            <w:webHidden/>
            <w:sz w:val="24"/>
            <w:szCs w:val="24"/>
          </w:rPr>
          <w:instrText xml:space="preserve"> PAGEREF _Toc34742991 \h </w:instrText>
        </w:r>
        <w:r w:rsidR="00E02E15" w:rsidRPr="004F6F8C">
          <w:rPr>
            <w:rFonts w:ascii="Times New Roman" w:hAnsi="Times New Roman" w:cs="Times New Roman"/>
            <w:noProof/>
            <w:webHidden/>
            <w:sz w:val="24"/>
            <w:szCs w:val="24"/>
          </w:rPr>
        </w:r>
        <w:r w:rsidR="00E02E15" w:rsidRPr="004F6F8C">
          <w:rPr>
            <w:rFonts w:ascii="Times New Roman" w:hAnsi="Times New Roman" w:cs="Times New Roman"/>
            <w:noProof/>
            <w:webHidden/>
            <w:sz w:val="24"/>
            <w:szCs w:val="24"/>
          </w:rPr>
          <w:fldChar w:fldCharType="separate"/>
        </w:r>
        <w:r w:rsidR="00A318C5">
          <w:rPr>
            <w:rFonts w:ascii="Times New Roman" w:hAnsi="Times New Roman" w:cs="Times New Roman"/>
            <w:noProof/>
            <w:webHidden/>
            <w:sz w:val="24"/>
            <w:szCs w:val="24"/>
          </w:rPr>
          <w:t>7</w:t>
        </w:r>
        <w:r w:rsidR="00E02E15" w:rsidRPr="004F6F8C">
          <w:rPr>
            <w:rFonts w:ascii="Times New Roman" w:hAnsi="Times New Roman" w:cs="Times New Roman"/>
            <w:noProof/>
            <w:webHidden/>
            <w:sz w:val="24"/>
            <w:szCs w:val="24"/>
          </w:rPr>
          <w:fldChar w:fldCharType="end"/>
        </w:r>
      </w:hyperlink>
    </w:p>
    <w:p w14:paraId="559F2FC5" w14:textId="2D4C7128" w:rsidR="00E02E15" w:rsidRPr="004F6F8C" w:rsidRDefault="00470CD8" w:rsidP="002A42B3">
      <w:pPr>
        <w:pStyle w:val="T3"/>
        <w:spacing w:line="360" w:lineRule="auto"/>
        <w:rPr>
          <w:rFonts w:eastAsiaTheme="minorEastAsia"/>
          <w:lang w:eastAsia="tr-TR"/>
        </w:rPr>
      </w:pPr>
      <w:hyperlink w:anchor="_Toc34742992" w:history="1">
        <w:r w:rsidR="00E02E15" w:rsidRPr="004F6F8C">
          <w:rPr>
            <w:rStyle w:val="Kpr"/>
          </w:rPr>
          <w:t>1.8.  Afet Yönetimi Aşamaları</w:t>
        </w:r>
        <w:r w:rsidR="00E02E15" w:rsidRPr="004F6F8C">
          <w:rPr>
            <w:webHidden/>
          </w:rPr>
          <w:tab/>
        </w:r>
        <w:r w:rsidR="00E02E15" w:rsidRPr="004F6F8C">
          <w:rPr>
            <w:webHidden/>
          </w:rPr>
          <w:fldChar w:fldCharType="begin"/>
        </w:r>
        <w:r w:rsidR="00E02E15" w:rsidRPr="004F6F8C">
          <w:rPr>
            <w:webHidden/>
          </w:rPr>
          <w:instrText xml:space="preserve"> PAGEREF _Toc34742992 \h </w:instrText>
        </w:r>
        <w:r w:rsidR="00E02E15" w:rsidRPr="004F6F8C">
          <w:rPr>
            <w:webHidden/>
          </w:rPr>
        </w:r>
        <w:r w:rsidR="00E02E15" w:rsidRPr="004F6F8C">
          <w:rPr>
            <w:webHidden/>
          </w:rPr>
          <w:fldChar w:fldCharType="separate"/>
        </w:r>
        <w:r w:rsidR="00A318C5">
          <w:rPr>
            <w:webHidden/>
          </w:rPr>
          <w:t>7</w:t>
        </w:r>
        <w:r w:rsidR="00E02E15" w:rsidRPr="004F6F8C">
          <w:rPr>
            <w:webHidden/>
          </w:rPr>
          <w:fldChar w:fldCharType="end"/>
        </w:r>
      </w:hyperlink>
    </w:p>
    <w:p w14:paraId="56F8801E" w14:textId="0A9DD466" w:rsidR="00E02E15" w:rsidRPr="004F6F8C" w:rsidRDefault="00470CD8" w:rsidP="002A42B3">
      <w:pPr>
        <w:pStyle w:val="T4"/>
        <w:tabs>
          <w:tab w:val="right" w:leader="dot" w:pos="8494"/>
        </w:tabs>
        <w:spacing w:line="360" w:lineRule="auto"/>
        <w:rPr>
          <w:rFonts w:ascii="Times New Roman" w:eastAsiaTheme="minorEastAsia" w:hAnsi="Times New Roman" w:cs="Times New Roman"/>
          <w:noProof/>
          <w:sz w:val="24"/>
          <w:szCs w:val="24"/>
          <w:lang w:eastAsia="tr-TR"/>
        </w:rPr>
      </w:pPr>
      <w:hyperlink w:anchor="_Toc34742993" w:history="1">
        <w:r w:rsidR="00E02E15" w:rsidRPr="004F6F8C">
          <w:rPr>
            <w:rStyle w:val="Kpr"/>
            <w:rFonts w:ascii="Times New Roman" w:hAnsi="Times New Roman" w:cs="Times New Roman"/>
            <w:noProof/>
            <w:sz w:val="24"/>
            <w:szCs w:val="24"/>
          </w:rPr>
          <w:t>1.8.1. Risk Yönetimi</w:t>
        </w:r>
        <w:r w:rsidR="00E02E15" w:rsidRPr="004F6F8C">
          <w:rPr>
            <w:rFonts w:ascii="Times New Roman" w:hAnsi="Times New Roman" w:cs="Times New Roman"/>
            <w:noProof/>
            <w:webHidden/>
            <w:sz w:val="24"/>
            <w:szCs w:val="24"/>
          </w:rPr>
          <w:tab/>
        </w:r>
        <w:r w:rsidR="00E02E15" w:rsidRPr="004F6F8C">
          <w:rPr>
            <w:rFonts w:ascii="Times New Roman" w:hAnsi="Times New Roman" w:cs="Times New Roman"/>
            <w:noProof/>
            <w:webHidden/>
            <w:sz w:val="24"/>
            <w:szCs w:val="24"/>
          </w:rPr>
          <w:fldChar w:fldCharType="begin"/>
        </w:r>
        <w:r w:rsidR="00E02E15" w:rsidRPr="004F6F8C">
          <w:rPr>
            <w:rFonts w:ascii="Times New Roman" w:hAnsi="Times New Roman" w:cs="Times New Roman"/>
            <w:noProof/>
            <w:webHidden/>
            <w:sz w:val="24"/>
            <w:szCs w:val="24"/>
          </w:rPr>
          <w:instrText xml:space="preserve"> PAGEREF _Toc34742993 \h </w:instrText>
        </w:r>
        <w:r w:rsidR="00E02E15" w:rsidRPr="004F6F8C">
          <w:rPr>
            <w:rFonts w:ascii="Times New Roman" w:hAnsi="Times New Roman" w:cs="Times New Roman"/>
            <w:noProof/>
            <w:webHidden/>
            <w:sz w:val="24"/>
            <w:szCs w:val="24"/>
          </w:rPr>
        </w:r>
        <w:r w:rsidR="00E02E15" w:rsidRPr="004F6F8C">
          <w:rPr>
            <w:rFonts w:ascii="Times New Roman" w:hAnsi="Times New Roman" w:cs="Times New Roman"/>
            <w:noProof/>
            <w:webHidden/>
            <w:sz w:val="24"/>
            <w:szCs w:val="24"/>
          </w:rPr>
          <w:fldChar w:fldCharType="separate"/>
        </w:r>
        <w:r w:rsidR="00A318C5">
          <w:rPr>
            <w:rFonts w:ascii="Times New Roman" w:hAnsi="Times New Roman" w:cs="Times New Roman"/>
            <w:noProof/>
            <w:webHidden/>
            <w:sz w:val="24"/>
            <w:szCs w:val="24"/>
          </w:rPr>
          <w:t>8</w:t>
        </w:r>
        <w:r w:rsidR="00E02E15" w:rsidRPr="004F6F8C">
          <w:rPr>
            <w:rFonts w:ascii="Times New Roman" w:hAnsi="Times New Roman" w:cs="Times New Roman"/>
            <w:noProof/>
            <w:webHidden/>
            <w:sz w:val="24"/>
            <w:szCs w:val="24"/>
          </w:rPr>
          <w:fldChar w:fldCharType="end"/>
        </w:r>
      </w:hyperlink>
    </w:p>
    <w:p w14:paraId="1657D9CA" w14:textId="20DE8D34" w:rsidR="00E02E15" w:rsidRPr="004F6F8C" w:rsidRDefault="00470CD8" w:rsidP="002A42B3">
      <w:pPr>
        <w:pStyle w:val="T4"/>
        <w:tabs>
          <w:tab w:val="right" w:leader="dot" w:pos="8494"/>
        </w:tabs>
        <w:spacing w:line="360" w:lineRule="auto"/>
        <w:rPr>
          <w:rFonts w:ascii="Times New Roman" w:eastAsiaTheme="minorEastAsia" w:hAnsi="Times New Roman" w:cs="Times New Roman"/>
          <w:noProof/>
          <w:sz w:val="24"/>
          <w:szCs w:val="24"/>
          <w:lang w:eastAsia="tr-TR"/>
        </w:rPr>
      </w:pPr>
      <w:hyperlink w:anchor="_Toc34742994" w:history="1">
        <w:r w:rsidR="00E02E15" w:rsidRPr="004F6F8C">
          <w:rPr>
            <w:rStyle w:val="Kpr"/>
            <w:rFonts w:ascii="Times New Roman" w:hAnsi="Times New Roman" w:cs="Times New Roman"/>
            <w:noProof/>
            <w:sz w:val="24"/>
            <w:szCs w:val="24"/>
          </w:rPr>
          <w:t>1.8.2. Kriz Yönetimi</w:t>
        </w:r>
        <w:r w:rsidR="00E02E15" w:rsidRPr="004F6F8C">
          <w:rPr>
            <w:rFonts w:ascii="Times New Roman" w:hAnsi="Times New Roman" w:cs="Times New Roman"/>
            <w:noProof/>
            <w:webHidden/>
            <w:sz w:val="24"/>
            <w:szCs w:val="24"/>
          </w:rPr>
          <w:tab/>
        </w:r>
        <w:r w:rsidR="00E02E15" w:rsidRPr="004F6F8C">
          <w:rPr>
            <w:rFonts w:ascii="Times New Roman" w:hAnsi="Times New Roman" w:cs="Times New Roman"/>
            <w:noProof/>
            <w:webHidden/>
            <w:sz w:val="24"/>
            <w:szCs w:val="24"/>
          </w:rPr>
          <w:fldChar w:fldCharType="begin"/>
        </w:r>
        <w:r w:rsidR="00E02E15" w:rsidRPr="004F6F8C">
          <w:rPr>
            <w:rFonts w:ascii="Times New Roman" w:hAnsi="Times New Roman" w:cs="Times New Roman"/>
            <w:noProof/>
            <w:webHidden/>
            <w:sz w:val="24"/>
            <w:szCs w:val="24"/>
          </w:rPr>
          <w:instrText xml:space="preserve"> PAGEREF _Toc34742994 \h </w:instrText>
        </w:r>
        <w:r w:rsidR="00E02E15" w:rsidRPr="004F6F8C">
          <w:rPr>
            <w:rFonts w:ascii="Times New Roman" w:hAnsi="Times New Roman" w:cs="Times New Roman"/>
            <w:noProof/>
            <w:webHidden/>
            <w:sz w:val="24"/>
            <w:szCs w:val="24"/>
          </w:rPr>
        </w:r>
        <w:r w:rsidR="00E02E15" w:rsidRPr="004F6F8C">
          <w:rPr>
            <w:rFonts w:ascii="Times New Roman" w:hAnsi="Times New Roman" w:cs="Times New Roman"/>
            <w:noProof/>
            <w:webHidden/>
            <w:sz w:val="24"/>
            <w:szCs w:val="24"/>
          </w:rPr>
          <w:fldChar w:fldCharType="separate"/>
        </w:r>
        <w:r w:rsidR="00A318C5">
          <w:rPr>
            <w:rFonts w:ascii="Times New Roman" w:hAnsi="Times New Roman" w:cs="Times New Roman"/>
            <w:noProof/>
            <w:webHidden/>
            <w:sz w:val="24"/>
            <w:szCs w:val="24"/>
          </w:rPr>
          <w:t>8</w:t>
        </w:r>
        <w:r w:rsidR="00E02E15" w:rsidRPr="004F6F8C">
          <w:rPr>
            <w:rFonts w:ascii="Times New Roman" w:hAnsi="Times New Roman" w:cs="Times New Roman"/>
            <w:noProof/>
            <w:webHidden/>
            <w:sz w:val="24"/>
            <w:szCs w:val="24"/>
          </w:rPr>
          <w:fldChar w:fldCharType="end"/>
        </w:r>
      </w:hyperlink>
    </w:p>
    <w:p w14:paraId="434ADA86" w14:textId="500A354C" w:rsidR="00E02E15" w:rsidRPr="004F6F8C" w:rsidRDefault="00470CD8" w:rsidP="002A42B3">
      <w:pPr>
        <w:pStyle w:val="T3"/>
        <w:spacing w:line="360" w:lineRule="auto"/>
        <w:rPr>
          <w:rFonts w:eastAsiaTheme="minorEastAsia"/>
          <w:i/>
          <w:lang w:eastAsia="tr-TR"/>
        </w:rPr>
      </w:pPr>
      <w:hyperlink w:anchor="_Toc34742995" w:history="1">
        <w:r w:rsidR="00E02E15" w:rsidRPr="004F6F8C">
          <w:rPr>
            <w:rStyle w:val="Kpr"/>
          </w:rPr>
          <w:t>1.9. Afet Yönetimi Bileşenleri</w:t>
        </w:r>
        <w:r w:rsidR="00E02E15" w:rsidRPr="004F6F8C">
          <w:rPr>
            <w:webHidden/>
          </w:rPr>
          <w:tab/>
        </w:r>
        <w:r w:rsidR="00E02E15" w:rsidRPr="004F6F8C">
          <w:rPr>
            <w:webHidden/>
          </w:rPr>
          <w:fldChar w:fldCharType="begin"/>
        </w:r>
        <w:r w:rsidR="00E02E15" w:rsidRPr="004F6F8C">
          <w:rPr>
            <w:webHidden/>
          </w:rPr>
          <w:instrText xml:space="preserve"> PAGEREF _Toc34742995 \h </w:instrText>
        </w:r>
        <w:r w:rsidR="00E02E15" w:rsidRPr="004F6F8C">
          <w:rPr>
            <w:webHidden/>
          </w:rPr>
        </w:r>
        <w:r w:rsidR="00E02E15" w:rsidRPr="004F6F8C">
          <w:rPr>
            <w:webHidden/>
          </w:rPr>
          <w:fldChar w:fldCharType="separate"/>
        </w:r>
        <w:r w:rsidR="00A318C5">
          <w:rPr>
            <w:webHidden/>
          </w:rPr>
          <w:t>9</w:t>
        </w:r>
        <w:r w:rsidR="00E02E15" w:rsidRPr="004F6F8C">
          <w:rPr>
            <w:webHidden/>
          </w:rPr>
          <w:fldChar w:fldCharType="end"/>
        </w:r>
      </w:hyperlink>
    </w:p>
    <w:p w14:paraId="29AE0CBD" w14:textId="792187CF" w:rsidR="00E02E15" w:rsidRPr="004F6F8C" w:rsidRDefault="00470CD8" w:rsidP="002A42B3">
      <w:pPr>
        <w:pStyle w:val="T3"/>
        <w:spacing w:line="360" w:lineRule="auto"/>
        <w:rPr>
          <w:rFonts w:eastAsiaTheme="minorEastAsia"/>
          <w:i/>
          <w:lang w:eastAsia="tr-TR"/>
        </w:rPr>
      </w:pPr>
      <w:hyperlink w:anchor="_Toc34742996" w:history="1">
        <w:r w:rsidR="00E02E15" w:rsidRPr="004F6F8C">
          <w:rPr>
            <w:rStyle w:val="Kpr"/>
          </w:rPr>
          <w:t>1.10. Ülkemizde Afet Yöntimi Sistemi</w:t>
        </w:r>
        <w:r w:rsidR="00E02E15" w:rsidRPr="004F6F8C">
          <w:rPr>
            <w:webHidden/>
          </w:rPr>
          <w:tab/>
        </w:r>
        <w:r w:rsidR="00E02E15" w:rsidRPr="004F6F8C">
          <w:rPr>
            <w:webHidden/>
          </w:rPr>
          <w:fldChar w:fldCharType="begin"/>
        </w:r>
        <w:r w:rsidR="00E02E15" w:rsidRPr="004F6F8C">
          <w:rPr>
            <w:webHidden/>
          </w:rPr>
          <w:instrText xml:space="preserve"> PAGEREF _Toc34742996 \h </w:instrText>
        </w:r>
        <w:r w:rsidR="00E02E15" w:rsidRPr="004F6F8C">
          <w:rPr>
            <w:webHidden/>
          </w:rPr>
        </w:r>
        <w:r w:rsidR="00E02E15" w:rsidRPr="004F6F8C">
          <w:rPr>
            <w:webHidden/>
          </w:rPr>
          <w:fldChar w:fldCharType="separate"/>
        </w:r>
        <w:r w:rsidR="00A318C5">
          <w:rPr>
            <w:webHidden/>
          </w:rPr>
          <w:t>9</w:t>
        </w:r>
        <w:r w:rsidR="00E02E15" w:rsidRPr="004F6F8C">
          <w:rPr>
            <w:webHidden/>
          </w:rPr>
          <w:fldChar w:fldCharType="end"/>
        </w:r>
      </w:hyperlink>
    </w:p>
    <w:p w14:paraId="152B8222" w14:textId="13EDBE2C" w:rsidR="00E02E15" w:rsidRPr="004F6F8C" w:rsidRDefault="00470CD8" w:rsidP="002A42B3">
      <w:pPr>
        <w:pStyle w:val="T3"/>
        <w:spacing w:line="360" w:lineRule="auto"/>
        <w:rPr>
          <w:rFonts w:eastAsiaTheme="minorEastAsia"/>
          <w:i/>
          <w:lang w:eastAsia="tr-TR"/>
        </w:rPr>
      </w:pPr>
      <w:hyperlink w:anchor="_Toc34742997" w:history="1">
        <w:r w:rsidR="00E02E15" w:rsidRPr="004F6F8C">
          <w:rPr>
            <w:rStyle w:val="Kpr"/>
          </w:rPr>
          <w:t>1.11. Diğer Kurum ve Kuruluşlar</w:t>
        </w:r>
        <w:r w:rsidR="00E02E15" w:rsidRPr="004F6F8C">
          <w:rPr>
            <w:webHidden/>
          </w:rPr>
          <w:tab/>
        </w:r>
        <w:r w:rsidR="00E02E15" w:rsidRPr="004F6F8C">
          <w:rPr>
            <w:webHidden/>
          </w:rPr>
          <w:fldChar w:fldCharType="begin"/>
        </w:r>
        <w:r w:rsidR="00E02E15" w:rsidRPr="004F6F8C">
          <w:rPr>
            <w:webHidden/>
          </w:rPr>
          <w:instrText xml:space="preserve"> PAGEREF _Toc34742997 \h </w:instrText>
        </w:r>
        <w:r w:rsidR="00E02E15" w:rsidRPr="004F6F8C">
          <w:rPr>
            <w:webHidden/>
          </w:rPr>
        </w:r>
        <w:r w:rsidR="00E02E15" w:rsidRPr="004F6F8C">
          <w:rPr>
            <w:webHidden/>
          </w:rPr>
          <w:fldChar w:fldCharType="separate"/>
        </w:r>
        <w:r w:rsidR="00A318C5">
          <w:rPr>
            <w:webHidden/>
          </w:rPr>
          <w:t>10</w:t>
        </w:r>
        <w:r w:rsidR="00E02E15" w:rsidRPr="004F6F8C">
          <w:rPr>
            <w:webHidden/>
          </w:rPr>
          <w:fldChar w:fldCharType="end"/>
        </w:r>
      </w:hyperlink>
    </w:p>
    <w:p w14:paraId="412C132A" w14:textId="3E6068F1" w:rsidR="00E02E15" w:rsidRPr="004F6F8C" w:rsidRDefault="00470CD8" w:rsidP="002A42B3">
      <w:pPr>
        <w:pStyle w:val="T3"/>
        <w:spacing w:line="360" w:lineRule="auto"/>
        <w:rPr>
          <w:rFonts w:eastAsiaTheme="minorEastAsia"/>
          <w:i/>
          <w:lang w:eastAsia="tr-TR"/>
        </w:rPr>
      </w:pPr>
      <w:hyperlink w:anchor="_Toc34742998" w:history="1">
        <w:r w:rsidR="00E02E15" w:rsidRPr="004F6F8C">
          <w:rPr>
            <w:rStyle w:val="Kpr"/>
          </w:rPr>
          <w:t>1.12. Afet Tıbbı</w:t>
        </w:r>
        <w:r w:rsidR="00E02E15" w:rsidRPr="004F6F8C">
          <w:rPr>
            <w:webHidden/>
          </w:rPr>
          <w:tab/>
        </w:r>
        <w:r w:rsidR="00E02E15" w:rsidRPr="004F6F8C">
          <w:rPr>
            <w:webHidden/>
          </w:rPr>
          <w:fldChar w:fldCharType="begin"/>
        </w:r>
        <w:r w:rsidR="00E02E15" w:rsidRPr="004F6F8C">
          <w:rPr>
            <w:webHidden/>
          </w:rPr>
          <w:instrText xml:space="preserve"> PAGEREF _Toc34742998 \h </w:instrText>
        </w:r>
        <w:r w:rsidR="00E02E15" w:rsidRPr="004F6F8C">
          <w:rPr>
            <w:webHidden/>
          </w:rPr>
        </w:r>
        <w:r w:rsidR="00E02E15" w:rsidRPr="004F6F8C">
          <w:rPr>
            <w:webHidden/>
          </w:rPr>
          <w:fldChar w:fldCharType="separate"/>
        </w:r>
        <w:r w:rsidR="00A318C5">
          <w:rPr>
            <w:webHidden/>
          </w:rPr>
          <w:t>10</w:t>
        </w:r>
        <w:r w:rsidR="00E02E15" w:rsidRPr="004F6F8C">
          <w:rPr>
            <w:webHidden/>
          </w:rPr>
          <w:fldChar w:fldCharType="end"/>
        </w:r>
      </w:hyperlink>
    </w:p>
    <w:p w14:paraId="52E810AB" w14:textId="7CAAAC49" w:rsidR="00E02E15" w:rsidRPr="004F6F8C" w:rsidRDefault="00470CD8" w:rsidP="002A42B3">
      <w:pPr>
        <w:pStyle w:val="T3"/>
        <w:spacing w:line="360" w:lineRule="auto"/>
        <w:rPr>
          <w:rStyle w:val="Kpr"/>
        </w:rPr>
      </w:pPr>
      <w:hyperlink w:anchor="_Toc34742999" w:history="1">
        <w:r w:rsidR="00E02E15" w:rsidRPr="004F6F8C">
          <w:rPr>
            <w:rStyle w:val="Kpr"/>
          </w:rPr>
          <w:t>1.13. Afet Bilinci Ve Farkındalığı</w:t>
        </w:r>
        <w:r w:rsidR="00E02E15" w:rsidRPr="004F6F8C">
          <w:rPr>
            <w:webHidden/>
          </w:rPr>
          <w:tab/>
        </w:r>
        <w:r w:rsidR="00E02E15" w:rsidRPr="004F6F8C">
          <w:rPr>
            <w:webHidden/>
          </w:rPr>
          <w:fldChar w:fldCharType="begin"/>
        </w:r>
        <w:r w:rsidR="00E02E15" w:rsidRPr="004F6F8C">
          <w:rPr>
            <w:webHidden/>
          </w:rPr>
          <w:instrText xml:space="preserve"> PAGEREF _Toc34742999 \h </w:instrText>
        </w:r>
        <w:r w:rsidR="00E02E15" w:rsidRPr="004F6F8C">
          <w:rPr>
            <w:webHidden/>
          </w:rPr>
        </w:r>
        <w:r w:rsidR="00E02E15" w:rsidRPr="004F6F8C">
          <w:rPr>
            <w:webHidden/>
          </w:rPr>
          <w:fldChar w:fldCharType="separate"/>
        </w:r>
        <w:r w:rsidR="00A318C5">
          <w:rPr>
            <w:webHidden/>
          </w:rPr>
          <w:t>11</w:t>
        </w:r>
        <w:r w:rsidR="00E02E15" w:rsidRPr="004F6F8C">
          <w:rPr>
            <w:webHidden/>
          </w:rPr>
          <w:fldChar w:fldCharType="end"/>
        </w:r>
      </w:hyperlink>
    </w:p>
    <w:p w14:paraId="6AD7BA34" w14:textId="77777777" w:rsidR="007A3D32" w:rsidRPr="004F6F8C" w:rsidRDefault="007A3D32" w:rsidP="002A42B3">
      <w:pPr>
        <w:spacing w:line="360" w:lineRule="auto"/>
        <w:rPr>
          <w:rFonts w:cs="Times New Roman"/>
          <w:szCs w:val="24"/>
        </w:rPr>
      </w:pPr>
    </w:p>
    <w:p w14:paraId="710F4197" w14:textId="77777777" w:rsidR="007A3D32" w:rsidRPr="004F6F8C" w:rsidRDefault="007A3D32" w:rsidP="002A42B3">
      <w:pPr>
        <w:spacing w:line="360" w:lineRule="auto"/>
        <w:rPr>
          <w:rFonts w:cs="Times New Roman"/>
          <w:szCs w:val="24"/>
        </w:rPr>
      </w:pPr>
    </w:p>
    <w:p w14:paraId="2BD444DE" w14:textId="48958EEB" w:rsidR="00E02E15" w:rsidRPr="004F6F8C" w:rsidRDefault="00470CD8" w:rsidP="002A42B3">
      <w:pPr>
        <w:pStyle w:val="T1"/>
        <w:spacing w:line="360" w:lineRule="auto"/>
        <w:rPr>
          <w:rStyle w:val="Kpr"/>
        </w:rPr>
      </w:pPr>
      <w:hyperlink w:anchor="_Toc34743000" w:history="1">
        <w:r w:rsidR="00E02E15" w:rsidRPr="004F6F8C">
          <w:rPr>
            <w:rStyle w:val="Kpr"/>
          </w:rPr>
          <w:t>İKİNCİ BÖLÜM</w:t>
        </w:r>
      </w:hyperlink>
    </w:p>
    <w:p w14:paraId="715442DA" w14:textId="77777777" w:rsidR="007A3D32" w:rsidRPr="004F6F8C" w:rsidRDefault="007A3D32" w:rsidP="002A42B3">
      <w:pPr>
        <w:spacing w:line="360" w:lineRule="auto"/>
        <w:rPr>
          <w:rFonts w:cs="Times New Roman"/>
          <w:szCs w:val="24"/>
        </w:rPr>
      </w:pPr>
    </w:p>
    <w:p w14:paraId="0962BCD6" w14:textId="357AFDEC" w:rsidR="00E02E15" w:rsidRPr="004F6F8C" w:rsidRDefault="00470CD8" w:rsidP="00E479D6">
      <w:pPr>
        <w:pStyle w:val="T2"/>
        <w:rPr>
          <w:rFonts w:eastAsiaTheme="minorEastAsia"/>
          <w:color w:val="000000" w:themeColor="text1"/>
          <w:lang w:eastAsia="tr-TR"/>
        </w:rPr>
      </w:pPr>
      <w:hyperlink w:anchor="_Toc34743001" w:history="1">
        <w:r w:rsidR="00E02E15" w:rsidRPr="004F6F8C">
          <w:rPr>
            <w:rStyle w:val="Kpr"/>
          </w:rPr>
          <w:t>2. AFET PSİKOLOJİSİ VE TARİHSEL SÜRECİN İNCELENMESİ</w:t>
        </w:r>
        <w:r w:rsidR="004152EF" w:rsidRPr="004F6F8C">
          <w:rPr>
            <w:rStyle w:val="Kpr"/>
          </w:rPr>
          <w:t>…</w:t>
        </w:r>
        <w:r w:rsidR="007510D5">
          <w:rPr>
            <w:rStyle w:val="Kpr"/>
          </w:rPr>
          <w:t>………………………………………………...</w:t>
        </w:r>
        <w:r w:rsidR="004152EF" w:rsidRPr="004F6F8C">
          <w:rPr>
            <w:rStyle w:val="Kpr"/>
          </w:rPr>
          <w:t>…..</w:t>
        </w:r>
        <w:r w:rsidR="00E02E15" w:rsidRPr="004F6F8C">
          <w:rPr>
            <w:webHidden/>
          </w:rPr>
          <w:tab/>
        </w:r>
        <w:r w:rsidR="00E02E15" w:rsidRPr="004F6F8C">
          <w:rPr>
            <w:webHidden/>
          </w:rPr>
          <w:fldChar w:fldCharType="begin"/>
        </w:r>
        <w:r w:rsidR="00E02E15" w:rsidRPr="004F6F8C">
          <w:rPr>
            <w:webHidden/>
          </w:rPr>
          <w:instrText xml:space="preserve"> PAGEREF _Toc34743001 \h </w:instrText>
        </w:r>
        <w:r w:rsidR="00E02E15" w:rsidRPr="004F6F8C">
          <w:rPr>
            <w:webHidden/>
          </w:rPr>
        </w:r>
        <w:r w:rsidR="00E02E15" w:rsidRPr="004F6F8C">
          <w:rPr>
            <w:webHidden/>
          </w:rPr>
          <w:fldChar w:fldCharType="separate"/>
        </w:r>
        <w:r w:rsidR="00A318C5">
          <w:rPr>
            <w:webHidden/>
          </w:rPr>
          <w:t>12</w:t>
        </w:r>
        <w:r w:rsidR="00E02E15" w:rsidRPr="004F6F8C">
          <w:rPr>
            <w:webHidden/>
          </w:rPr>
          <w:fldChar w:fldCharType="end"/>
        </w:r>
      </w:hyperlink>
      <w:r w:rsidR="007A3D32" w:rsidRPr="004F6F8C">
        <w:rPr>
          <w:rStyle w:val="Kpr"/>
          <w:color w:val="000000" w:themeColor="text1"/>
          <w:u w:val="none"/>
        </w:rPr>
        <w:t>-</w:t>
      </w:r>
      <w:r w:rsidR="00123AA9" w:rsidRPr="004F6F8C">
        <w:rPr>
          <w:rStyle w:val="Kpr"/>
          <w:color w:val="000000" w:themeColor="text1"/>
          <w:u w:val="none"/>
        </w:rPr>
        <w:t>36</w:t>
      </w:r>
    </w:p>
    <w:p w14:paraId="2BF31C75" w14:textId="2D84431B" w:rsidR="00E02E15" w:rsidRPr="004F6F8C" w:rsidRDefault="00470CD8" w:rsidP="002A42B3">
      <w:pPr>
        <w:pStyle w:val="T3"/>
        <w:spacing w:line="360" w:lineRule="auto"/>
        <w:rPr>
          <w:rFonts w:eastAsiaTheme="minorEastAsia"/>
          <w:i/>
          <w:lang w:eastAsia="tr-TR"/>
        </w:rPr>
      </w:pPr>
      <w:hyperlink w:anchor="_Toc34743002" w:history="1">
        <w:r w:rsidR="00E02E15" w:rsidRPr="004F6F8C">
          <w:rPr>
            <w:rStyle w:val="Kpr"/>
          </w:rPr>
          <w:t>2.1. Afet Psikolojisi Evreleri</w:t>
        </w:r>
        <w:r w:rsidR="00E02E15" w:rsidRPr="004F6F8C">
          <w:rPr>
            <w:webHidden/>
          </w:rPr>
          <w:tab/>
        </w:r>
        <w:r w:rsidR="00E02E15" w:rsidRPr="004F6F8C">
          <w:rPr>
            <w:webHidden/>
          </w:rPr>
          <w:fldChar w:fldCharType="begin"/>
        </w:r>
        <w:r w:rsidR="00E02E15" w:rsidRPr="004F6F8C">
          <w:rPr>
            <w:webHidden/>
          </w:rPr>
          <w:instrText xml:space="preserve"> PAGEREF _Toc34743002 \h </w:instrText>
        </w:r>
        <w:r w:rsidR="00E02E15" w:rsidRPr="004F6F8C">
          <w:rPr>
            <w:webHidden/>
          </w:rPr>
        </w:r>
        <w:r w:rsidR="00E02E15" w:rsidRPr="004F6F8C">
          <w:rPr>
            <w:webHidden/>
          </w:rPr>
          <w:fldChar w:fldCharType="separate"/>
        </w:r>
        <w:r w:rsidR="00A318C5">
          <w:rPr>
            <w:webHidden/>
          </w:rPr>
          <w:t>13</w:t>
        </w:r>
        <w:r w:rsidR="00E02E15" w:rsidRPr="004F6F8C">
          <w:rPr>
            <w:webHidden/>
          </w:rPr>
          <w:fldChar w:fldCharType="end"/>
        </w:r>
      </w:hyperlink>
    </w:p>
    <w:p w14:paraId="28978F9E" w14:textId="5103E492" w:rsidR="00E02E15" w:rsidRPr="004F6F8C" w:rsidRDefault="00470CD8" w:rsidP="002A42B3">
      <w:pPr>
        <w:pStyle w:val="T4"/>
        <w:tabs>
          <w:tab w:val="right" w:leader="dot" w:pos="8494"/>
        </w:tabs>
        <w:spacing w:line="360" w:lineRule="auto"/>
        <w:rPr>
          <w:rFonts w:ascii="Times New Roman" w:eastAsiaTheme="minorEastAsia" w:hAnsi="Times New Roman" w:cs="Times New Roman"/>
          <w:noProof/>
          <w:sz w:val="24"/>
          <w:szCs w:val="24"/>
          <w:lang w:eastAsia="tr-TR"/>
        </w:rPr>
      </w:pPr>
      <w:hyperlink w:anchor="_Toc34743003" w:history="1">
        <w:r w:rsidR="00E02E15" w:rsidRPr="004F6F8C">
          <w:rPr>
            <w:rStyle w:val="Kpr"/>
            <w:rFonts w:ascii="Times New Roman" w:hAnsi="Times New Roman" w:cs="Times New Roman"/>
            <w:noProof/>
            <w:sz w:val="24"/>
            <w:szCs w:val="24"/>
          </w:rPr>
          <w:t>2.1.1. Kahramanlık Evresi</w:t>
        </w:r>
        <w:r w:rsidR="00E02E15" w:rsidRPr="004F6F8C">
          <w:rPr>
            <w:rFonts w:ascii="Times New Roman" w:hAnsi="Times New Roman" w:cs="Times New Roman"/>
            <w:noProof/>
            <w:webHidden/>
            <w:sz w:val="24"/>
            <w:szCs w:val="24"/>
          </w:rPr>
          <w:tab/>
        </w:r>
        <w:r w:rsidR="00E02E15" w:rsidRPr="004F6F8C">
          <w:rPr>
            <w:rFonts w:ascii="Times New Roman" w:hAnsi="Times New Roman" w:cs="Times New Roman"/>
            <w:noProof/>
            <w:webHidden/>
            <w:sz w:val="24"/>
            <w:szCs w:val="24"/>
          </w:rPr>
          <w:fldChar w:fldCharType="begin"/>
        </w:r>
        <w:r w:rsidR="00E02E15" w:rsidRPr="004F6F8C">
          <w:rPr>
            <w:rFonts w:ascii="Times New Roman" w:hAnsi="Times New Roman" w:cs="Times New Roman"/>
            <w:noProof/>
            <w:webHidden/>
            <w:sz w:val="24"/>
            <w:szCs w:val="24"/>
          </w:rPr>
          <w:instrText xml:space="preserve"> PAGEREF _Toc34743003 \h </w:instrText>
        </w:r>
        <w:r w:rsidR="00E02E15" w:rsidRPr="004F6F8C">
          <w:rPr>
            <w:rFonts w:ascii="Times New Roman" w:hAnsi="Times New Roman" w:cs="Times New Roman"/>
            <w:noProof/>
            <w:webHidden/>
            <w:sz w:val="24"/>
            <w:szCs w:val="24"/>
          </w:rPr>
        </w:r>
        <w:r w:rsidR="00E02E15" w:rsidRPr="004F6F8C">
          <w:rPr>
            <w:rFonts w:ascii="Times New Roman" w:hAnsi="Times New Roman" w:cs="Times New Roman"/>
            <w:noProof/>
            <w:webHidden/>
            <w:sz w:val="24"/>
            <w:szCs w:val="24"/>
          </w:rPr>
          <w:fldChar w:fldCharType="separate"/>
        </w:r>
        <w:r w:rsidR="00A318C5">
          <w:rPr>
            <w:rFonts w:ascii="Times New Roman" w:hAnsi="Times New Roman" w:cs="Times New Roman"/>
            <w:noProof/>
            <w:webHidden/>
            <w:sz w:val="24"/>
            <w:szCs w:val="24"/>
          </w:rPr>
          <w:t>13</w:t>
        </w:r>
        <w:r w:rsidR="00E02E15" w:rsidRPr="004F6F8C">
          <w:rPr>
            <w:rFonts w:ascii="Times New Roman" w:hAnsi="Times New Roman" w:cs="Times New Roman"/>
            <w:noProof/>
            <w:webHidden/>
            <w:sz w:val="24"/>
            <w:szCs w:val="24"/>
          </w:rPr>
          <w:fldChar w:fldCharType="end"/>
        </w:r>
      </w:hyperlink>
    </w:p>
    <w:p w14:paraId="596D7571" w14:textId="38792081" w:rsidR="00E02E15" w:rsidRPr="004F6F8C" w:rsidRDefault="00470CD8" w:rsidP="002A42B3">
      <w:pPr>
        <w:pStyle w:val="T4"/>
        <w:tabs>
          <w:tab w:val="right" w:leader="dot" w:pos="8494"/>
        </w:tabs>
        <w:spacing w:line="360" w:lineRule="auto"/>
        <w:rPr>
          <w:rFonts w:ascii="Times New Roman" w:eastAsiaTheme="minorEastAsia" w:hAnsi="Times New Roman" w:cs="Times New Roman"/>
          <w:noProof/>
          <w:sz w:val="24"/>
          <w:szCs w:val="24"/>
          <w:lang w:eastAsia="tr-TR"/>
        </w:rPr>
      </w:pPr>
      <w:hyperlink w:anchor="_Toc34743004" w:history="1">
        <w:r w:rsidR="00E02E15" w:rsidRPr="004F6F8C">
          <w:rPr>
            <w:rStyle w:val="Kpr"/>
            <w:rFonts w:ascii="Times New Roman" w:hAnsi="Times New Roman" w:cs="Times New Roman"/>
            <w:noProof/>
            <w:sz w:val="24"/>
            <w:szCs w:val="24"/>
          </w:rPr>
          <w:t>2.1.2. Balayı Evresi</w:t>
        </w:r>
        <w:r w:rsidR="00E02E15" w:rsidRPr="004F6F8C">
          <w:rPr>
            <w:rFonts w:ascii="Times New Roman" w:hAnsi="Times New Roman" w:cs="Times New Roman"/>
            <w:noProof/>
            <w:webHidden/>
            <w:sz w:val="24"/>
            <w:szCs w:val="24"/>
          </w:rPr>
          <w:tab/>
        </w:r>
        <w:r w:rsidR="00E02E15" w:rsidRPr="004F6F8C">
          <w:rPr>
            <w:rFonts w:ascii="Times New Roman" w:hAnsi="Times New Roman" w:cs="Times New Roman"/>
            <w:noProof/>
            <w:webHidden/>
            <w:sz w:val="24"/>
            <w:szCs w:val="24"/>
          </w:rPr>
          <w:fldChar w:fldCharType="begin"/>
        </w:r>
        <w:r w:rsidR="00E02E15" w:rsidRPr="004F6F8C">
          <w:rPr>
            <w:rFonts w:ascii="Times New Roman" w:hAnsi="Times New Roman" w:cs="Times New Roman"/>
            <w:noProof/>
            <w:webHidden/>
            <w:sz w:val="24"/>
            <w:szCs w:val="24"/>
          </w:rPr>
          <w:instrText xml:space="preserve"> PAGEREF _Toc34743004 \h </w:instrText>
        </w:r>
        <w:r w:rsidR="00E02E15" w:rsidRPr="004F6F8C">
          <w:rPr>
            <w:rFonts w:ascii="Times New Roman" w:hAnsi="Times New Roman" w:cs="Times New Roman"/>
            <w:noProof/>
            <w:webHidden/>
            <w:sz w:val="24"/>
            <w:szCs w:val="24"/>
          </w:rPr>
        </w:r>
        <w:r w:rsidR="00E02E15" w:rsidRPr="004F6F8C">
          <w:rPr>
            <w:rFonts w:ascii="Times New Roman" w:hAnsi="Times New Roman" w:cs="Times New Roman"/>
            <w:noProof/>
            <w:webHidden/>
            <w:sz w:val="24"/>
            <w:szCs w:val="24"/>
          </w:rPr>
          <w:fldChar w:fldCharType="separate"/>
        </w:r>
        <w:r w:rsidR="00A318C5">
          <w:rPr>
            <w:rFonts w:ascii="Times New Roman" w:hAnsi="Times New Roman" w:cs="Times New Roman"/>
            <w:noProof/>
            <w:webHidden/>
            <w:sz w:val="24"/>
            <w:szCs w:val="24"/>
          </w:rPr>
          <w:t>14</w:t>
        </w:r>
        <w:r w:rsidR="00E02E15" w:rsidRPr="004F6F8C">
          <w:rPr>
            <w:rFonts w:ascii="Times New Roman" w:hAnsi="Times New Roman" w:cs="Times New Roman"/>
            <w:noProof/>
            <w:webHidden/>
            <w:sz w:val="24"/>
            <w:szCs w:val="24"/>
          </w:rPr>
          <w:fldChar w:fldCharType="end"/>
        </w:r>
      </w:hyperlink>
    </w:p>
    <w:p w14:paraId="573F501C" w14:textId="5C75AE74" w:rsidR="00E02E15" w:rsidRPr="004F6F8C" w:rsidRDefault="00470CD8" w:rsidP="002A42B3">
      <w:pPr>
        <w:pStyle w:val="T4"/>
        <w:tabs>
          <w:tab w:val="right" w:leader="dot" w:pos="8494"/>
        </w:tabs>
        <w:spacing w:line="360" w:lineRule="auto"/>
        <w:rPr>
          <w:rFonts w:ascii="Times New Roman" w:eastAsiaTheme="minorEastAsia" w:hAnsi="Times New Roman" w:cs="Times New Roman"/>
          <w:noProof/>
          <w:sz w:val="24"/>
          <w:szCs w:val="24"/>
          <w:lang w:eastAsia="tr-TR"/>
        </w:rPr>
      </w:pPr>
      <w:hyperlink w:anchor="_Toc34743005" w:history="1">
        <w:r w:rsidR="00E02E15" w:rsidRPr="004F6F8C">
          <w:rPr>
            <w:rStyle w:val="Kpr"/>
            <w:rFonts w:ascii="Times New Roman" w:hAnsi="Times New Roman" w:cs="Times New Roman"/>
            <w:noProof/>
            <w:sz w:val="24"/>
            <w:szCs w:val="24"/>
          </w:rPr>
          <w:t>2.1.3. Hayal Kırıklığı Evresi</w:t>
        </w:r>
        <w:r w:rsidR="00E02E15" w:rsidRPr="004F6F8C">
          <w:rPr>
            <w:rFonts w:ascii="Times New Roman" w:hAnsi="Times New Roman" w:cs="Times New Roman"/>
            <w:noProof/>
            <w:webHidden/>
            <w:sz w:val="24"/>
            <w:szCs w:val="24"/>
          </w:rPr>
          <w:tab/>
        </w:r>
        <w:r w:rsidR="00E02E15" w:rsidRPr="004F6F8C">
          <w:rPr>
            <w:rFonts w:ascii="Times New Roman" w:hAnsi="Times New Roman" w:cs="Times New Roman"/>
            <w:noProof/>
            <w:webHidden/>
            <w:sz w:val="24"/>
            <w:szCs w:val="24"/>
          </w:rPr>
          <w:fldChar w:fldCharType="begin"/>
        </w:r>
        <w:r w:rsidR="00E02E15" w:rsidRPr="004F6F8C">
          <w:rPr>
            <w:rFonts w:ascii="Times New Roman" w:hAnsi="Times New Roman" w:cs="Times New Roman"/>
            <w:noProof/>
            <w:webHidden/>
            <w:sz w:val="24"/>
            <w:szCs w:val="24"/>
          </w:rPr>
          <w:instrText xml:space="preserve"> PAGEREF _Toc34743005 \h </w:instrText>
        </w:r>
        <w:r w:rsidR="00E02E15" w:rsidRPr="004F6F8C">
          <w:rPr>
            <w:rFonts w:ascii="Times New Roman" w:hAnsi="Times New Roman" w:cs="Times New Roman"/>
            <w:noProof/>
            <w:webHidden/>
            <w:sz w:val="24"/>
            <w:szCs w:val="24"/>
          </w:rPr>
        </w:r>
        <w:r w:rsidR="00E02E15" w:rsidRPr="004F6F8C">
          <w:rPr>
            <w:rFonts w:ascii="Times New Roman" w:hAnsi="Times New Roman" w:cs="Times New Roman"/>
            <w:noProof/>
            <w:webHidden/>
            <w:sz w:val="24"/>
            <w:szCs w:val="24"/>
          </w:rPr>
          <w:fldChar w:fldCharType="separate"/>
        </w:r>
        <w:r w:rsidR="00A318C5">
          <w:rPr>
            <w:rFonts w:ascii="Times New Roman" w:hAnsi="Times New Roman" w:cs="Times New Roman"/>
            <w:noProof/>
            <w:webHidden/>
            <w:sz w:val="24"/>
            <w:szCs w:val="24"/>
          </w:rPr>
          <w:t>14</w:t>
        </w:r>
        <w:r w:rsidR="00E02E15" w:rsidRPr="004F6F8C">
          <w:rPr>
            <w:rFonts w:ascii="Times New Roman" w:hAnsi="Times New Roman" w:cs="Times New Roman"/>
            <w:noProof/>
            <w:webHidden/>
            <w:sz w:val="24"/>
            <w:szCs w:val="24"/>
          </w:rPr>
          <w:fldChar w:fldCharType="end"/>
        </w:r>
      </w:hyperlink>
    </w:p>
    <w:p w14:paraId="32F116C4" w14:textId="41C7EDF2" w:rsidR="00E02E15" w:rsidRPr="004F6F8C" w:rsidRDefault="00470CD8" w:rsidP="002A42B3">
      <w:pPr>
        <w:pStyle w:val="T4"/>
        <w:tabs>
          <w:tab w:val="right" w:leader="dot" w:pos="8494"/>
        </w:tabs>
        <w:spacing w:line="360" w:lineRule="auto"/>
        <w:rPr>
          <w:rFonts w:ascii="Times New Roman" w:eastAsiaTheme="minorEastAsia" w:hAnsi="Times New Roman" w:cs="Times New Roman"/>
          <w:noProof/>
          <w:sz w:val="24"/>
          <w:szCs w:val="24"/>
          <w:lang w:eastAsia="tr-TR"/>
        </w:rPr>
      </w:pPr>
      <w:hyperlink w:anchor="_Toc34743006" w:history="1">
        <w:r w:rsidR="00E02E15" w:rsidRPr="004F6F8C">
          <w:rPr>
            <w:rStyle w:val="Kpr"/>
            <w:rFonts w:ascii="Times New Roman" w:hAnsi="Times New Roman" w:cs="Times New Roman"/>
            <w:noProof/>
            <w:sz w:val="24"/>
            <w:szCs w:val="24"/>
          </w:rPr>
          <w:t>2.1.4. İyileşme-Toparlanma Evresi</w:t>
        </w:r>
        <w:r w:rsidR="00E02E15" w:rsidRPr="004F6F8C">
          <w:rPr>
            <w:rFonts w:ascii="Times New Roman" w:hAnsi="Times New Roman" w:cs="Times New Roman"/>
            <w:noProof/>
            <w:webHidden/>
            <w:sz w:val="24"/>
            <w:szCs w:val="24"/>
          </w:rPr>
          <w:tab/>
        </w:r>
        <w:r w:rsidR="00E02E15" w:rsidRPr="004F6F8C">
          <w:rPr>
            <w:rFonts w:ascii="Times New Roman" w:hAnsi="Times New Roman" w:cs="Times New Roman"/>
            <w:noProof/>
            <w:webHidden/>
            <w:sz w:val="24"/>
            <w:szCs w:val="24"/>
          </w:rPr>
          <w:fldChar w:fldCharType="begin"/>
        </w:r>
        <w:r w:rsidR="00E02E15" w:rsidRPr="004F6F8C">
          <w:rPr>
            <w:rFonts w:ascii="Times New Roman" w:hAnsi="Times New Roman" w:cs="Times New Roman"/>
            <w:noProof/>
            <w:webHidden/>
            <w:sz w:val="24"/>
            <w:szCs w:val="24"/>
          </w:rPr>
          <w:instrText xml:space="preserve"> PAGEREF _Toc34743006 \h </w:instrText>
        </w:r>
        <w:r w:rsidR="00E02E15" w:rsidRPr="004F6F8C">
          <w:rPr>
            <w:rFonts w:ascii="Times New Roman" w:hAnsi="Times New Roman" w:cs="Times New Roman"/>
            <w:noProof/>
            <w:webHidden/>
            <w:sz w:val="24"/>
            <w:szCs w:val="24"/>
          </w:rPr>
        </w:r>
        <w:r w:rsidR="00E02E15" w:rsidRPr="004F6F8C">
          <w:rPr>
            <w:rFonts w:ascii="Times New Roman" w:hAnsi="Times New Roman" w:cs="Times New Roman"/>
            <w:noProof/>
            <w:webHidden/>
            <w:sz w:val="24"/>
            <w:szCs w:val="24"/>
          </w:rPr>
          <w:fldChar w:fldCharType="separate"/>
        </w:r>
        <w:r w:rsidR="00A318C5">
          <w:rPr>
            <w:rFonts w:ascii="Times New Roman" w:hAnsi="Times New Roman" w:cs="Times New Roman"/>
            <w:noProof/>
            <w:webHidden/>
            <w:sz w:val="24"/>
            <w:szCs w:val="24"/>
          </w:rPr>
          <w:t>15</w:t>
        </w:r>
        <w:r w:rsidR="00E02E15" w:rsidRPr="004F6F8C">
          <w:rPr>
            <w:rFonts w:ascii="Times New Roman" w:hAnsi="Times New Roman" w:cs="Times New Roman"/>
            <w:noProof/>
            <w:webHidden/>
            <w:sz w:val="24"/>
            <w:szCs w:val="24"/>
          </w:rPr>
          <w:fldChar w:fldCharType="end"/>
        </w:r>
      </w:hyperlink>
    </w:p>
    <w:p w14:paraId="660339D0" w14:textId="5869C57C" w:rsidR="00E02E15" w:rsidRPr="004F6F8C" w:rsidRDefault="00470CD8" w:rsidP="002A42B3">
      <w:pPr>
        <w:pStyle w:val="T3"/>
        <w:spacing w:line="360" w:lineRule="auto"/>
        <w:rPr>
          <w:rFonts w:eastAsiaTheme="minorEastAsia"/>
          <w:i/>
          <w:lang w:eastAsia="tr-TR"/>
        </w:rPr>
      </w:pPr>
      <w:hyperlink w:anchor="_Toc34743007" w:history="1">
        <w:r w:rsidR="00E02E15" w:rsidRPr="004F6F8C">
          <w:rPr>
            <w:rStyle w:val="Kpr"/>
          </w:rPr>
          <w:t>2.2. Travma Sonrası Yaşanan Psikolojik Tepkilerin İncelenmesi Ve Psikiyatrik Yaklaşım</w:t>
        </w:r>
        <w:r w:rsidR="00E02E15" w:rsidRPr="004F6F8C">
          <w:rPr>
            <w:webHidden/>
          </w:rPr>
          <w:tab/>
        </w:r>
        <w:r w:rsidR="00E02E15" w:rsidRPr="004F6F8C">
          <w:rPr>
            <w:webHidden/>
          </w:rPr>
          <w:fldChar w:fldCharType="begin"/>
        </w:r>
        <w:r w:rsidR="00E02E15" w:rsidRPr="004F6F8C">
          <w:rPr>
            <w:webHidden/>
          </w:rPr>
          <w:instrText xml:space="preserve"> PAGEREF _Toc34743007 \h </w:instrText>
        </w:r>
        <w:r w:rsidR="00E02E15" w:rsidRPr="004F6F8C">
          <w:rPr>
            <w:webHidden/>
          </w:rPr>
        </w:r>
        <w:r w:rsidR="00E02E15" w:rsidRPr="004F6F8C">
          <w:rPr>
            <w:webHidden/>
          </w:rPr>
          <w:fldChar w:fldCharType="separate"/>
        </w:r>
        <w:r w:rsidR="00A318C5">
          <w:rPr>
            <w:webHidden/>
          </w:rPr>
          <w:t>15</w:t>
        </w:r>
        <w:r w:rsidR="00E02E15" w:rsidRPr="004F6F8C">
          <w:rPr>
            <w:webHidden/>
          </w:rPr>
          <w:fldChar w:fldCharType="end"/>
        </w:r>
      </w:hyperlink>
    </w:p>
    <w:p w14:paraId="24CDCDE3" w14:textId="1CAC962A" w:rsidR="00E02E15" w:rsidRPr="004F6F8C" w:rsidRDefault="00470CD8" w:rsidP="002A42B3">
      <w:pPr>
        <w:pStyle w:val="T3"/>
        <w:spacing w:line="360" w:lineRule="auto"/>
        <w:rPr>
          <w:rFonts w:eastAsiaTheme="minorEastAsia"/>
          <w:i/>
          <w:lang w:eastAsia="tr-TR"/>
        </w:rPr>
      </w:pPr>
      <w:hyperlink w:anchor="_Toc34743008" w:history="1">
        <w:r w:rsidR="00E02E15" w:rsidRPr="004F6F8C">
          <w:rPr>
            <w:rStyle w:val="Kpr"/>
          </w:rPr>
          <w:t>2.3. Afetlerde Psikolojik Tepkiler</w:t>
        </w:r>
        <w:r w:rsidR="00E02E15" w:rsidRPr="004F6F8C">
          <w:rPr>
            <w:webHidden/>
          </w:rPr>
          <w:tab/>
        </w:r>
        <w:r w:rsidR="00E02E15" w:rsidRPr="004F6F8C">
          <w:rPr>
            <w:webHidden/>
          </w:rPr>
          <w:fldChar w:fldCharType="begin"/>
        </w:r>
        <w:r w:rsidR="00E02E15" w:rsidRPr="004F6F8C">
          <w:rPr>
            <w:webHidden/>
          </w:rPr>
          <w:instrText xml:space="preserve"> PAGEREF _Toc34743008 \h </w:instrText>
        </w:r>
        <w:r w:rsidR="00E02E15" w:rsidRPr="004F6F8C">
          <w:rPr>
            <w:webHidden/>
          </w:rPr>
        </w:r>
        <w:r w:rsidR="00E02E15" w:rsidRPr="004F6F8C">
          <w:rPr>
            <w:webHidden/>
          </w:rPr>
          <w:fldChar w:fldCharType="separate"/>
        </w:r>
        <w:r w:rsidR="00A318C5">
          <w:rPr>
            <w:webHidden/>
          </w:rPr>
          <w:t>16</w:t>
        </w:r>
        <w:r w:rsidR="00E02E15" w:rsidRPr="004F6F8C">
          <w:rPr>
            <w:webHidden/>
          </w:rPr>
          <w:fldChar w:fldCharType="end"/>
        </w:r>
      </w:hyperlink>
    </w:p>
    <w:p w14:paraId="06603178" w14:textId="1DFFA792" w:rsidR="00E02E15" w:rsidRPr="004F6F8C" w:rsidRDefault="00470CD8" w:rsidP="002A42B3">
      <w:pPr>
        <w:pStyle w:val="T4"/>
        <w:tabs>
          <w:tab w:val="right" w:leader="dot" w:pos="8494"/>
        </w:tabs>
        <w:spacing w:line="360" w:lineRule="auto"/>
        <w:rPr>
          <w:rFonts w:ascii="Times New Roman" w:eastAsiaTheme="minorEastAsia" w:hAnsi="Times New Roman" w:cs="Times New Roman"/>
          <w:noProof/>
          <w:sz w:val="24"/>
          <w:szCs w:val="24"/>
          <w:lang w:eastAsia="tr-TR"/>
        </w:rPr>
      </w:pPr>
      <w:hyperlink w:anchor="_Toc34743009" w:history="1">
        <w:r w:rsidR="00E02E15" w:rsidRPr="004F6F8C">
          <w:rPr>
            <w:rStyle w:val="Kpr"/>
            <w:rFonts w:ascii="Times New Roman" w:hAnsi="Times New Roman" w:cs="Times New Roman"/>
            <w:noProof/>
            <w:sz w:val="24"/>
            <w:szCs w:val="24"/>
          </w:rPr>
          <w:t>2.3.1. Fiziksel Tepkiler</w:t>
        </w:r>
        <w:r w:rsidR="00E02E15" w:rsidRPr="004F6F8C">
          <w:rPr>
            <w:rFonts w:ascii="Times New Roman" w:hAnsi="Times New Roman" w:cs="Times New Roman"/>
            <w:noProof/>
            <w:webHidden/>
            <w:sz w:val="24"/>
            <w:szCs w:val="24"/>
          </w:rPr>
          <w:tab/>
        </w:r>
        <w:r w:rsidR="00E02E15" w:rsidRPr="004F6F8C">
          <w:rPr>
            <w:rFonts w:ascii="Times New Roman" w:hAnsi="Times New Roman" w:cs="Times New Roman"/>
            <w:noProof/>
            <w:webHidden/>
            <w:sz w:val="24"/>
            <w:szCs w:val="24"/>
          </w:rPr>
          <w:fldChar w:fldCharType="begin"/>
        </w:r>
        <w:r w:rsidR="00E02E15" w:rsidRPr="004F6F8C">
          <w:rPr>
            <w:rFonts w:ascii="Times New Roman" w:hAnsi="Times New Roman" w:cs="Times New Roman"/>
            <w:noProof/>
            <w:webHidden/>
            <w:sz w:val="24"/>
            <w:szCs w:val="24"/>
          </w:rPr>
          <w:instrText xml:space="preserve"> PAGEREF _Toc34743009 \h </w:instrText>
        </w:r>
        <w:r w:rsidR="00E02E15" w:rsidRPr="004F6F8C">
          <w:rPr>
            <w:rFonts w:ascii="Times New Roman" w:hAnsi="Times New Roman" w:cs="Times New Roman"/>
            <w:noProof/>
            <w:webHidden/>
            <w:sz w:val="24"/>
            <w:szCs w:val="24"/>
          </w:rPr>
        </w:r>
        <w:r w:rsidR="00E02E15" w:rsidRPr="004F6F8C">
          <w:rPr>
            <w:rFonts w:ascii="Times New Roman" w:hAnsi="Times New Roman" w:cs="Times New Roman"/>
            <w:noProof/>
            <w:webHidden/>
            <w:sz w:val="24"/>
            <w:szCs w:val="24"/>
          </w:rPr>
          <w:fldChar w:fldCharType="separate"/>
        </w:r>
        <w:r w:rsidR="00A318C5">
          <w:rPr>
            <w:rFonts w:ascii="Times New Roman" w:hAnsi="Times New Roman" w:cs="Times New Roman"/>
            <w:noProof/>
            <w:webHidden/>
            <w:sz w:val="24"/>
            <w:szCs w:val="24"/>
          </w:rPr>
          <w:t>16</w:t>
        </w:r>
        <w:r w:rsidR="00E02E15" w:rsidRPr="004F6F8C">
          <w:rPr>
            <w:rFonts w:ascii="Times New Roman" w:hAnsi="Times New Roman" w:cs="Times New Roman"/>
            <w:noProof/>
            <w:webHidden/>
            <w:sz w:val="24"/>
            <w:szCs w:val="24"/>
          </w:rPr>
          <w:fldChar w:fldCharType="end"/>
        </w:r>
      </w:hyperlink>
    </w:p>
    <w:p w14:paraId="33567E52" w14:textId="000EE136" w:rsidR="00E02E15" w:rsidRPr="004F6F8C" w:rsidRDefault="00470CD8" w:rsidP="002A42B3">
      <w:pPr>
        <w:pStyle w:val="T4"/>
        <w:tabs>
          <w:tab w:val="right" w:leader="dot" w:pos="8494"/>
        </w:tabs>
        <w:spacing w:line="360" w:lineRule="auto"/>
        <w:rPr>
          <w:rFonts w:ascii="Times New Roman" w:eastAsiaTheme="minorEastAsia" w:hAnsi="Times New Roman" w:cs="Times New Roman"/>
          <w:noProof/>
          <w:sz w:val="24"/>
          <w:szCs w:val="24"/>
          <w:lang w:eastAsia="tr-TR"/>
        </w:rPr>
      </w:pPr>
      <w:hyperlink w:anchor="_Toc34743010" w:history="1">
        <w:r w:rsidR="00E02E15" w:rsidRPr="004F6F8C">
          <w:rPr>
            <w:rStyle w:val="Kpr"/>
            <w:rFonts w:ascii="Times New Roman" w:hAnsi="Times New Roman" w:cs="Times New Roman"/>
            <w:noProof/>
            <w:sz w:val="24"/>
            <w:szCs w:val="24"/>
          </w:rPr>
          <w:t>2.3.2. Duygusal Tepkiler</w:t>
        </w:r>
        <w:r w:rsidR="00E02E15" w:rsidRPr="004F6F8C">
          <w:rPr>
            <w:rFonts w:ascii="Times New Roman" w:hAnsi="Times New Roman" w:cs="Times New Roman"/>
            <w:noProof/>
            <w:webHidden/>
            <w:sz w:val="24"/>
            <w:szCs w:val="24"/>
          </w:rPr>
          <w:tab/>
        </w:r>
        <w:r w:rsidR="00E02E15" w:rsidRPr="004F6F8C">
          <w:rPr>
            <w:rFonts w:ascii="Times New Roman" w:hAnsi="Times New Roman" w:cs="Times New Roman"/>
            <w:noProof/>
            <w:webHidden/>
            <w:sz w:val="24"/>
            <w:szCs w:val="24"/>
          </w:rPr>
          <w:fldChar w:fldCharType="begin"/>
        </w:r>
        <w:r w:rsidR="00E02E15" w:rsidRPr="004F6F8C">
          <w:rPr>
            <w:rFonts w:ascii="Times New Roman" w:hAnsi="Times New Roman" w:cs="Times New Roman"/>
            <w:noProof/>
            <w:webHidden/>
            <w:sz w:val="24"/>
            <w:szCs w:val="24"/>
          </w:rPr>
          <w:instrText xml:space="preserve"> PAGEREF _Toc34743010 \h </w:instrText>
        </w:r>
        <w:r w:rsidR="00E02E15" w:rsidRPr="004F6F8C">
          <w:rPr>
            <w:rFonts w:ascii="Times New Roman" w:hAnsi="Times New Roman" w:cs="Times New Roman"/>
            <w:noProof/>
            <w:webHidden/>
            <w:sz w:val="24"/>
            <w:szCs w:val="24"/>
          </w:rPr>
        </w:r>
        <w:r w:rsidR="00E02E15" w:rsidRPr="004F6F8C">
          <w:rPr>
            <w:rFonts w:ascii="Times New Roman" w:hAnsi="Times New Roman" w:cs="Times New Roman"/>
            <w:noProof/>
            <w:webHidden/>
            <w:sz w:val="24"/>
            <w:szCs w:val="24"/>
          </w:rPr>
          <w:fldChar w:fldCharType="separate"/>
        </w:r>
        <w:r w:rsidR="00A318C5">
          <w:rPr>
            <w:rFonts w:ascii="Times New Roman" w:hAnsi="Times New Roman" w:cs="Times New Roman"/>
            <w:noProof/>
            <w:webHidden/>
            <w:sz w:val="24"/>
            <w:szCs w:val="24"/>
          </w:rPr>
          <w:t>17</w:t>
        </w:r>
        <w:r w:rsidR="00E02E15" w:rsidRPr="004F6F8C">
          <w:rPr>
            <w:rFonts w:ascii="Times New Roman" w:hAnsi="Times New Roman" w:cs="Times New Roman"/>
            <w:noProof/>
            <w:webHidden/>
            <w:sz w:val="24"/>
            <w:szCs w:val="24"/>
          </w:rPr>
          <w:fldChar w:fldCharType="end"/>
        </w:r>
      </w:hyperlink>
    </w:p>
    <w:p w14:paraId="1838CC55" w14:textId="6FCDC3E8" w:rsidR="00E02E15" w:rsidRPr="004F6F8C" w:rsidRDefault="00470CD8" w:rsidP="002A42B3">
      <w:pPr>
        <w:pStyle w:val="T4"/>
        <w:tabs>
          <w:tab w:val="right" w:leader="dot" w:pos="8494"/>
        </w:tabs>
        <w:spacing w:line="360" w:lineRule="auto"/>
        <w:rPr>
          <w:rFonts w:ascii="Times New Roman" w:eastAsiaTheme="minorEastAsia" w:hAnsi="Times New Roman" w:cs="Times New Roman"/>
          <w:noProof/>
          <w:sz w:val="24"/>
          <w:szCs w:val="24"/>
          <w:lang w:eastAsia="tr-TR"/>
        </w:rPr>
      </w:pPr>
      <w:hyperlink w:anchor="_Toc34743011" w:history="1">
        <w:r w:rsidR="00E02E15" w:rsidRPr="004F6F8C">
          <w:rPr>
            <w:rStyle w:val="Kpr"/>
            <w:rFonts w:ascii="Times New Roman" w:hAnsi="Times New Roman" w:cs="Times New Roman"/>
            <w:noProof/>
            <w:sz w:val="24"/>
            <w:szCs w:val="24"/>
          </w:rPr>
          <w:t>2.3.3. Bilişsel Tepkiler</w:t>
        </w:r>
        <w:r w:rsidR="00E02E15" w:rsidRPr="004F6F8C">
          <w:rPr>
            <w:rFonts w:ascii="Times New Roman" w:hAnsi="Times New Roman" w:cs="Times New Roman"/>
            <w:noProof/>
            <w:webHidden/>
            <w:sz w:val="24"/>
            <w:szCs w:val="24"/>
          </w:rPr>
          <w:tab/>
        </w:r>
        <w:r w:rsidR="00E02E15" w:rsidRPr="004F6F8C">
          <w:rPr>
            <w:rFonts w:ascii="Times New Roman" w:hAnsi="Times New Roman" w:cs="Times New Roman"/>
            <w:noProof/>
            <w:webHidden/>
            <w:sz w:val="24"/>
            <w:szCs w:val="24"/>
          </w:rPr>
          <w:fldChar w:fldCharType="begin"/>
        </w:r>
        <w:r w:rsidR="00E02E15" w:rsidRPr="004F6F8C">
          <w:rPr>
            <w:rFonts w:ascii="Times New Roman" w:hAnsi="Times New Roman" w:cs="Times New Roman"/>
            <w:noProof/>
            <w:webHidden/>
            <w:sz w:val="24"/>
            <w:szCs w:val="24"/>
          </w:rPr>
          <w:instrText xml:space="preserve"> PAGEREF _Toc34743011 \h </w:instrText>
        </w:r>
        <w:r w:rsidR="00E02E15" w:rsidRPr="004F6F8C">
          <w:rPr>
            <w:rFonts w:ascii="Times New Roman" w:hAnsi="Times New Roman" w:cs="Times New Roman"/>
            <w:noProof/>
            <w:webHidden/>
            <w:sz w:val="24"/>
            <w:szCs w:val="24"/>
          </w:rPr>
        </w:r>
        <w:r w:rsidR="00E02E15" w:rsidRPr="004F6F8C">
          <w:rPr>
            <w:rFonts w:ascii="Times New Roman" w:hAnsi="Times New Roman" w:cs="Times New Roman"/>
            <w:noProof/>
            <w:webHidden/>
            <w:sz w:val="24"/>
            <w:szCs w:val="24"/>
          </w:rPr>
          <w:fldChar w:fldCharType="separate"/>
        </w:r>
        <w:r w:rsidR="00A318C5">
          <w:rPr>
            <w:rFonts w:ascii="Times New Roman" w:hAnsi="Times New Roman" w:cs="Times New Roman"/>
            <w:noProof/>
            <w:webHidden/>
            <w:sz w:val="24"/>
            <w:szCs w:val="24"/>
          </w:rPr>
          <w:t>17</w:t>
        </w:r>
        <w:r w:rsidR="00E02E15" w:rsidRPr="004F6F8C">
          <w:rPr>
            <w:rFonts w:ascii="Times New Roman" w:hAnsi="Times New Roman" w:cs="Times New Roman"/>
            <w:noProof/>
            <w:webHidden/>
            <w:sz w:val="24"/>
            <w:szCs w:val="24"/>
          </w:rPr>
          <w:fldChar w:fldCharType="end"/>
        </w:r>
      </w:hyperlink>
    </w:p>
    <w:p w14:paraId="5603A9BA" w14:textId="3D22E351" w:rsidR="00E02E15" w:rsidRPr="004F6F8C" w:rsidRDefault="00470CD8" w:rsidP="002A42B3">
      <w:pPr>
        <w:pStyle w:val="T4"/>
        <w:tabs>
          <w:tab w:val="right" w:leader="dot" w:pos="8494"/>
        </w:tabs>
        <w:spacing w:line="360" w:lineRule="auto"/>
        <w:rPr>
          <w:rFonts w:ascii="Times New Roman" w:eastAsiaTheme="minorEastAsia" w:hAnsi="Times New Roman" w:cs="Times New Roman"/>
          <w:noProof/>
          <w:sz w:val="24"/>
          <w:szCs w:val="24"/>
          <w:lang w:eastAsia="tr-TR"/>
        </w:rPr>
      </w:pPr>
      <w:hyperlink w:anchor="_Toc34743012" w:history="1">
        <w:r w:rsidR="00E02E15" w:rsidRPr="004F6F8C">
          <w:rPr>
            <w:rStyle w:val="Kpr"/>
            <w:rFonts w:ascii="Times New Roman" w:hAnsi="Times New Roman" w:cs="Times New Roman"/>
            <w:noProof/>
            <w:sz w:val="24"/>
            <w:szCs w:val="24"/>
          </w:rPr>
          <w:t>2.3.4. Sosyal ve Davranışsal Tepkiler</w:t>
        </w:r>
        <w:r w:rsidR="00E02E15" w:rsidRPr="004F6F8C">
          <w:rPr>
            <w:rFonts w:ascii="Times New Roman" w:hAnsi="Times New Roman" w:cs="Times New Roman"/>
            <w:noProof/>
            <w:webHidden/>
            <w:sz w:val="24"/>
            <w:szCs w:val="24"/>
          </w:rPr>
          <w:tab/>
        </w:r>
        <w:r w:rsidR="00E02E15" w:rsidRPr="004F6F8C">
          <w:rPr>
            <w:rFonts w:ascii="Times New Roman" w:hAnsi="Times New Roman" w:cs="Times New Roman"/>
            <w:noProof/>
            <w:webHidden/>
            <w:sz w:val="24"/>
            <w:szCs w:val="24"/>
          </w:rPr>
          <w:fldChar w:fldCharType="begin"/>
        </w:r>
        <w:r w:rsidR="00E02E15" w:rsidRPr="004F6F8C">
          <w:rPr>
            <w:rFonts w:ascii="Times New Roman" w:hAnsi="Times New Roman" w:cs="Times New Roman"/>
            <w:noProof/>
            <w:webHidden/>
            <w:sz w:val="24"/>
            <w:szCs w:val="24"/>
          </w:rPr>
          <w:instrText xml:space="preserve"> PAGEREF _Toc34743012 \h </w:instrText>
        </w:r>
        <w:r w:rsidR="00E02E15" w:rsidRPr="004F6F8C">
          <w:rPr>
            <w:rFonts w:ascii="Times New Roman" w:hAnsi="Times New Roman" w:cs="Times New Roman"/>
            <w:noProof/>
            <w:webHidden/>
            <w:sz w:val="24"/>
            <w:szCs w:val="24"/>
          </w:rPr>
        </w:r>
        <w:r w:rsidR="00E02E15" w:rsidRPr="004F6F8C">
          <w:rPr>
            <w:rFonts w:ascii="Times New Roman" w:hAnsi="Times New Roman" w:cs="Times New Roman"/>
            <w:noProof/>
            <w:webHidden/>
            <w:sz w:val="24"/>
            <w:szCs w:val="24"/>
          </w:rPr>
          <w:fldChar w:fldCharType="separate"/>
        </w:r>
        <w:r w:rsidR="00A318C5">
          <w:rPr>
            <w:rFonts w:ascii="Times New Roman" w:hAnsi="Times New Roman" w:cs="Times New Roman"/>
            <w:noProof/>
            <w:webHidden/>
            <w:sz w:val="24"/>
            <w:szCs w:val="24"/>
          </w:rPr>
          <w:t>17</w:t>
        </w:r>
        <w:r w:rsidR="00E02E15" w:rsidRPr="004F6F8C">
          <w:rPr>
            <w:rFonts w:ascii="Times New Roman" w:hAnsi="Times New Roman" w:cs="Times New Roman"/>
            <w:noProof/>
            <w:webHidden/>
            <w:sz w:val="24"/>
            <w:szCs w:val="24"/>
          </w:rPr>
          <w:fldChar w:fldCharType="end"/>
        </w:r>
      </w:hyperlink>
    </w:p>
    <w:p w14:paraId="65931E08" w14:textId="479A478A" w:rsidR="00E02E15" w:rsidRPr="004F6F8C" w:rsidRDefault="00470CD8" w:rsidP="002A42B3">
      <w:pPr>
        <w:pStyle w:val="T3"/>
        <w:spacing w:line="360" w:lineRule="auto"/>
        <w:rPr>
          <w:rFonts w:eastAsiaTheme="minorEastAsia"/>
          <w:i/>
          <w:lang w:eastAsia="tr-TR"/>
        </w:rPr>
      </w:pPr>
      <w:hyperlink w:anchor="_Toc34743013" w:history="1">
        <w:r w:rsidR="00E02E15" w:rsidRPr="004F6F8C">
          <w:rPr>
            <w:rStyle w:val="Kpr"/>
          </w:rPr>
          <w:t>2.4. Travma Sonrası Risk Grupları</w:t>
        </w:r>
        <w:r w:rsidR="00E02E15" w:rsidRPr="004F6F8C">
          <w:rPr>
            <w:webHidden/>
          </w:rPr>
          <w:tab/>
        </w:r>
        <w:r w:rsidR="00E02E15" w:rsidRPr="004F6F8C">
          <w:rPr>
            <w:webHidden/>
          </w:rPr>
          <w:fldChar w:fldCharType="begin"/>
        </w:r>
        <w:r w:rsidR="00E02E15" w:rsidRPr="004F6F8C">
          <w:rPr>
            <w:webHidden/>
          </w:rPr>
          <w:instrText xml:space="preserve"> PAGEREF _Toc34743013 \h </w:instrText>
        </w:r>
        <w:r w:rsidR="00E02E15" w:rsidRPr="004F6F8C">
          <w:rPr>
            <w:webHidden/>
          </w:rPr>
        </w:r>
        <w:r w:rsidR="00E02E15" w:rsidRPr="004F6F8C">
          <w:rPr>
            <w:webHidden/>
          </w:rPr>
          <w:fldChar w:fldCharType="separate"/>
        </w:r>
        <w:r w:rsidR="00A318C5">
          <w:rPr>
            <w:webHidden/>
          </w:rPr>
          <w:t>18</w:t>
        </w:r>
        <w:r w:rsidR="00E02E15" w:rsidRPr="004F6F8C">
          <w:rPr>
            <w:webHidden/>
          </w:rPr>
          <w:fldChar w:fldCharType="end"/>
        </w:r>
      </w:hyperlink>
    </w:p>
    <w:p w14:paraId="57F41476" w14:textId="07B7AEFA" w:rsidR="00E02E15" w:rsidRPr="004F6F8C" w:rsidRDefault="00470CD8" w:rsidP="002A42B3">
      <w:pPr>
        <w:pStyle w:val="T4"/>
        <w:tabs>
          <w:tab w:val="right" w:leader="dot" w:pos="8494"/>
        </w:tabs>
        <w:spacing w:line="360" w:lineRule="auto"/>
        <w:rPr>
          <w:rFonts w:ascii="Times New Roman" w:eastAsiaTheme="minorEastAsia" w:hAnsi="Times New Roman" w:cs="Times New Roman"/>
          <w:noProof/>
          <w:sz w:val="24"/>
          <w:szCs w:val="24"/>
          <w:lang w:eastAsia="tr-TR"/>
        </w:rPr>
      </w:pPr>
      <w:hyperlink w:anchor="_Toc34743014" w:history="1">
        <w:r w:rsidR="00E02E15" w:rsidRPr="004F6F8C">
          <w:rPr>
            <w:rStyle w:val="Kpr"/>
            <w:rFonts w:ascii="Times New Roman" w:hAnsi="Times New Roman" w:cs="Times New Roman"/>
            <w:noProof/>
            <w:sz w:val="24"/>
            <w:szCs w:val="24"/>
          </w:rPr>
          <w:t>2.4.1. Birincil Grup</w:t>
        </w:r>
        <w:r w:rsidR="00E02E15" w:rsidRPr="004F6F8C">
          <w:rPr>
            <w:rFonts w:ascii="Times New Roman" w:hAnsi="Times New Roman" w:cs="Times New Roman"/>
            <w:noProof/>
            <w:webHidden/>
            <w:sz w:val="24"/>
            <w:szCs w:val="24"/>
          </w:rPr>
          <w:tab/>
        </w:r>
        <w:r w:rsidR="00E02E15" w:rsidRPr="004F6F8C">
          <w:rPr>
            <w:rFonts w:ascii="Times New Roman" w:hAnsi="Times New Roman" w:cs="Times New Roman"/>
            <w:noProof/>
            <w:webHidden/>
            <w:sz w:val="24"/>
            <w:szCs w:val="24"/>
          </w:rPr>
          <w:fldChar w:fldCharType="begin"/>
        </w:r>
        <w:r w:rsidR="00E02E15" w:rsidRPr="004F6F8C">
          <w:rPr>
            <w:rFonts w:ascii="Times New Roman" w:hAnsi="Times New Roman" w:cs="Times New Roman"/>
            <w:noProof/>
            <w:webHidden/>
            <w:sz w:val="24"/>
            <w:szCs w:val="24"/>
          </w:rPr>
          <w:instrText xml:space="preserve"> PAGEREF _Toc34743014 \h </w:instrText>
        </w:r>
        <w:r w:rsidR="00E02E15" w:rsidRPr="004F6F8C">
          <w:rPr>
            <w:rFonts w:ascii="Times New Roman" w:hAnsi="Times New Roman" w:cs="Times New Roman"/>
            <w:noProof/>
            <w:webHidden/>
            <w:sz w:val="24"/>
            <w:szCs w:val="24"/>
          </w:rPr>
        </w:r>
        <w:r w:rsidR="00E02E15" w:rsidRPr="004F6F8C">
          <w:rPr>
            <w:rFonts w:ascii="Times New Roman" w:hAnsi="Times New Roman" w:cs="Times New Roman"/>
            <w:noProof/>
            <w:webHidden/>
            <w:sz w:val="24"/>
            <w:szCs w:val="24"/>
          </w:rPr>
          <w:fldChar w:fldCharType="separate"/>
        </w:r>
        <w:r w:rsidR="00A318C5">
          <w:rPr>
            <w:rFonts w:ascii="Times New Roman" w:hAnsi="Times New Roman" w:cs="Times New Roman"/>
            <w:noProof/>
            <w:webHidden/>
            <w:sz w:val="24"/>
            <w:szCs w:val="24"/>
          </w:rPr>
          <w:t>18</w:t>
        </w:r>
        <w:r w:rsidR="00E02E15" w:rsidRPr="004F6F8C">
          <w:rPr>
            <w:rFonts w:ascii="Times New Roman" w:hAnsi="Times New Roman" w:cs="Times New Roman"/>
            <w:noProof/>
            <w:webHidden/>
            <w:sz w:val="24"/>
            <w:szCs w:val="24"/>
          </w:rPr>
          <w:fldChar w:fldCharType="end"/>
        </w:r>
      </w:hyperlink>
    </w:p>
    <w:p w14:paraId="49C1E0DD" w14:textId="6D407E00" w:rsidR="00E02E15" w:rsidRPr="004F6F8C" w:rsidRDefault="00470CD8" w:rsidP="002A42B3">
      <w:pPr>
        <w:pStyle w:val="T4"/>
        <w:tabs>
          <w:tab w:val="right" w:leader="dot" w:pos="8494"/>
        </w:tabs>
        <w:spacing w:line="360" w:lineRule="auto"/>
        <w:rPr>
          <w:rFonts w:ascii="Times New Roman" w:eastAsiaTheme="minorEastAsia" w:hAnsi="Times New Roman" w:cs="Times New Roman"/>
          <w:noProof/>
          <w:sz w:val="24"/>
          <w:szCs w:val="24"/>
          <w:lang w:eastAsia="tr-TR"/>
        </w:rPr>
      </w:pPr>
      <w:hyperlink w:anchor="_Toc34743015" w:history="1">
        <w:r w:rsidR="00E02E15" w:rsidRPr="004F6F8C">
          <w:rPr>
            <w:rStyle w:val="Kpr"/>
            <w:rFonts w:ascii="Times New Roman" w:hAnsi="Times New Roman" w:cs="Times New Roman"/>
            <w:noProof/>
            <w:sz w:val="24"/>
            <w:szCs w:val="24"/>
          </w:rPr>
          <w:t>2.4.2. İkincil Grup</w:t>
        </w:r>
        <w:r w:rsidR="00E02E15" w:rsidRPr="004F6F8C">
          <w:rPr>
            <w:rFonts w:ascii="Times New Roman" w:hAnsi="Times New Roman" w:cs="Times New Roman"/>
            <w:noProof/>
            <w:webHidden/>
            <w:sz w:val="24"/>
            <w:szCs w:val="24"/>
          </w:rPr>
          <w:tab/>
        </w:r>
        <w:r w:rsidR="00E02E15" w:rsidRPr="004F6F8C">
          <w:rPr>
            <w:rFonts w:ascii="Times New Roman" w:hAnsi="Times New Roman" w:cs="Times New Roman"/>
            <w:noProof/>
            <w:webHidden/>
            <w:sz w:val="24"/>
            <w:szCs w:val="24"/>
          </w:rPr>
          <w:fldChar w:fldCharType="begin"/>
        </w:r>
        <w:r w:rsidR="00E02E15" w:rsidRPr="004F6F8C">
          <w:rPr>
            <w:rFonts w:ascii="Times New Roman" w:hAnsi="Times New Roman" w:cs="Times New Roman"/>
            <w:noProof/>
            <w:webHidden/>
            <w:sz w:val="24"/>
            <w:szCs w:val="24"/>
          </w:rPr>
          <w:instrText xml:space="preserve"> PAGEREF _Toc34743015 \h </w:instrText>
        </w:r>
        <w:r w:rsidR="00E02E15" w:rsidRPr="004F6F8C">
          <w:rPr>
            <w:rFonts w:ascii="Times New Roman" w:hAnsi="Times New Roman" w:cs="Times New Roman"/>
            <w:noProof/>
            <w:webHidden/>
            <w:sz w:val="24"/>
            <w:szCs w:val="24"/>
          </w:rPr>
        </w:r>
        <w:r w:rsidR="00E02E15" w:rsidRPr="004F6F8C">
          <w:rPr>
            <w:rFonts w:ascii="Times New Roman" w:hAnsi="Times New Roman" w:cs="Times New Roman"/>
            <w:noProof/>
            <w:webHidden/>
            <w:sz w:val="24"/>
            <w:szCs w:val="24"/>
          </w:rPr>
          <w:fldChar w:fldCharType="separate"/>
        </w:r>
        <w:r w:rsidR="00A318C5">
          <w:rPr>
            <w:rFonts w:ascii="Times New Roman" w:hAnsi="Times New Roman" w:cs="Times New Roman"/>
            <w:noProof/>
            <w:webHidden/>
            <w:sz w:val="24"/>
            <w:szCs w:val="24"/>
          </w:rPr>
          <w:t>19</w:t>
        </w:r>
        <w:r w:rsidR="00E02E15" w:rsidRPr="004F6F8C">
          <w:rPr>
            <w:rFonts w:ascii="Times New Roman" w:hAnsi="Times New Roman" w:cs="Times New Roman"/>
            <w:noProof/>
            <w:webHidden/>
            <w:sz w:val="24"/>
            <w:szCs w:val="24"/>
          </w:rPr>
          <w:fldChar w:fldCharType="end"/>
        </w:r>
      </w:hyperlink>
    </w:p>
    <w:p w14:paraId="2DDC4AA3" w14:textId="4176E1A8" w:rsidR="00E02E15" w:rsidRPr="004F6F8C" w:rsidRDefault="00470CD8" w:rsidP="002A42B3">
      <w:pPr>
        <w:pStyle w:val="T4"/>
        <w:tabs>
          <w:tab w:val="right" w:leader="dot" w:pos="8494"/>
        </w:tabs>
        <w:spacing w:line="360" w:lineRule="auto"/>
        <w:rPr>
          <w:rFonts w:ascii="Times New Roman" w:eastAsiaTheme="minorEastAsia" w:hAnsi="Times New Roman" w:cs="Times New Roman"/>
          <w:noProof/>
          <w:sz w:val="24"/>
          <w:szCs w:val="24"/>
          <w:lang w:eastAsia="tr-TR"/>
        </w:rPr>
      </w:pPr>
      <w:hyperlink w:anchor="_Toc34743016" w:history="1">
        <w:r w:rsidR="00E02E15" w:rsidRPr="004F6F8C">
          <w:rPr>
            <w:rStyle w:val="Kpr"/>
            <w:rFonts w:ascii="Times New Roman" w:hAnsi="Times New Roman" w:cs="Times New Roman"/>
            <w:noProof/>
            <w:sz w:val="24"/>
            <w:szCs w:val="24"/>
          </w:rPr>
          <w:t>2.4.3. Üçüncül Grup</w:t>
        </w:r>
        <w:r w:rsidR="00E02E15" w:rsidRPr="004F6F8C">
          <w:rPr>
            <w:rFonts w:ascii="Times New Roman" w:hAnsi="Times New Roman" w:cs="Times New Roman"/>
            <w:noProof/>
            <w:webHidden/>
            <w:sz w:val="24"/>
            <w:szCs w:val="24"/>
          </w:rPr>
          <w:tab/>
        </w:r>
        <w:r w:rsidR="00E02E15" w:rsidRPr="004F6F8C">
          <w:rPr>
            <w:rFonts w:ascii="Times New Roman" w:hAnsi="Times New Roman" w:cs="Times New Roman"/>
            <w:noProof/>
            <w:webHidden/>
            <w:sz w:val="24"/>
            <w:szCs w:val="24"/>
          </w:rPr>
          <w:fldChar w:fldCharType="begin"/>
        </w:r>
        <w:r w:rsidR="00E02E15" w:rsidRPr="004F6F8C">
          <w:rPr>
            <w:rFonts w:ascii="Times New Roman" w:hAnsi="Times New Roman" w:cs="Times New Roman"/>
            <w:noProof/>
            <w:webHidden/>
            <w:sz w:val="24"/>
            <w:szCs w:val="24"/>
          </w:rPr>
          <w:instrText xml:space="preserve"> PAGEREF _Toc34743016 \h </w:instrText>
        </w:r>
        <w:r w:rsidR="00E02E15" w:rsidRPr="004F6F8C">
          <w:rPr>
            <w:rFonts w:ascii="Times New Roman" w:hAnsi="Times New Roman" w:cs="Times New Roman"/>
            <w:noProof/>
            <w:webHidden/>
            <w:sz w:val="24"/>
            <w:szCs w:val="24"/>
          </w:rPr>
        </w:r>
        <w:r w:rsidR="00E02E15" w:rsidRPr="004F6F8C">
          <w:rPr>
            <w:rFonts w:ascii="Times New Roman" w:hAnsi="Times New Roman" w:cs="Times New Roman"/>
            <w:noProof/>
            <w:webHidden/>
            <w:sz w:val="24"/>
            <w:szCs w:val="24"/>
          </w:rPr>
          <w:fldChar w:fldCharType="separate"/>
        </w:r>
        <w:r w:rsidR="00A318C5">
          <w:rPr>
            <w:rFonts w:ascii="Times New Roman" w:hAnsi="Times New Roman" w:cs="Times New Roman"/>
            <w:noProof/>
            <w:webHidden/>
            <w:sz w:val="24"/>
            <w:szCs w:val="24"/>
          </w:rPr>
          <w:t>19</w:t>
        </w:r>
        <w:r w:rsidR="00E02E15" w:rsidRPr="004F6F8C">
          <w:rPr>
            <w:rFonts w:ascii="Times New Roman" w:hAnsi="Times New Roman" w:cs="Times New Roman"/>
            <w:noProof/>
            <w:webHidden/>
            <w:sz w:val="24"/>
            <w:szCs w:val="24"/>
          </w:rPr>
          <w:fldChar w:fldCharType="end"/>
        </w:r>
      </w:hyperlink>
    </w:p>
    <w:p w14:paraId="77282C93" w14:textId="2802606A" w:rsidR="00E02E15" w:rsidRPr="004F6F8C" w:rsidRDefault="00470CD8" w:rsidP="002A42B3">
      <w:pPr>
        <w:pStyle w:val="T4"/>
        <w:tabs>
          <w:tab w:val="right" w:leader="dot" w:pos="8494"/>
        </w:tabs>
        <w:spacing w:line="360" w:lineRule="auto"/>
        <w:rPr>
          <w:rFonts w:ascii="Times New Roman" w:eastAsiaTheme="minorEastAsia" w:hAnsi="Times New Roman" w:cs="Times New Roman"/>
          <w:noProof/>
          <w:sz w:val="24"/>
          <w:szCs w:val="24"/>
          <w:lang w:eastAsia="tr-TR"/>
        </w:rPr>
      </w:pPr>
      <w:hyperlink w:anchor="_Toc34743017" w:history="1">
        <w:r w:rsidR="00E02E15" w:rsidRPr="004F6F8C">
          <w:rPr>
            <w:rStyle w:val="Kpr"/>
            <w:rFonts w:ascii="Times New Roman" w:hAnsi="Times New Roman" w:cs="Times New Roman"/>
            <w:noProof/>
            <w:sz w:val="24"/>
            <w:szCs w:val="24"/>
          </w:rPr>
          <w:t>2.4.4. Dördüncül Grup</w:t>
        </w:r>
        <w:r w:rsidR="00E02E15" w:rsidRPr="004F6F8C">
          <w:rPr>
            <w:rFonts w:ascii="Times New Roman" w:hAnsi="Times New Roman" w:cs="Times New Roman"/>
            <w:noProof/>
            <w:webHidden/>
            <w:sz w:val="24"/>
            <w:szCs w:val="24"/>
          </w:rPr>
          <w:tab/>
        </w:r>
        <w:r w:rsidR="00E02E15" w:rsidRPr="004F6F8C">
          <w:rPr>
            <w:rFonts w:ascii="Times New Roman" w:hAnsi="Times New Roman" w:cs="Times New Roman"/>
            <w:noProof/>
            <w:webHidden/>
            <w:sz w:val="24"/>
            <w:szCs w:val="24"/>
          </w:rPr>
          <w:fldChar w:fldCharType="begin"/>
        </w:r>
        <w:r w:rsidR="00E02E15" w:rsidRPr="004F6F8C">
          <w:rPr>
            <w:rFonts w:ascii="Times New Roman" w:hAnsi="Times New Roman" w:cs="Times New Roman"/>
            <w:noProof/>
            <w:webHidden/>
            <w:sz w:val="24"/>
            <w:szCs w:val="24"/>
          </w:rPr>
          <w:instrText xml:space="preserve"> PAGEREF _Toc34743017 \h </w:instrText>
        </w:r>
        <w:r w:rsidR="00E02E15" w:rsidRPr="004F6F8C">
          <w:rPr>
            <w:rFonts w:ascii="Times New Roman" w:hAnsi="Times New Roman" w:cs="Times New Roman"/>
            <w:noProof/>
            <w:webHidden/>
            <w:sz w:val="24"/>
            <w:szCs w:val="24"/>
          </w:rPr>
        </w:r>
        <w:r w:rsidR="00E02E15" w:rsidRPr="004F6F8C">
          <w:rPr>
            <w:rFonts w:ascii="Times New Roman" w:hAnsi="Times New Roman" w:cs="Times New Roman"/>
            <w:noProof/>
            <w:webHidden/>
            <w:sz w:val="24"/>
            <w:szCs w:val="24"/>
          </w:rPr>
          <w:fldChar w:fldCharType="separate"/>
        </w:r>
        <w:r w:rsidR="00A318C5">
          <w:rPr>
            <w:rFonts w:ascii="Times New Roman" w:hAnsi="Times New Roman" w:cs="Times New Roman"/>
            <w:noProof/>
            <w:webHidden/>
            <w:sz w:val="24"/>
            <w:szCs w:val="24"/>
          </w:rPr>
          <w:t>19</w:t>
        </w:r>
        <w:r w:rsidR="00E02E15" w:rsidRPr="004F6F8C">
          <w:rPr>
            <w:rFonts w:ascii="Times New Roman" w:hAnsi="Times New Roman" w:cs="Times New Roman"/>
            <w:noProof/>
            <w:webHidden/>
            <w:sz w:val="24"/>
            <w:szCs w:val="24"/>
          </w:rPr>
          <w:fldChar w:fldCharType="end"/>
        </w:r>
      </w:hyperlink>
    </w:p>
    <w:p w14:paraId="5B42E9AE" w14:textId="0315F52C" w:rsidR="00E02E15" w:rsidRPr="004F6F8C" w:rsidRDefault="00470CD8" w:rsidP="002A42B3">
      <w:pPr>
        <w:pStyle w:val="T4"/>
        <w:tabs>
          <w:tab w:val="right" w:leader="dot" w:pos="8494"/>
        </w:tabs>
        <w:spacing w:line="360" w:lineRule="auto"/>
        <w:rPr>
          <w:rFonts w:ascii="Times New Roman" w:eastAsiaTheme="minorEastAsia" w:hAnsi="Times New Roman" w:cs="Times New Roman"/>
          <w:noProof/>
          <w:sz w:val="24"/>
          <w:szCs w:val="24"/>
          <w:lang w:eastAsia="tr-TR"/>
        </w:rPr>
      </w:pPr>
      <w:hyperlink w:anchor="_Toc34743018" w:history="1">
        <w:r w:rsidR="00E02E15" w:rsidRPr="004F6F8C">
          <w:rPr>
            <w:rStyle w:val="Kpr"/>
            <w:rFonts w:ascii="Times New Roman" w:hAnsi="Times New Roman" w:cs="Times New Roman"/>
            <w:noProof/>
            <w:sz w:val="24"/>
            <w:szCs w:val="24"/>
          </w:rPr>
          <w:t>2.4.5. Beşincil Grup</w:t>
        </w:r>
        <w:r w:rsidR="00E02E15" w:rsidRPr="004F6F8C">
          <w:rPr>
            <w:rFonts w:ascii="Times New Roman" w:hAnsi="Times New Roman" w:cs="Times New Roman"/>
            <w:noProof/>
            <w:webHidden/>
            <w:sz w:val="24"/>
            <w:szCs w:val="24"/>
          </w:rPr>
          <w:tab/>
        </w:r>
        <w:r w:rsidR="00E02E15" w:rsidRPr="004F6F8C">
          <w:rPr>
            <w:rFonts w:ascii="Times New Roman" w:hAnsi="Times New Roman" w:cs="Times New Roman"/>
            <w:noProof/>
            <w:webHidden/>
            <w:sz w:val="24"/>
            <w:szCs w:val="24"/>
          </w:rPr>
          <w:fldChar w:fldCharType="begin"/>
        </w:r>
        <w:r w:rsidR="00E02E15" w:rsidRPr="004F6F8C">
          <w:rPr>
            <w:rFonts w:ascii="Times New Roman" w:hAnsi="Times New Roman" w:cs="Times New Roman"/>
            <w:noProof/>
            <w:webHidden/>
            <w:sz w:val="24"/>
            <w:szCs w:val="24"/>
          </w:rPr>
          <w:instrText xml:space="preserve"> PAGEREF _Toc34743018 \h </w:instrText>
        </w:r>
        <w:r w:rsidR="00E02E15" w:rsidRPr="004F6F8C">
          <w:rPr>
            <w:rFonts w:ascii="Times New Roman" w:hAnsi="Times New Roman" w:cs="Times New Roman"/>
            <w:noProof/>
            <w:webHidden/>
            <w:sz w:val="24"/>
            <w:szCs w:val="24"/>
          </w:rPr>
        </w:r>
        <w:r w:rsidR="00E02E15" w:rsidRPr="004F6F8C">
          <w:rPr>
            <w:rFonts w:ascii="Times New Roman" w:hAnsi="Times New Roman" w:cs="Times New Roman"/>
            <w:noProof/>
            <w:webHidden/>
            <w:sz w:val="24"/>
            <w:szCs w:val="24"/>
          </w:rPr>
          <w:fldChar w:fldCharType="separate"/>
        </w:r>
        <w:r w:rsidR="00A318C5">
          <w:rPr>
            <w:rFonts w:ascii="Times New Roman" w:hAnsi="Times New Roman" w:cs="Times New Roman"/>
            <w:noProof/>
            <w:webHidden/>
            <w:sz w:val="24"/>
            <w:szCs w:val="24"/>
          </w:rPr>
          <w:t>19</w:t>
        </w:r>
        <w:r w:rsidR="00E02E15" w:rsidRPr="004F6F8C">
          <w:rPr>
            <w:rFonts w:ascii="Times New Roman" w:hAnsi="Times New Roman" w:cs="Times New Roman"/>
            <w:noProof/>
            <w:webHidden/>
            <w:sz w:val="24"/>
            <w:szCs w:val="24"/>
          </w:rPr>
          <w:fldChar w:fldCharType="end"/>
        </w:r>
      </w:hyperlink>
    </w:p>
    <w:p w14:paraId="310B8FCE" w14:textId="3B21DF63" w:rsidR="00E02E15" w:rsidRPr="004F6F8C" w:rsidRDefault="00470CD8" w:rsidP="002A42B3">
      <w:pPr>
        <w:pStyle w:val="T4"/>
        <w:tabs>
          <w:tab w:val="right" w:leader="dot" w:pos="8494"/>
        </w:tabs>
        <w:spacing w:line="360" w:lineRule="auto"/>
        <w:rPr>
          <w:rFonts w:ascii="Times New Roman" w:eastAsiaTheme="minorEastAsia" w:hAnsi="Times New Roman" w:cs="Times New Roman"/>
          <w:noProof/>
          <w:sz w:val="24"/>
          <w:szCs w:val="24"/>
          <w:lang w:eastAsia="tr-TR"/>
        </w:rPr>
      </w:pPr>
      <w:hyperlink w:anchor="_Toc34743019" w:history="1">
        <w:r w:rsidR="00E02E15" w:rsidRPr="004F6F8C">
          <w:rPr>
            <w:rStyle w:val="Kpr"/>
            <w:rFonts w:ascii="Times New Roman" w:hAnsi="Times New Roman" w:cs="Times New Roman"/>
            <w:noProof/>
            <w:sz w:val="24"/>
            <w:szCs w:val="24"/>
          </w:rPr>
          <w:t>2.4.6. Altıncı Grup</w:t>
        </w:r>
        <w:r w:rsidR="00E02E15" w:rsidRPr="004F6F8C">
          <w:rPr>
            <w:rFonts w:ascii="Times New Roman" w:hAnsi="Times New Roman" w:cs="Times New Roman"/>
            <w:noProof/>
            <w:webHidden/>
            <w:sz w:val="24"/>
            <w:szCs w:val="24"/>
          </w:rPr>
          <w:tab/>
        </w:r>
        <w:r w:rsidR="00E02E15" w:rsidRPr="004F6F8C">
          <w:rPr>
            <w:rFonts w:ascii="Times New Roman" w:hAnsi="Times New Roman" w:cs="Times New Roman"/>
            <w:noProof/>
            <w:webHidden/>
            <w:sz w:val="24"/>
            <w:szCs w:val="24"/>
          </w:rPr>
          <w:fldChar w:fldCharType="begin"/>
        </w:r>
        <w:r w:rsidR="00E02E15" w:rsidRPr="004F6F8C">
          <w:rPr>
            <w:rFonts w:ascii="Times New Roman" w:hAnsi="Times New Roman" w:cs="Times New Roman"/>
            <w:noProof/>
            <w:webHidden/>
            <w:sz w:val="24"/>
            <w:szCs w:val="24"/>
          </w:rPr>
          <w:instrText xml:space="preserve"> PAGEREF _Toc34743019 \h </w:instrText>
        </w:r>
        <w:r w:rsidR="00E02E15" w:rsidRPr="004F6F8C">
          <w:rPr>
            <w:rFonts w:ascii="Times New Roman" w:hAnsi="Times New Roman" w:cs="Times New Roman"/>
            <w:noProof/>
            <w:webHidden/>
            <w:sz w:val="24"/>
            <w:szCs w:val="24"/>
          </w:rPr>
        </w:r>
        <w:r w:rsidR="00E02E15" w:rsidRPr="004F6F8C">
          <w:rPr>
            <w:rFonts w:ascii="Times New Roman" w:hAnsi="Times New Roman" w:cs="Times New Roman"/>
            <w:noProof/>
            <w:webHidden/>
            <w:sz w:val="24"/>
            <w:szCs w:val="24"/>
          </w:rPr>
          <w:fldChar w:fldCharType="separate"/>
        </w:r>
        <w:r w:rsidR="00A318C5">
          <w:rPr>
            <w:rFonts w:ascii="Times New Roman" w:hAnsi="Times New Roman" w:cs="Times New Roman"/>
            <w:noProof/>
            <w:webHidden/>
            <w:sz w:val="24"/>
            <w:szCs w:val="24"/>
          </w:rPr>
          <w:t>19</w:t>
        </w:r>
        <w:r w:rsidR="00E02E15" w:rsidRPr="004F6F8C">
          <w:rPr>
            <w:rFonts w:ascii="Times New Roman" w:hAnsi="Times New Roman" w:cs="Times New Roman"/>
            <w:noProof/>
            <w:webHidden/>
            <w:sz w:val="24"/>
            <w:szCs w:val="24"/>
          </w:rPr>
          <w:fldChar w:fldCharType="end"/>
        </w:r>
      </w:hyperlink>
    </w:p>
    <w:p w14:paraId="23989247" w14:textId="602A5D9C" w:rsidR="00E02E15" w:rsidRPr="004F6F8C" w:rsidRDefault="00470CD8" w:rsidP="002A42B3">
      <w:pPr>
        <w:pStyle w:val="T3"/>
        <w:spacing w:line="360" w:lineRule="auto"/>
        <w:rPr>
          <w:rFonts w:eastAsiaTheme="minorEastAsia"/>
          <w:i/>
          <w:lang w:eastAsia="tr-TR"/>
        </w:rPr>
      </w:pPr>
      <w:hyperlink w:anchor="_Toc34743020" w:history="1">
        <w:r w:rsidR="00E02E15" w:rsidRPr="004F6F8C">
          <w:rPr>
            <w:rStyle w:val="Kpr"/>
          </w:rPr>
          <w:t>2.5. Ruhsal Travma Ve Travma Sonrası Psikiyatrik Hastalıklar</w:t>
        </w:r>
        <w:r w:rsidR="00E02E15" w:rsidRPr="004F6F8C">
          <w:rPr>
            <w:webHidden/>
          </w:rPr>
          <w:tab/>
        </w:r>
        <w:r w:rsidR="00E02E15" w:rsidRPr="004F6F8C">
          <w:rPr>
            <w:webHidden/>
          </w:rPr>
          <w:fldChar w:fldCharType="begin"/>
        </w:r>
        <w:r w:rsidR="00E02E15" w:rsidRPr="004F6F8C">
          <w:rPr>
            <w:webHidden/>
          </w:rPr>
          <w:instrText xml:space="preserve"> PAGEREF _Toc34743020 \h </w:instrText>
        </w:r>
        <w:r w:rsidR="00E02E15" w:rsidRPr="004F6F8C">
          <w:rPr>
            <w:webHidden/>
          </w:rPr>
        </w:r>
        <w:r w:rsidR="00E02E15" w:rsidRPr="004F6F8C">
          <w:rPr>
            <w:webHidden/>
          </w:rPr>
          <w:fldChar w:fldCharType="separate"/>
        </w:r>
        <w:r w:rsidR="00A318C5">
          <w:rPr>
            <w:webHidden/>
          </w:rPr>
          <w:t>20</w:t>
        </w:r>
        <w:r w:rsidR="00E02E15" w:rsidRPr="004F6F8C">
          <w:rPr>
            <w:webHidden/>
          </w:rPr>
          <w:fldChar w:fldCharType="end"/>
        </w:r>
      </w:hyperlink>
    </w:p>
    <w:p w14:paraId="2F30695D" w14:textId="061324C3" w:rsidR="00E02E15" w:rsidRPr="004F6F8C" w:rsidRDefault="00470CD8" w:rsidP="002A42B3">
      <w:pPr>
        <w:pStyle w:val="T4"/>
        <w:tabs>
          <w:tab w:val="right" w:leader="dot" w:pos="8494"/>
        </w:tabs>
        <w:spacing w:line="360" w:lineRule="auto"/>
        <w:rPr>
          <w:rFonts w:ascii="Times New Roman" w:eastAsiaTheme="minorEastAsia" w:hAnsi="Times New Roman" w:cs="Times New Roman"/>
          <w:noProof/>
          <w:sz w:val="24"/>
          <w:szCs w:val="24"/>
          <w:lang w:eastAsia="tr-TR"/>
        </w:rPr>
      </w:pPr>
      <w:hyperlink w:anchor="_Toc34743021" w:history="1">
        <w:r w:rsidR="00E02E15" w:rsidRPr="004F6F8C">
          <w:rPr>
            <w:rStyle w:val="Kpr"/>
            <w:rFonts w:ascii="Times New Roman" w:hAnsi="Times New Roman" w:cs="Times New Roman"/>
            <w:noProof/>
            <w:sz w:val="24"/>
            <w:szCs w:val="24"/>
          </w:rPr>
          <w:t>2.5.1. Akut Stres Bozukluğu (ASB)</w:t>
        </w:r>
        <w:r w:rsidR="00E02E15" w:rsidRPr="004F6F8C">
          <w:rPr>
            <w:rFonts w:ascii="Times New Roman" w:hAnsi="Times New Roman" w:cs="Times New Roman"/>
            <w:noProof/>
            <w:webHidden/>
            <w:sz w:val="24"/>
            <w:szCs w:val="24"/>
          </w:rPr>
          <w:tab/>
        </w:r>
        <w:r w:rsidR="00E02E15" w:rsidRPr="004F6F8C">
          <w:rPr>
            <w:rFonts w:ascii="Times New Roman" w:hAnsi="Times New Roman" w:cs="Times New Roman"/>
            <w:noProof/>
            <w:webHidden/>
            <w:sz w:val="24"/>
            <w:szCs w:val="24"/>
          </w:rPr>
          <w:fldChar w:fldCharType="begin"/>
        </w:r>
        <w:r w:rsidR="00E02E15" w:rsidRPr="004F6F8C">
          <w:rPr>
            <w:rFonts w:ascii="Times New Roman" w:hAnsi="Times New Roman" w:cs="Times New Roman"/>
            <w:noProof/>
            <w:webHidden/>
            <w:sz w:val="24"/>
            <w:szCs w:val="24"/>
          </w:rPr>
          <w:instrText xml:space="preserve"> PAGEREF _Toc34743021 \h </w:instrText>
        </w:r>
        <w:r w:rsidR="00E02E15" w:rsidRPr="004F6F8C">
          <w:rPr>
            <w:rFonts w:ascii="Times New Roman" w:hAnsi="Times New Roman" w:cs="Times New Roman"/>
            <w:noProof/>
            <w:webHidden/>
            <w:sz w:val="24"/>
            <w:szCs w:val="24"/>
          </w:rPr>
        </w:r>
        <w:r w:rsidR="00E02E15" w:rsidRPr="004F6F8C">
          <w:rPr>
            <w:rFonts w:ascii="Times New Roman" w:hAnsi="Times New Roman" w:cs="Times New Roman"/>
            <w:noProof/>
            <w:webHidden/>
            <w:sz w:val="24"/>
            <w:szCs w:val="24"/>
          </w:rPr>
          <w:fldChar w:fldCharType="separate"/>
        </w:r>
        <w:r w:rsidR="00A318C5">
          <w:rPr>
            <w:rFonts w:ascii="Times New Roman" w:hAnsi="Times New Roman" w:cs="Times New Roman"/>
            <w:noProof/>
            <w:webHidden/>
            <w:sz w:val="24"/>
            <w:szCs w:val="24"/>
          </w:rPr>
          <w:t>22</w:t>
        </w:r>
        <w:r w:rsidR="00E02E15" w:rsidRPr="004F6F8C">
          <w:rPr>
            <w:rFonts w:ascii="Times New Roman" w:hAnsi="Times New Roman" w:cs="Times New Roman"/>
            <w:noProof/>
            <w:webHidden/>
            <w:sz w:val="24"/>
            <w:szCs w:val="24"/>
          </w:rPr>
          <w:fldChar w:fldCharType="end"/>
        </w:r>
      </w:hyperlink>
    </w:p>
    <w:p w14:paraId="6F46D7C5" w14:textId="74057FF5" w:rsidR="00E02E15" w:rsidRPr="004F6F8C" w:rsidRDefault="00470CD8" w:rsidP="002A42B3">
      <w:pPr>
        <w:pStyle w:val="T4"/>
        <w:tabs>
          <w:tab w:val="right" w:leader="dot" w:pos="8494"/>
        </w:tabs>
        <w:spacing w:line="360" w:lineRule="auto"/>
        <w:rPr>
          <w:rFonts w:ascii="Times New Roman" w:eastAsiaTheme="minorEastAsia" w:hAnsi="Times New Roman" w:cs="Times New Roman"/>
          <w:noProof/>
          <w:sz w:val="24"/>
          <w:szCs w:val="24"/>
          <w:lang w:eastAsia="tr-TR"/>
        </w:rPr>
      </w:pPr>
      <w:hyperlink w:anchor="_Toc34743022" w:history="1">
        <w:r w:rsidR="00E02E15" w:rsidRPr="004F6F8C">
          <w:rPr>
            <w:rStyle w:val="Kpr"/>
            <w:rFonts w:ascii="Times New Roman" w:hAnsi="Times New Roman" w:cs="Times New Roman"/>
            <w:noProof/>
            <w:sz w:val="24"/>
            <w:szCs w:val="24"/>
          </w:rPr>
          <w:t>2.5.2. Travma Sonrası Stres Bozukluğu (TSSB)</w:t>
        </w:r>
        <w:r w:rsidR="00E02E15" w:rsidRPr="004F6F8C">
          <w:rPr>
            <w:rFonts w:ascii="Times New Roman" w:hAnsi="Times New Roman" w:cs="Times New Roman"/>
            <w:noProof/>
            <w:webHidden/>
            <w:sz w:val="24"/>
            <w:szCs w:val="24"/>
          </w:rPr>
          <w:tab/>
        </w:r>
        <w:r w:rsidR="00E02E15" w:rsidRPr="004F6F8C">
          <w:rPr>
            <w:rFonts w:ascii="Times New Roman" w:hAnsi="Times New Roman" w:cs="Times New Roman"/>
            <w:noProof/>
            <w:webHidden/>
            <w:sz w:val="24"/>
            <w:szCs w:val="24"/>
          </w:rPr>
          <w:fldChar w:fldCharType="begin"/>
        </w:r>
        <w:r w:rsidR="00E02E15" w:rsidRPr="004F6F8C">
          <w:rPr>
            <w:rFonts w:ascii="Times New Roman" w:hAnsi="Times New Roman" w:cs="Times New Roman"/>
            <w:noProof/>
            <w:webHidden/>
            <w:sz w:val="24"/>
            <w:szCs w:val="24"/>
          </w:rPr>
          <w:instrText xml:space="preserve"> PAGEREF _Toc34743022 \h </w:instrText>
        </w:r>
        <w:r w:rsidR="00E02E15" w:rsidRPr="004F6F8C">
          <w:rPr>
            <w:rFonts w:ascii="Times New Roman" w:hAnsi="Times New Roman" w:cs="Times New Roman"/>
            <w:noProof/>
            <w:webHidden/>
            <w:sz w:val="24"/>
            <w:szCs w:val="24"/>
          </w:rPr>
        </w:r>
        <w:r w:rsidR="00E02E15" w:rsidRPr="004F6F8C">
          <w:rPr>
            <w:rFonts w:ascii="Times New Roman" w:hAnsi="Times New Roman" w:cs="Times New Roman"/>
            <w:noProof/>
            <w:webHidden/>
            <w:sz w:val="24"/>
            <w:szCs w:val="24"/>
          </w:rPr>
          <w:fldChar w:fldCharType="separate"/>
        </w:r>
        <w:r w:rsidR="00A318C5">
          <w:rPr>
            <w:rFonts w:ascii="Times New Roman" w:hAnsi="Times New Roman" w:cs="Times New Roman"/>
            <w:noProof/>
            <w:webHidden/>
            <w:sz w:val="24"/>
            <w:szCs w:val="24"/>
          </w:rPr>
          <w:t>23</w:t>
        </w:r>
        <w:r w:rsidR="00E02E15" w:rsidRPr="004F6F8C">
          <w:rPr>
            <w:rFonts w:ascii="Times New Roman" w:hAnsi="Times New Roman" w:cs="Times New Roman"/>
            <w:noProof/>
            <w:webHidden/>
            <w:sz w:val="24"/>
            <w:szCs w:val="24"/>
          </w:rPr>
          <w:fldChar w:fldCharType="end"/>
        </w:r>
      </w:hyperlink>
    </w:p>
    <w:p w14:paraId="0BD0893F" w14:textId="4573343A" w:rsidR="00E02E15" w:rsidRPr="004F6F8C" w:rsidRDefault="00470CD8" w:rsidP="002A42B3">
      <w:pPr>
        <w:pStyle w:val="T4"/>
        <w:tabs>
          <w:tab w:val="right" w:leader="dot" w:pos="8494"/>
        </w:tabs>
        <w:spacing w:line="360" w:lineRule="auto"/>
        <w:rPr>
          <w:rFonts w:ascii="Times New Roman" w:eastAsiaTheme="minorEastAsia" w:hAnsi="Times New Roman" w:cs="Times New Roman"/>
          <w:noProof/>
          <w:sz w:val="24"/>
          <w:szCs w:val="24"/>
          <w:lang w:eastAsia="tr-TR"/>
        </w:rPr>
      </w:pPr>
      <w:hyperlink w:anchor="_Toc34743023" w:history="1">
        <w:r w:rsidR="00E02E15" w:rsidRPr="004F6F8C">
          <w:rPr>
            <w:rStyle w:val="Kpr"/>
            <w:rFonts w:ascii="Times New Roman" w:hAnsi="Times New Roman" w:cs="Times New Roman"/>
            <w:noProof/>
            <w:sz w:val="24"/>
            <w:szCs w:val="24"/>
          </w:rPr>
          <w:t>2.5.3. Travmatik Yas</w:t>
        </w:r>
        <w:r w:rsidR="00E02E15" w:rsidRPr="004F6F8C">
          <w:rPr>
            <w:rFonts w:ascii="Times New Roman" w:hAnsi="Times New Roman" w:cs="Times New Roman"/>
            <w:noProof/>
            <w:webHidden/>
            <w:sz w:val="24"/>
            <w:szCs w:val="24"/>
          </w:rPr>
          <w:tab/>
        </w:r>
        <w:r w:rsidR="00E02E15" w:rsidRPr="004F6F8C">
          <w:rPr>
            <w:rFonts w:ascii="Times New Roman" w:hAnsi="Times New Roman" w:cs="Times New Roman"/>
            <w:noProof/>
            <w:webHidden/>
            <w:sz w:val="24"/>
            <w:szCs w:val="24"/>
          </w:rPr>
          <w:fldChar w:fldCharType="begin"/>
        </w:r>
        <w:r w:rsidR="00E02E15" w:rsidRPr="004F6F8C">
          <w:rPr>
            <w:rFonts w:ascii="Times New Roman" w:hAnsi="Times New Roman" w:cs="Times New Roman"/>
            <w:noProof/>
            <w:webHidden/>
            <w:sz w:val="24"/>
            <w:szCs w:val="24"/>
          </w:rPr>
          <w:instrText xml:space="preserve"> PAGEREF _Toc34743023 \h </w:instrText>
        </w:r>
        <w:r w:rsidR="00E02E15" w:rsidRPr="004F6F8C">
          <w:rPr>
            <w:rFonts w:ascii="Times New Roman" w:hAnsi="Times New Roman" w:cs="Times New Roman"/>
            <w:noProof/>
            <w:webHidden/>
            <w:sz w:val="24"/>
            <w:szCs w:val="24"/>
          </w:rPr>
        </w:r>
        <w:r w:rsidR="00E02E15" w:rsidRPr="004F6F8C">
          <w:rPr>
            <w:rFonts w:ascii="Times New Roman" w:hAnsi="Times New Roman" w:cs="Times New Roman"/>
            <w:noProof/>
            <w:webHidden/>
            <w:sz w:val="24"/>
            <w:szCs w:val="24"/>
          </w:rPr>
          <w:fldChar w:fldCharType="separate"/>
        </w:r>
        <w:r w:rsidR="00A318C5">
          <w:rPr>
            <w:rFonts w:ascii="Times New Roman" w:hAnsi="Times New Roman" w:cs="Times New Roman"/>
            <w:noProof/>
            <w:webHidden/>
            <w:sz w:val="24"/>
            <w:szCs w:val="24"/>
          </w:rPr>
          <w:t>25</w:t>
        </w:r>
        <w:r w:rsidR="00E02E15" w:rsidRPr="004F6F8C">
          <w:rPr>
            <w:rFonts w:ascii="Times New Roman" w:hAnsi="Times New Roman" w:cs="Times New Roman"/>
            <w:noProof/>
            <w:webHidden/>
            <w:sz w:val="24"/>
            <w:szCs w:val="24"/>
          </w:rPr>
          <w:fldChar w:fldCharType="end"/>
        </w:r>
      </w:hyperlink>
    </w:p>
    <w:p w14:paraId="5A2DDFEC" w14:textId="029C31BF" w:rsidR="00E02E15" w:rsidRPr="004F6F8C" w:rsidRDefault="00470CD8" w:rsidP="002A42B3">
      <w:pPr>
        <w:pStyle w:val="T5"/>
        <w:tabs>
          <w:tab w:val="right" w:leader="dot" w:pos="8494"/>
        </w:tabs>
        <w:spacing w:line="360" w:lineRule="auto"/>
        <w:rPr>
          <w:rFonts w:ascii="Times New Roman" w:eastAsiaTheme="minorEastAsia" w:hAnsi="Times New Roman" w:cs="Times New Roman"/>
          <w:noProof/>
          <w:sz w:val="24"/>
          <w:szCs w:val="24"/>
          <w:lang w:eastAsia="tr-TR"/>
        </w:rPr>
      </w:pPr>
      <w:hyperlink w:anchor="_Toc34743024" w:history="1">
        <w:r w:rsidR="00E02E15" w:rsidRPr="004F6F8C">
          <w:rPr>
            <w:rStyle w:val="Kpr"/>
            <w:rFonts w:ascii="Times New Roman" w:hAnsi="Times New Roman" w:cs="Times New Roman"/>
            <w:noProof/>
            <w:sz w:val="24"/>
            <w:szCs w:val="24"/>
          </w:rPr>
          <w:t>2.5.3.1. Travmatik Yas Tanı Ölçütleri</w:t>
        </w:r>
        <w:r w:rsidR="00E02E15" w:rsidRPr="004F6F8C">
          <w:rPr>
            <w:rFonts w:ascii="Times New Roman" w:hAnsi="Times New Roman" w:cs="Times New Roman"/>
            <w:noProof/>
            <w:webHidden/>
            <w:sz w:val="24"/>
            <w:szCs w:val="24"/>
          </w:rPr>
          <w:tab/>
        </w:r>
        <w:r w:rsidR="00E02E15" w:rsidRPr="004F6F8C">
          <w:rPr>
            <w:rFonts w:ascii="Times New Roman" w:hAnsi="Times New Roman" w:cs="Times New Roman"/>
            <w:noProof/>
            <w:webHidden/>
            <w:sz w:val="24"/>
            <w:szCs w:val="24"/>
          </w:rPr>
          <w:fldChar w:fldCharType="begin"/>
        </w:r>
        <w:r w:rsidR="00E02E15" w:rsidRPr="004F6F8C">
          <w:rPr>
            <w:rFonts w:ascii="Times New Roman" w:hAnsi="Times New Roman" w:cs="Times New Roman"/>
            <w:noProof/>
            <w:webHidden/>
            <w:sz w:val="24"/>
            <w:szCs w:val="24"/>
          </w:rPr>
          <w:instrText xml:space="preserve"> PAGEREF _Toc34743024 \h </w:instrText>
        </w:r>
        <w:r w:rsidR="00E02E15" w:rsidRPr="004F6F8C">
          <w:rPr>
            <w:rFonts w:ascii="Times New Roman" w:hAnsi="Times New Roman" w:cs="Times New Roman"/>
            <w:noProof/>
            <w:webHidden/>
            <w:sz w:val="24"/>
            <w:szCs w:val="24"/>
          </w:rPr>
        </w:r>
        <w:r w:rsidR="00E02E15" w:rsidRPr="004F6F8C">
          <w:rPr>
            <w:rFonts w:ascii="Times New Roman" w:hAnsi="Times New Roman" w:cs="Times New Roman"/>
            <w:noProof/>
            <w:webHidden/>
            <w:sz w:val="24"/>
            <w:szCs w:val="24"/>
          </w:rPr>
          <w:fldChar w:fldCharType="separate"/>
        </w:r>
        <w:r w:rsidR="00A318C5">
          <w:rPr>
            <w:rFonts w:ascii="Times New Roman" w:hAnsi="Times New Roman" w:cs="Times New Roman"/>
            <w:noProof/>
            <w:webHidden/>
            <w:sz w:val="24"/>
            <w:szCs w:val="24"/>
          </w:rPr>
          <w:t>27</w:t>
        </w:r>
        <w:r w:rsidR="00E02E15" w:rsidRPr="004F6F8C">
          <w:rPr>
            <w:rFonts w:ascii="Times New Roman" w:hAnsi="Times New Roman" w:cs="Times New Roman"/>
            <w:noProof/>
            <w:webHidden/>
            <w:sz w:val="24"/>
            <w:szCs w:val="24"/>
          </w:rPr>
          <w:fldChar w:fldCharType="end"/>
        </w:r>
      </w:hyperlink>
    </w:p>
    <w:p w14:paraId="2CF436C1" w14:textId="07B62CC1" w:rsidR="00E02E15" w:rsidRPr="004F6F8C" w:rsidRDefault="00470CD8" w:rsidP="002A42B3">
      <w:pPr>
        <w:pStyle w:val="T4"/>
        <w:tabs>
          <w:tab w:val="right" w:leader="dot" w:pos="8494"/>
        </w:tabs>
        <w:spacing w:line="360" w:lineRule="auto"/>
        <w:rPr>
          <w:rFonts w:ascii="Times New Roman" w:eastAsiaTheme="minorEastAsia" w:hAnsi="Times New Roman" w:cs="Times New Roman"/>
          <w:noProof/>
          <w:sz w:val="24"/>
          <w:szCs w:val="24"/>
          <w:lang w:eastAsia="tr-TR"/>
        </w:rPr>
      </w:pPr>
      <w:hyperlink w:anchor="_Toc34743025" w:history="1">
        <w:r w:rsidR="00E02E15" w:rsidRPr="004F6F8C">
          <w:rPr>
            <w:rStyle w:val="Kpr"/>
            <w:rFonts w:ascii="Times New Roman" w:hAnsi="Times New Roman" w:cs="Times New Roman"/>
            <w:noProof/>
            <w:sz w:val="24"/>
            <w:szCs w:val="24"/>
          </w:rPr>
          <w:t>2.5.4. Depresyon</w:t>
        </w:r>
        <w:r w:rsidR="00E02E15" w:rsidRPr="004F6F8C">
          <w:rPr>
            <w:rFonts w:ascii="Times New Roman" w:hAnsi="Times New Roman" w:cs="Times New Roman"/>
            <w:noProof/>
            <w:webHidden/>
            <w:sz w:val="24"/>
            <w:szCs w:val="24"/>
          </w:rPr>
          <w:tab/>
        </w:r>
        <w:r w:rsidR="00E02E15" w:rsidRPr="004F6F8C">
          <w:rPr>
            <w:rFonts w:ascii="Times New Roman" w:hAnsi="Times New Roman" w:cs="Times New Roman"/>
            <w:noProof/>
            <w:webHidden/>
            <w:sz w:val="24"/>
            <w:szCs w:val="24"/>
          </w:rPr>
          <w:fldChar w:fldCharType="begin"/>
        </w:r>
        <w:r w:rsidR="00E02E15" w:rsidRPr="004F6F8C">
          <w:rPr>
            <w:rFonts w:ascii="Times New Roman" w:hAnsi="Times New Roman" w:cs="Times New Roman"/>
            <w:noProof/>
            <w:webHidden/>
            <w:sz w:val="24"/>
            <w:szCs w:val="24"/>
          </w:rPr>
          <w:instrText xml:space="preserve"> PAGEREF _Toc34743025 \h </w:instrText>
        </w:r>
        <w:r w:rsidR="00E02E15" w:rsidRPr="004F6F8C">
          <w:rPr>
            <w:rFonts w:ascii="Times New Roman" w:hAnsi="Times New Roman" w:cs="Times New Roman"/>
            <w:noProof/>
            <w:webHidden/>
            <w:sz w:val="24"/>
            <w:szCs w:val="24"/>
          </w:rPr>
        </w:r>
        <w:r w:rsidR="00E02E15" w:rsidRPr="004F6F8C">
          <w:rPr>
            <w:rFonts w:ascii="Times New Roman" w:hAnsi="Times New Roman" w:cs="Times New Roman"/>
            <w:noProof/>
            <w:webHidden/>
            <w:sz w:val="24"/>
            <w:szCs w:val="24"/>
          </w:rPr>
          <w:fldChar w:fldCharType="separate"/>
        </w:r>
        <w:r w:rsidR="00A318C5">
          <w:rPr>
            <w:rFonts w:ascii="Times New Roman" w:hAnsi="Times New Roman" w:cs="Times New Roman"/>
            <w:noProof/>
            <w:webHidden/>
            <w:sz w:val="24"/>
            <w:szCs w:val="24"/>
          </w:rPr>
          <w:t>29</w:t>
        </w:r>
        <w:r w:rsidR="00E02E15" w:rsidRPr="004F6F8C">
          <w:rPr>
            <w:rFonts w:ascii="Times New Roman" w:hAnsi="Times New Roman" w:cs="Times New Roman"/>
            <w:noProof/>
            <w:webHidden/>
            <w:sz w:val="24"/>
            <w:szCs w:val="24"/>
          </w:rPr>
          <w:fldChar w:fldCharType="end"/>
        </w:r>
      </w:hyperlink>
    </w:p>
    <w:p w14:paraId="2FE551AC" w14:textId="09DC04F3" w:rsidR="00E02E15" w:rsidRPr="004F6F8C" w:rsidRDefault="00470CD8" w:rsidP="002A42B3">
      <w:pPr>
        <w:pStyle w:val="T5"/>
        <w:tabs>
          <w:tab w:val="right" w:leader="dot" w:pos="8494"/>
        </w:tabs>
        <w:spacing w:line="360" w:lineRule="auto"/>
        <w:rPr>
          <w:rFonts w:ascii="Times New Roman" w:eastAsiaTheme="minorEastAsia" w:hAnsi="Times New Roman" w:cs="Times New Roman"/>
          <w:noProof/>
          <w:sz w:val="24"/>
          <w:szCs w:val="24"/>
          <w:lang w:eastAsia="tr-TR"/>
        </w:rPr>
      </w:pPr>
      <w:hyperlink w:anchor="_Toc34743026" w:history="1">
        <w:r w:rsidR="00E02E15" w:rsidRPr="004F6F8C">
          <w:rPr>
            <w:rStyle w:val="Kpr"/>
            <w:rFonts w:ascii="Times New Roman" w:hAnsi="Times New Roman" w:cs="Times New Roman"/>
            <w:noProof/>
            <w:sz w:val="24"/>
            <w:szCs w:val="24"/>
          </w:rPr>
          <w:t>2.5.4.1. Majör Depresyon (MD)</w:t>
        </w:r>
        <w:r w:rsidR="00E02E15" w:rsidRPr="004F6F8C">
          <w:rPr>
            <w:rFonts w:ascii="Times New Roman" w:hAnsi="Times New Roman" w:cs="Times New Roman"/>
            <w:noProof/>
            <w:webHidden/>
            <w:sz w:val="24"/>
            <w:szCs w:val="24"/>
          </w:rPr>
          <w:tab/>
        </w:r>
        <w:r w:rsidR="00E02E15" w:rsidRPr="004F6F8C">
          <w:rPr>
            <w:rFonts w:ascii="Times New Roman" w:hAnsi="Times New Roman" w:cs="Times New Roman"/>
            <w:noProof/>
            <w:webHidden/>
            <w:sz w:val="24"/>
            <w:szCs w:val="24"/>
          </w:rPr>
          <w:fldChar w:fldCharType="begin"/>
        </w:r>
        <w:r w:rsidR="00E02E15" w:rsidRPr="004F6F8C">
          <w:rPr>
            <w:rFonts w:ascii="Times New Roman" w:hAnsi="Times New Roman" w:cs="Times New Roman"/>
            <w:noProof/>
            <w:webHidden/>
            <w:sz w:val="24"/>
            <w:szCs w:val="24"/>
          </w:rPr>
          <w:instrText xml:space="preserve"> PAGEREF _Toc34743026 \h </w:instrText>
        </w:r>
        <w:r w:rsidR="00E02E15" w:rsidRPr="004F6F8C">
          <w:rPr>
            <w:rFonts w:ascii="Times New Roman" w:hAnsi="Times New Roman" w:cs="Times New Roman"/>
            <w:noProof/>
            <w:webHidden/>
            <w:sz w:val="24"/>
            <w:szCs w:val="24"/>
          </w:rPr>
        </w:r>
        <w:r w:rsidR="00E02E15" w:rsidRPr="004F6F8C">
          <w:rPr>
            <w:rFonts w:ascii="Times New Roman" w:hAnsi="Times New Roman" w:cs="Times New Roman"/>
            <w:noProof/>
            <w:webHidden/>
            <w:sz w:val="24"/>
            <w:szCs w:val="24"/>
          </w:rPr>
          <w:fldChar w:fldCharType="separate"/>
        </w:r>
        <w:r w:rsidR="00A318C5">
          <w:rPr>
            <w:rFonts w:ascii="Times New Roman" w:hAnsi="Times New Roman" w:cs="Times New Roman"/>
            <w:noProof/>
            <w:webHidden/>
            <w:sz w:val="24"/>
            <w:szCs w:val="24"/>
          </w:rPr>
          <w:t>30</w:t>
        </w:r>
        <w:r w:rsidR="00E02E15" w:rsidRPr="004F6F8C">
          <w:rPr>
            <w:rFonts w:ascii="Times New Roman" w:hAnsi="Times New Roman" w:cs="Times New Roman"/>
            <w:noProof/>
            <w:webHidden/>
            <w:sz w:val="24"/>
            <w:szCs w:val="24"/>
          </w:rPr>
          <w:fldChar w:fldCharType="end"/>
        </w:r>
      </w:hyperlink>
    </w:p>
    <w:p w14:paraId="0B7AF8DF" w14:textId="70725A3B" w:rsidR="00E02E15" w:rsidRPr="004F6F8C" w:rsidRDefault="00470CD8" w:rsidP="002A42B3">
      <w:pPr>
        <w:pStyle w:val="T4"/>
        <w:tabs>
          <w:tab w:val="right" w:leader="dot" w:pos="8494"/>
        </w:tabs>
        <w:spacing w:line="360" w:lineRule="auto"/>
        <w:rPr>
          <w:rFonts w:ascii="Times New Roman" w:eastAsiaTheme="minorEastAsia" w:hAnsi="Times New Roman" w:cs="Times New Roman"/>
          <w:noProof/>
          <w:sz w:val="24"/>
          <w:szCs w:val="24"/>
          <w:lang w:eastAsia="tr-TR"/>
        </w:rPr>
      </w:pPr>
      <w:hyperlink w:anchor="_Toc34743027" w:history="1">
        <w:r w:rsidR="00E02E15" w:rsidRPr="004F6F8C">
          <w:rPr>
            <w:rStyle w:val="Kpr"/>
            <w:rFonts w:ascii="Times New Roman" w:hAnsi="Times New Roman" w:cs="Times New Roman"/>
            <w:noProof/>
            <w:sz w:val="24"/>
            <w:szCs w:val="24"/>
          </w:rPr>
          <w:t>2.5.5. Travmatik Olay Sonrası Görülebilecek Diğer Tepkiler</w:t>
        </w:r>
        <w:r w:rsidR="00E02E15" w:rsidRPr="004F6F8C">
          <w:rPr>
            <w:rFonts w:ascii="Times New Roman" w:hAnsi="Times New Roman" w:cs="Times New Roman"/>
            <w:noProof/>
            <w:webHidden/>
            <w:sz w:val="24"/>
            <w:szCs w:val="24"/>
          </w:rPr>
          <w:tab/>
        </w:r>
        <w:r w:rsidR="00E02E15" w:rsidRPr="004F6F8C">
          <w:rPr>
            <w:rFonts w:ascii="Times New Roman" w:hAnsi="Times New Roman" w:cs="Times New Roman"/>
            <w:noProof/>
            <w:webHidden/>
            <w:sz w:val="24"/>
            <w:szCs w:val="24"/>
          </w:rPr>
          <w:fldChar w:fldCharType="begin"/>
        </w:r>
        <w:r w:rsidR="00E02E15" w:rsidRPr="004F6F8C">
          <w:rPr>
            <w:rFonts w:ascii="Times New Roman" w:hAnsi="Times New Roman" w:cs="Times New Roman"/>
            <w:noProof/>
            <w:webHidden/>
            <w:sz w:val="24"/>
            <w:szCs w:val="24"/>
          </w:rPr>
          <w:instrText xml:space="preserve"> PAGEREF _Toc34743027 \h </w:instrText>
        </w:r>
        <w:r w:rsidR="00E02E15" w:rsidRPr="004F6F8C">
          <w:rPr>
            <w:rFonts w:ascii="Times New Roman" w:hAnsi="Times New Roman" w:cs="Times New Roman"/>
            <w:noProof/>
            <w:webHidden/>
            <w:sz w:val="24"/>
            <w:szCs w:val="24"/>
          </w:rPr>
        </w:r>
        <w:r w:rsidR="00E02E15" w:rsidRPr="004F6F8C">
          <w:rPr>
            <w:rFonts w:ascii="Times New Roman" w:hAnsi="Times New Roman" w:cs="Times New Roman"/>
            <w:noProof/>
            <w:webHidden/>
            <w:sz w:val="24"/>
            <w:szCs w:val="24"/>
          </w:rPr>
          <w:fldChar w:fldCharType="separate"/>
        </w:r>
        <w:r w:rsidR="00A318C5">
          <w:rPr>
            <w:rFonts w:ascii="Times New Roman" w:hAnsi="Times New Roman" w:cs="Times New Roman"/>
            <w:noProof/>
            <w:webHidden/>
            <w:sz w:val="24"/>
            <w:szCs w:val="24"/>
          </w:rPr>
          <w:t>30</w:t>
        </w:r>
        <w:r w:rsidR="00E02E15" w:rsidRPr="004F6F8C">
          <w:rPr>
            <w:rFonts w:ascii="Times New Roman" w:hAnsi="Times New Roman" w:cs="Times New Roman"/>
            <w:noProof/>
            <w:webHidden/>
            <w:sz w:val="24"/>
            <w:szCs w:val="24"/>
          </w:rPr>
          <w:fldChar w:fldCharType="end"/>
        </w:r>
      </w:hyperlink>
    </w:p>
    <w:p w14:paraId="07AA3E22" w14:textId="07D7F667" w:rsidR="00E02E15" w:rsidRPr="004F6F8C" w:rsidRDefault="00470CD8" w:rsidP="002A42B3">
      <w:pPr>
        <w:pStyle w:val="T5"/>
        <w:tabs>
          <w:tab w:val="right" w:leader="dot" w:pos="8494"/>
        </w:tabs>
        <w:spacing w:line="360" w:lineRule="auto"/>
        <w:rPr>
          <w:rFonts w:ascii="Times New Roman" w:eastAsiaTheme="minorEastAsia" w:hAnsi="Times New Roman" w:cs="Times New Roman"/>
          <w:noProof/>
          <w:sz w:val="24"/>
          <w:szCs w:val="24"/>
          <w:lang w:eastAsia="tr-TR"/>
        </w:rPr>
      </w:pPr>
      <w:hyperlink w:anchor="_Toc34743028" w:history="1">
        <w:r w:rsidR="00E02E15" w:rsidRPr="004F6F8C">
          <w:rPr>
            <w:rStyle w:val="Kpr"/>
            <w:rFonts w:ascii="Times New Roman" w:hAnsi="Times New Roman" w:cs="Times New Roman"/>
            <w:noProof/>
            <w:sz w:val="24"/>
            <w:szCs w:val="24"/>
          </w:rPr>
          <w:t>2.5.5.1. Dissosiyasyon</w:t>
        </w:r>
        <w:r w:rsidR="00E02E15" w:rsidRPr="004F6F8C">
          <w:rPr>
            <w:rFonts w:ascii="Times New Roman" w:hAnsi="Times New Roman" w:cs="Times New Roman"/>
            <w:noProof/>
            <w:webHidden/>
            <w:sz w:val="24"/>
            <w:szCs w:val="24"/>
          </w:rPr>
          <w:tab/>
        </w:r>
        <w:r w:rsidR="00E02E15" w:rsidRPr="004F6F8C">
          <w:rPr>
            <w:rFonts w:ascii="Times New Roman" w:hAnsi="Times New Roman" w:cs="Times New Roman"/>
            <w:noProof/>
            <w:webHidden/>
            <w:sz w:val="24"/>
            <w:szCs w:val="24"/>
          </w:rPr>
          <w:fldChar w:fldCharType="begin"/>
        </w:r>
        <w:r w:rsidR="00E02E15" w:rsidRPr="004F6F8C">
          <w:rPr>
            <w:rFonts w:ascii="Times New Roman" w:hAnsi="Times New Roman" w:cs="Times New Roman"/>
            <w:noProof/>
            <w:webHidden/>
            <w:sz w:val="24"/>
            <w:szCs w:val="24"/>
          </w:rPr>
          <w:instrText xml:space="preserve"> PAGEREF _Toc34743028 \h </w:instrText>
        </w:r>
        <w:r w:rsidR="00E02E15" w:rsidRPr="004F6F8C">
          <w:rPr>
            <w:rFonts w:ascii="Times New Roman" w:hAnsi="Times New Roman" w:cs="Times New Roman"/>
            <w:noProof/>
            <w:webHidden/>
            <w:sz w:val="24"/>
            <w:szCs w:val="24"/>
          </w:rPr>
        </w:r>
        <w:r w:rsidR="00E02E15" w:rsidRPr="004F6F8C">
          <w:rPr>
            <w:rFonts w:ascii="Times New Roman" w:hAnsi="Times New Roman" w:cs="Times New Roman"/>
            <w:noProof/>
            <w:webHidden/>
            <w:sz w:val="24"/>
            <w:szCs w:val="24"/>
          </w:rPr>
          <w:fldChar w:fldCharType="separate"/>
        </w:r>
        <w:r w:rsidR="00A318C5">
          <w:rPr>
            <w:rFonts w:ascii="Times New Roman" w:hAnsi="Times New Roman" w:cs="Times New Roman"/>
            <w:noProof/>
            <w:webHidden/>
            <w:sz w:val="24"/>
            <w:szCs w:val="24"/>
          </w:rPr>
          <w:t>30</w:t>
        </w:r>
        <w:r w:rsidR="00E02E15" w:rsidRPr="004F6F8C">
          <w:rPr>
            <w:rFonts w:ascii="Times New Roman" w:hAnsi="Times New Roman" w:cs="Times New Roman"/>
            <w:noProof/>
            <w:webHidden/>
            <w:sz w:val="24"/>
            <w:szCs w:val="24"/>
          </w:rPr>
          <w:fldChar w:fldCharType="end"/>
        </w:r>
      </w:hyperlink>
    </w:p>
    <w:p w14:paraId="291E5DE4" w14:textId="45035E77" w:rsidR="00E02E15" w:rsidRPr="004F6F8C" w:rsidRDefault="00470CD8" w:rsidP="002A42B3">
      <w:pPr>
        <w:pStyle w:val="T5"/>
        <w:tabs>
          <w:tab w:val="right" w:leader="dot" w:pos="8494"/>
        </w:tabs>
        <w:spacing w:line="360" w:lineRule="auto"/>
        <w:rPr>
          <w:rFonts w:ascii="Times New Roman" w:eastAsiaTheme="minorEastAsia" w:hAnsi="Times New Roman" w:cs="Times New Roman"/>
          <w:noProof/>
          <w:sz w:val="24"/>
          <w:szCs w:val="24"/>
          <w:lang w:eastAsia="tr-TR"/>
        </w:rPr>
      </w:pPr>
      <w:hyperlink w:anchor="_Toc34743029" w:history="1">
        <w:r w:rsidR="00E02E15" w:rsidRPr="004F6F8C">
          <w:rPr>
            <w:rStyle w:val="Kpr"/>
            <w:rFonts w:ascii="Times New Roman" w:hAnsi="Times New Roman" w:cs="Times New Roman"/>
            <w:noProof/>
            <w:sz w:val="24"/>
            <w:szCs w:val="24"/>
          </w:rPr>
          <w:t>2.5.5.2. Travmaya Sebep Olan Olayı Yeniden Anımsama</w:t>
        </w:r>
        <w:r w:rsidR="00E02E15" w:rsidRPr="004F6F8C">
          <w:rPr>
            <w:rFonts w:ascii="Times New Roman" w:hAnsi="Times New Roman" w:cs="Times New Roman"/>
            <w:noProof/>
            <w:webHidden/>
            <w:sz w:val="24"/>
            <w:szCs w:val="24"/>
          </w:rPr>
          <w:tab/>
        </w:r>
        <w:r w:rsidR="00E02E15" w:rsidRPr="004F6F8C">
          <w:rPr>
            <w:rFonts w:ascii="Times New Roman" w:hAnsi="Times New Roman" w:cs="Times New Roman"/>
            <w:noProof/>
            <w:webHidden/>
            <w:sz w:val="24"/>
            <w:szCs w:val="24"/>
          </w:rPr>
          <w:fldChar w:fldCharType="begin"/>
        </w:r>
        <w:r w:rsidR="00E02E15" w:rsidRPr="004F6F8C">
          <w:rPr>
            <w:rFonts w:ascii="Times New Roman" w:hAnsi="Times New Roman" w:cs="Times New Roman"/>
            <w:noProof/>
            <w:webHidden/>
            <w:sz w:val="24"/>
            <w:szCs w:val="24"/>
          </w:rPr>
          <w:instrText xml:space="preserve"> PAGEREF _Toc34743029 \h </w:instrText>
        </w:r>
        <w:r w:rsidR="00E02E15" w:rsidRPr="004F6F8C">
          <w:rPr>
            <w:rFonts w:ascii="Times New Roman" w:hAnsi="Times New Roman" w:cs="Times New Roman"/>
            <w:noProof/>
            <w:webHidden/>
            <w:sz w:val="24"/>
            <w:szCs w:val="24"/>
          </w:rPr>
        </w:r>
        <w:r w:rsidR="00E02E15" w:rsidRPr="004F6F8C">
          <w:rPr>
            <w:rFonts w:ascii="Times New Roman" w:hAnsi="Times New Roman" w:cs="Times New Roman"/>
            <w:noProof/>
            <w:webHidden/>
            <w:sz w:val="24"/>
            <w:szCs w:val="24"/>
          </w:rPr>
          <w:fldChar w:fldCharType="separate"/>
        </w:r>
        <w:r w:rsidR="00A318C5">
          <w:rPr>
            <w:rFonts w:ascii="Times New Roman" w:hAnsi="Times New Roman" w:cs="Times New Roman"/>
            <w:noProof/>
            <w:webHidden/>
            <w:sz w:val="24"/>
            <w:szCs w:val="24"/>
          </w:rPr>
          <w:t>31</w:t>
        </w:r>
        <w:r w:rsidR="00E02E15" w:rsidRPr="004F6F8C">
          <w:rPr>
            <w:rFonts w:ascii="Times New Roman" w:hAnsi="Times New Roman" w:cs="Times New Roman"/>
            <w:noProof/>
            <w:webHidden/>
            <w:sz w:val="24"/>
            <w:szCs w:val="24"/>
          </w:rPr>
          <w:fldChar w:fldCharType="end"/>
        </w:r>
      </w:hyperlink>
    </w:p>
    <w:p w14:paraId="0D04CEDF" w14:textId="532865F8" w:rsidR="00E02E15" w:rsidRPr="004F6F8C" w:rsidRDefault="00470CD8" w:rsidP="002A42B3">
      <w:pPr>
        <w:pStyle w:val="T5"/>
        <w:tabs>
          <w:tab w:val="right" w:leader="dot" w:pos="8494"/>
        </w:tabs>
        <w:spacing w:line="360" w:lineRule="auto"/>
        <w:rPr>
          <w:rFonts w:ascii="Times New Roman" w:eastAsiaTheme="minorEastAsia" w:hAnsi="Times New Roman" w:cs="Times New Roman"/>
          <w:noProof/>
          <w:sz w:val="24"/>
          <w:szCs w:val="24"/>
          <w:lang w:eastAsia="tr-TR"/>
        </w:rPr>
      </w:pPr>
      <w:hyperlink w:anchor="_Toc34743030" w:history="1">
        <w:r w:rsidR="00E02E15" w:rsidRPr="004F6F8C">
          <w:rPr>
            <w:rStyle w:val="Kpr"/>
            <w:rFonts w:ascii="Times New Roman" w:hAnsi="Times New Roman" w:cs="Times New Roman"/>
            <w:noProof/>
            <w:sz w:val="24"/>
            <w:szCs w:val="24"/>
          </w:rPr>
          <w:t>2.5.5.3. Kaçınma</w:t>
        </w:r>
        <w:r w:rsidR="00E02E15" w:rsidRPr="004F6F8C">
          <w:rPr>
            <w:rFonts w:ascii="Times New Roman" w:hAnsi="Times New Roman" w:cs="Times New Roman"/>
            <w:noProof/>
            <w:webHidden/>
            <w:sz w:val="24"/>
            <w:szCs w:val="24"/>
          </w:rPr>
          <w:tab/>
        </w:r>
        <w:r w:rsidR="00E02E15" w:rsidRPr="004F6F8C">
          <w:rPr>
            <w:rFonts w:ascii="Times New Roman" w:hAnsi="Times New Roman" w:cs="Times New Roman"/>
            <w:noProof/>
            <w:webHidden/>
            <w:sz w:val="24"/>
            <w:szCs w:val="24"/>
          </w:rPr>
          <w:fldChar w:fldCharType="begin"/>
        </w:r>
        <w:r w:rsidR="00E02E15" w:rsidRPr="004F6F8C">
          <w:rPr>
            <w:rFonts w:ascii="Times New Roman" w:hAnsi="Times New Roman" w:cs="Times New Roman"/>
            <w:noProof/>
            <w:webHidden/>
            <w:sz w:val="24"/>
            <w:szCs w:val="24"/>
          </w:rPr>
          <w:instrText xml:space="preserve"> PAGEREF _Toc34743030 \h </w:instrText>
        </w:r>
        <w:r w:rsidR="00E02E15" w:rsidRPr="004F6F8C">
          <w:rPr>
            <w:rFonts w:ascii="Times New Roman" w:hAnsi="Times New Roman" w:cs="Times New Roman"/>
            <w:noProof/>
            <w:webHidden/>
            <w:sz w:val="24"/>
            <w:szCs w:val="24"/>
          </w:rPr>
        </w:r>
        <w:r w:rsidR="00E02E15" w:rsidRPr="004F6F8C">
          <w:rPr>
            <w:rFonts w:ascii="Times New Roman" w:hAnsi="Times New Roman" w:cs="Times New Roman"/>
            <w:noProof/>
            <w:webHidden/>
            <w:sz w:val="24"/>
            <w:szCs w:val="24"/>
          </w:rPr>
          <w:fldChar w:fldCharType="separate"/>
        </w:r>
        <w:r w:rsidR="00A318C5">
          <w:rPr>
            <w:rFonts w:ascii="Times New Roman" w:hAnsi="Times New Roman" w:cs="Times New Roman"/>
            <w:noProof/>
            <w:webHidden/>
            <w:sz w:val="24"/>
            <w:szCs w:val="24"/>
          </w:rPr>
          <w:t>31</w:t>
        </w:r>
        <w:r w:rsidR="00E02E15" w:rsidRPr="004F6F8C">
          <w:rPr>
            <w:rFonts w:ascii="Times New Roman" w:hAnsi="Times New Roman" w:cs="Times New Roman"/>
            <w:noProof/>
            <w:webHidden/>
            <w:sz w:val="24"/>
            <w:szCs w:val="24"/>
          </w:rPr>
          <w:fldChar w:fldCharType="end"/>
        </w:r>
      </w:hyperlink>
    </w:p>
    <w:p w14:paraId="0C80E8BA" w14:textId="62AB5442" w:rsidR="00E02E15" w:rsidRPr="004F6F8C" w:rsidRDefault="00470CD8" w:rsidP="002A42B3">
      <w:pPr>
        <w:pStyle w:val="T5"/>
        <w:tabs>
          <w:tab w:val="right" w:leader="dot" w:pos="8494"/>
        </w:tabs>
        <w:spacing w:line="360" w:lineRule="auto"/>
        <w:rPr>
          <w:rFonts w:ascii="Times New Roman" w:eastAsiaTheme="minorEastAsia" w:hAnsi="Times New Roman" w:cs="Times New Roman"/>
          <w:noProof/>
          <w:sz w:val="24"/>
          <w:szCs w:val="24"/>
          <w:lang w:eastAsia="tr-TR"/>
        </w:rPr>
      </w:pPr>
      <w:hyperlink w:anchor="_Toc34743031" w:history="1">
        <w:r w:rsidR="00E02E15" w:rsidRPr="004F6F8C">
          <w:rPr>
            <w:rStyle w:val="Kpr"/>
            <w:rFonts w:ascii="Times New Roman" w:hAnsi="Times New Roman" w:cs="Times New Roman"/>
            <w:noProof/>
            <w:sz w:val="24"/>
            <w:szCs w:val="24"/>
          </w:rPr>
          <w:t>2.5.5.4. Aşırı Uyarılma Tepkileri ve Endişe</w:t>
        </w:r>
        <w:r w:rsidR="00E02E15" w:rsidRPr="004F6F8C">
          <w:rPr>
            <w:rFonts w:ascii="Times New Roman" w:hAnsi="Times New Roman" w:cs="Times New Roman"/>
            <w:noProof/>
            <w:webHidden/>
            <w:sz w:val="24"/>
            <w:szCs w:val="24"/>
          </w:rPr>
          <w:tab/>
        </w:r>
        <w:r w:rsidR="00E02E15" w:rsidRPr="004F6F8C">
          <w:rPr>
            <w:rFonts w:ascii="Times New Roman" w:hAnsi="Times New Roman" w:cs="Times New Roman"/>
            <w:noProof/>
            <w:webHidden/>
            <w:sz w:val="24"/>
            <w:szCs w:val="24"/>
          </w:rPr>
          <w:fldChar w:fldCharType="begin"/>
        </w:r>
        <w:r w:rsidR="00E02E15" w:rsidRPr="004F6F8C">
          <w:rPr>
            <w:rFonts w:ascii="Times New Roman" w:hAnsi="Times New Roman" w:cs="Times New Roman"/>
            <w:noProof/>
            <w:webHidden/>
            <w:sz w:val="24"/>
            <w:szCs w:val="24"/>
          </w:rPr>
          <w:instrText xml:space="preserve"> PAGEREF _Toc34743031 \h </w:instrText>
        </w:r>
        <w:r w:rsidR="00E02E15" w:rsidRPr="004F6F8C">
          <w:rPr>
            <w:rFonts w:ascii="Times New Roman" w:hAnsi="Times New Roman" w:cs="Times New Roman"/>
            <w:noProof/>
            <w:webHidden/>
            <w:sz w:val="24"/>
            <w:szCs w:val="24"/>
          </w:rPr>
        </w:r>
        <w:r w:rsidR="00E02E15" w:rsidRPr="004F6F8C">
          <w:rPr>
            <w:rFonts w:ascii="Times New Roman" w:hAnsi="Times New Roman" w:cs="Times New Roman"/>
            <w:noProof/>
            <w:webHidden/>
            <w:sz w:val="24"/>
            <w:szCs w:val="24"/>
          </w:rPr>
          <w:fldChar w:fldCharType="separate"/>
        </w:r>
        <w:r w:rsidR="00A318C5">
          <w:rPr>
            <w:rFonts w:ascii="Times New Roman" w:hAnsi="Times New Roman" w:cs="Times New Roman"/>
            <w:noProof/>
            <w:webHidden/>
            <w:sz w:val="24"/>
            <w:szCs w:val="24"/>
          </w:rPr>
          <w:t>31</w:t>
        </w:r>
        <w:r w:rsidR="00E02E15" w:rsidRPr="004F6F8C">
          <w:rPr>
            <w:rFonts w:ascii="Times New Roman" w:hAnsi="Times New Roman" w:cs="Times New Roman"/>
            <w:noProof/>
            <w:webHidden/>
            <w:sz w:val="24"/>
            <w:szCs w:val="24"/>
          </w:rPr>
          <w:fldChar w:fldCharType="end"/>
        </w:r>
      </w:hyperlink>
    </w:p>
    <w:p w14:paraId="486CE563" w14:textId="78DCA8DB" w:rsidR="00E02E15" w:rsidRPr="004F6F8C" w:rsidRDefault="00470CD8" w:rsidP="002A42B3">
      <w:pPr>
        <w:pStyle w:val="T5"/>
        <w:tabs>
          <w:tab w:val="right" w:leader="dot" w:pos="8494"/>
        </w:tabs>
        <w:spacing w:line="360" w:lineRule="auto"/>
        <w:rPr>
          <w:rFonts w:ascii="Times New Roman" w:eastAsiaTheme="minorEastAsia" w:hAnsi="Times New Roman" w:cs="Times New Roman"/>
          <w:noProof/>
          <w:sz w:val="24"/>
          <w:szCs w:val="24"/>
          <w:lang w:eastAsia="tr-TR"/>
        </w:rPr>
      </w:pPr>
      <w:hyperlink w:anchor="_Toc34743032" w:history="1">
        <w:r w:rsidR="00E02E15" w:rsidRPr="004F6F8C">
          <w:rPr>
            <w:rStyle w:val="Kpr"/>
            <w:rFonts w:ascii="Times New Roman" w:hAnsi="Times New Roman" w:cs="Times New Roman"/>
            <w:noProof/>
            <w:sz w:val="24"/>
            <w:szCs w:val="24"/>
          </w:rPr>
          <w:t>2.5.5.5. Madde Kullanımı</w:t>
        </w:r>
        <w:r w:rsidR="00E02E15" w:rsidRPr="004F6F8C">
          <w:rPr>
            <w:rFonts w:ascii="Times New Roman" w:hAnsi="Times New Roman" w:cs="Times New Roman"/>
            <w:noProof/>
            <w:webHidden/>
            <w:sz w:val="24"/>
            <w:szCs w:val="24"/>
          </w:rPr>
          <w:tab/>
        </w:r>
        <w:r w:rsidR="00E02E15" w:rsidRPr="004F6F8C">
          <w:rPr>
            <w:rFonts w:ascii="Times New Roman" w:hAnsi="Times New Roman" w:cs="Times New Roman"/>
            <w:noProof/>
            <w:webHidden/>
            <w:sz w:val="24"/>
            <w:szCs w:val="24"/>
          </w:rPr>
          <w:fldChar w:fldCharType="begin"/>
        </w:r>
        <w:r w:rsidR="00E02E15" w:rsidRPr="004F6F8C">
          <w:rPr>
            <w:rFonts w:ascii="Times New Roman" w:hAnsi="Times New Roman" w:cs="Times New Roman"/>
            <w:noProof/>
            <w:webHidden/>
            <w:sz w:val="24"/>
            <w:szCs w:val="24"/>
          </w:rPr>
          <w:instrText xml:space="preserve"> PAGEREF _Toc34743032 \h </w:instrText>
        </w:r>
        <w:r w:rsidR="00E02E15" w:rsidRPr="004F6F8C">
          <w:rPr>
            <w:rFonts w:ascii="Times New Roman" w:hAnsi="Times New Roman" w:cs="Times New Roman"/>
            <w:noProof/>
            <w:webHidden/>
            <w:sz w:val="24"/>
            <w:szCs w:val="24"/>
          </w:rPr>
        </w:r>
        <w:r w:rsidR="00E02E15" w:rsidRPr="004F6F8C">
          <w:rPr>
            <w:rFonts w:ascii="Times New Roman" w:hAnsi="Times New Roman" w:cs="Times New Roman"/>
            <w:noProof/>
            <w:webHidden/>
            <w:sz w:val="24"/>
            <w:szCs w:val="24"/>
          </w:rPr>
          <w:fldChar w:fldCharType="separate"/>
        </w:r>
        <w:r w:rsidR="00A318C5">
          <w:rPr>
            <w:rFonts w:ascii="Times New Roman" w:hAnsi="Times New Roman" w:cs="Times New Roman"/>
            <w:noProof/>
            <w:webHidden/>
            <w:sz w:val="24"/>
            <w:szCs w:val="24"/>
          </w:rPr>
          <w:t>32</w:t>
        </w:r>
        <w:r w:rsidR="00E02E15" w:rsidRPr="004F6F8C">
          <w:rPr>
            <w:rFonts w:ascii="Times New Roman" w:hAnsi="Times New Roman" w:cs="Times New Roman"/>
            <w:noProof/>
            <w:webHidden/>
            <w:sz w:val="24"/>
            <w:szCs w:val="24"/>
          </w:rPr>
          <w:fldChar w:fldCharType="end"/>
        </w:r>
      </w:hyperlink>
    </w:p>
    <w:p w14:paraId="14A8DB30" w14:textId="6B53D412" w:rsidR="00E02E15" w:rsidRPr="004F6F8C" w:rsidRDefault="00470CD8" w:rsidP="002A42B3">
      <w:pPr>
        <w:pStyle w:val="T3"/>
        <w:spacing w:line="360" w:lineRule="auto"/>
        <w:rPr>
          <w:rFonts w:eastAsiaTheme="minorEastAsia"/>
          <w:i/>
          <w:lang w:eastAsia="tr-TR"/>
        </w:rPr>
      </w:pPr>
      <w:hyperlink w:anchor="_Toc34743033" w:history="1">
        <w:r w:rsidR="00E02E15" w:rsidRPr="004F6F8C">
          <w:rPr>
            <w:rStyle w:val="Kpr"/>
          </w:rPr>
          <w:t>2.6. Ruhsal Travmanın Değerlendirilmesi</w:t>
        </w:r>
        <w:r w:rsidR="00E02E15" w:rsidRPr="004F6F8C">
          <w:rPr>
            <w:webHidden/>
          </w:rPr>
          <w:tab/>
        </w:r>
        <w:r w:rsidR="00E02E15" w:rsidRPr="004F6F8C">
          <w:rPr>
            <w:webHidden/>
          </w:rPr>
          <w:fldChar w:fldCharType="begin"/>
        </w:r>
        <w:r w:rsidR="00E02E15" w:rsidRPr="004F6F8C">
          <w:rPr>
            <w:webHidden/>
          </w:rPr>
          <w:instrText xml:space="preserve"> PAGEREF _Toc34743033 \h </w:instrText>
        </w:r>
        <w:r w:rsidR="00E02E15" w:rsidRPr="004F6F8C">
          <w:rPr>
            <w:webHidden/>
          </w:rPr>
        </w:r>
        <w:r w:rsidR="00E02E15" w:rsidRPr="004F6F8C">
          <w:rPr>
            <w:webHidden/>
          </w:rPr>
          <w:fldChar w:fldCharType="separate"/>
        </w:r>
        <w:r w:rsidR="00A318C5">
          <w:rPr>
            <w:webHidden/>
          </w:rPr>
          <w:t>32</w:t>
        </w:r>
        <w:r w:rsidR="00E02E15" w:rsidRPr="004F6F8C">
          <w:rPr>
            <w:webHidden/>
          </w:rPr>
          <w:fldChar w:fldCharType="end"/>
        </w:r>
      </w:hyperlink>
    </w:p>
    <w:p w14:paraId="2CED7A35" w14:textId="19030452" w:rsidR="00E02E15" w:rsidRPr="004F6F8C" w:rsidRDefault="00470CD8" w:rsidP="002A42B3">
      <w:pPr>
        <w:pStyle w:val="T3"/>
        <w:spacing w:line="360" w:lineRule="auto"/>
        <w:rPr>
          <w:rFonts w:eastAsiaTheme="minorEastAsia"/>
          <w:i/>
          <w:lang w:eastAsia="tr-TR"/>
        </w:rPr>
      </w:pPr>
      <w:hyperlink w:anchor="_Toc34743034" w:history="1">
        <w:r w:rsidR="00E02E15" w:rsidRPr="004F6F8C">
          <w:rPr>
            <w:rStyle w:val="Kpr"/>
          </w:rPr>
          <w:t>2.7. Ruhsal Sorunlarla Başa Çıkma Yolları</w:t>
        </w:r>
        <w:r w:rsidR="00E02E15" w:rsidRPr="004F6F8C">
          <w:rPr>
            <w:webHidden/>
          </w:rPr>
          <w:tab/>
        </w:r>
        <w:r w:rsidR="00E02E15" w:rsidRPr="004F6F8C">
          <w:rPr>
            <w:webHidden/>
          </w:rPr>
          <w:fldChar w:fldCharType="begin"/>
        </w:r>
        <w:r w:rsidR="00E02E15" w:rsidRPr="004F6F8C">
          <w:rPr>
            <w:webHidden/>
          </w:rPr>
          <w:instrText xml:space="preserve"> PAGEREF _Toc34743034 \h </w:instrText>
        </w:r>
        <w:r w:rsidR="00E02E15" w:rsidRPr="004F6F8C">
          <w:rPr>
            <w:webHidden/>
          </w:rPr>
        </w:r>
        <w:r w:rsidR="00E02E15" w:rsidRPr="004F6F8C">
          <w:rPr>
            <w:webHidden/>
          </w:rPr>
          <w:fldChar w:fldCharType="separate"/>
        </w:r>
        <w:r w:rsidR="00A318C5">
          <w:rPr>
            <w:webHidden/>
          </w:rPr>
          <w:t>32</w:t>
        </w:r>
        <w:r w:rsidR="00E02E15" w:rsidRPr="004F6F8C">
          <w:rPr>
            <w:webHidden/>
          </w:rPr>
          <w:fldChar w:fldCharType="end"/>
        </w:r>
      </w:hyperlink>
    </w:p>
    <w:p w14:paraId="2D761ED1" w14:textId="05720831" w:rsidR="00E02E15" w:rsidRPr="004F6F8C" w:rsidRDefault="00470CD8" w:rsidP="002A42B3">
      <w:pPr>
        <w:pStyle w:val="T3"/>
        <w:spacing w:line="360" w:lineRule="auto"/>
        <w:rPr>
          <w:rFonts w:eastAsiaTheme="minorEastAsia"/>
          <w:i/>
          <w:lang w:eastAsia="tr-TR"/>
        </w:rPr>
      </w:pPr>
      <w:hyperlink w:anchor="_Toc34743035" w:history="1">
        <w:r w:rsidR="00E02E15" w:rsidRPr="004F6F8C">
          <w:rPr>
            <w:rStyle w:val="Kpr"/>
          </w:rPr>
          <w:t>2.8. Afet Sonrası Psikolojik Destek Çalışmaları</w:t>
        </w:r>
        <w:r w:rsidR="00E02E15" w:rsidRPr="004F6F8C">
          <w:rPr>
            <w:webHidden/>
          </w:rPr>
          <w:tab/>
        </w:r>
        <w:r w:rsidR="00E02E15" w:rsidRPr="004F6F8C">
          <w:rPr>
            <w:webHidden/>
          </w:rPr>
          <w:fldChar w:fldCharType="begin"/>
        </w:r>
        <w:r w:rsidR="00E02E15" w:rsidRPr="004F6F8C">
          <w:rPr>
            <w:webHidden/>
          </w:rPr>
          <w:instrText xml:space="preserve"> PAGEREF _Toc34743035 \h </w:instrText>
        </w:r>
        <w:r w:rsidR="00E02E15" w:rsidRPr="004F6F8C">
          <w:rPr>
            <w:webHidden/>
          </w:rPr>
        </w:r>
        <w:r w:rsidR="00E02E15" w:rsidRPr="004F6F8C">
          <w:rPr>
            <w:webHidden/>
          </w:rPr>
          <w:fldChar w:fldCharType="separate"/>
        </w:r>
        <w:r w:rsidR="00A318C5">
          <w:rPr>
            <w:webHidden/>
          </w:rPr>
          <w:t>33</w:t>
        </w:r>
        <w:r w:rsidR="00E02E15" w:rsidRPr="004F6F8C">
          <w:rPr>
            <w:webHidden/>
          </w:rPr>
          <w:fldChar w:fldCharType="end"/>
        </w:r>
      </w:hyperlink>
    </w:p>
    <w:p w14:paraId="2789106B" w14:textId="5BF87F5D" w:rsidR="00E02E15" w:rsidRPr="004F6F8C" w:rsidRDefault="00470CD8" w:rsidP="002A42B3">
      <w:pPr>
        <w:pStyle w:val="T4"/>
        <w:tabs>
          <w:tab w:val="right" w:leader="dot" w:pos="8494"/>
        </w:tabs>
        <w:spacing w:line="360" w:lineRule="auto"/>
        <w:rPr>
          <w:rStyle w:val="Kpr"/>
          <w:rFonts w:ascii="Times New Roman" w:hAnsi="Times New Roman" w:cs="Times New Roman"/>
          <w:noProof/>
          <w:sz w:val="24"/>
          <w:szCs w:val="24"/>
        </w:rPr>
      </w:pPr>
      <w:hyperlink w:anchor="_Toc34743036" w:history="1">
        <w:r w:rsidR="00E02E15" w:rsidRPr="004F6F8C">
          <w:rPr>
            <w:rStyle w:val="Kpr"/>
            <w:rFonts w:ascii="Times New Roman" w:hAnsi="Times New Roman" w:cs="Times New Roman"/>
            <w:noProof/>
            <w:sz w:val="24"/>
            <w:szCs w:val="24"/>
          </w:rPr>
          <w:t>2.8.1. Psikolojik İlkyardım</w:t>
        </w:r>
        <w:r w:rsidR="00E02E15" w:rsidRPr="004F6F8C">
          <w:rPr>
            <w:rFonts w:ascii="Times New Roman" w:hAnsi="Times New Roman" w:cs="Times New Roman"/>
            <w:noProof/>
            <w:webHidden/>
            <w:sz w:val="24"/>
            <w:szCs w:val="24"/>
          </w:rPr>
          <w:tab/>
        </w:r>
        <w:r w:rsidR="00E02E15" w:rsidRPr="004F6F8C">
          <w:rPr>
            <w:rFonts w:ascii="Times New Roman" w:hAnsi="Times New Roman" w:cs="Times New Roman"/>
            <w:noProof/>
            <w:webHidden/>
            <w:sz w:val="24"/>
            <w:szCs w:val="24"/>
          </w:rPr>
          <w:fldChar w:fldCharType="begin"/>
        </w:r>
        <w:r w:rsidR="00E02E15" w:rsidRPr="004F6F8C">
          <w:rPr>
            <w:rFonts w:ascii="Times New Roman" w:hAnsi="Times New Roman" w:cs="Times New Roman"/>
            <w:noProof/>
            <w:webHidden/>
            <w:sz w:val="24"/>
            <w:szCs w:val="24"/>
          </w:rPr>
          <w:instrText xml:space="preserve"> PAGEREF _Toc34743036 \h </w:instrText>
        </w:r>
        <w:r w:rsidR="00E02E15" w:rsidRPr="004F6F8C">
          <w:rPr>
            <w:rFonts w:ascii="Times New Roman" w:hAnsi="Times New Roman" w:cs="Times New Roman"/>
            <w:noProof/>
            <w:webHidden/>
            <w:sz w:val="24"/>
            <w:szCs w:val="24"/>
          </w:rPr>
        </w:r>
        <w:r w:rsidR="00E02E15" w:rsidRPr="004F6F8C">
          <w:rPr>
            <w:rFonts w:ascii="Times New Roman" w:hAnsi="Times New Roman" w:cs="Times New Roman"/>
            <w:noProof/>
            <w:webHidden/>
            <w:sz w:val="24"/>
            <w:szCs w:val="24"/>
          </w:rPr>
          <w:fldChar w:fldCharType="separate"/>
        </w:r>
        <w:r w:rsidR="00A318C5">
          <w:rPr>
            <w:rFonts w:ascii="Times New Roman" w:hAnsi="Times New Roman" w:cs="Times New Roman"/>
            <w:noProof/>
            <w:webHidden/>
            <w:sz w:val="24"/>
            <w:szCs w:val="24"/>
          </w:rPr>
          <w:t>34</w:t>
        </w:r>
        <w:r w:rsidR="00E02E15" w:rsidRPr="004F6F8C">
          <w:rPr>
            <w:rFonts w:ascii="Times New Roman" w:hAnsi="Times New Roman" w:cs="Times New Roman"/>
            <w:noProof/>
            <w:webHidden/>
            <w:sz w:val="24"/>
            <w:szCs w:val="24"/>
          </w:rPr>
          <w:fldChar w:fldCharType="end"/>
        </w:r>
      </w:hyperlink>
    </w:p>
    <w:p w14:paraId="7701F262" w14:textId="77777777" w:rsidR="007A3D32" w:rsidRPr="004F6F8C" w:rsidRDefault="007A3D32" w:rsidP="002A42B3">
      <w:pPr>
        <w:spacing w:line="360" w:lineRule="auto"/>
        <w:rPr>
          <w:rFonts w:cs="Times New Roman"/>
          <w:szCs w:val="24"/>
        </w:rPr>
      </w:pPr>
    </w:p>
    <w:p w14:paraId="20BC9B74" w14:textId="14957002" w:rsidR="007A3D32" w:rsidRPr="004F6F8C" w:rsidRDefault="007A3D32" w:rsidP="002A42B3">
      <w:pPr>
        <w:spacing w:line="360" w:lineRule="auto"/>
        <w:rPr>
          <w:rFonts w:cs="Times New Roman"/>
          <w:szCs w:val="24"/>
        </w:rPr>
      </w:pPr>
    </w:p>
    <w:p w14:paraId="43F6C5A2" w14:textId="77777777" w:rsidR="002A42B3" w:rsidRPr="004F6F8C" w:rsidRDefault="002A42B3" w:rsidP="002A42B3">
      <w:pPr>
        <w:spacing w:line="360" w:lineRule="auto"/>
        <w:rPr>
          <w:rFonts w:cs="Times New Roman"/>
          <w:szCs w:val="24"/>
        </w:rPr>
      </w:pPr>
    </w:p>
    <w:p w14:paraId="5047A034" w14:textId="08385F16" w:rsidR="00E02E15" w:rsidRPr="004F6F8C" w:rsidRDefault="00470CD8" w:rsidP="002A42B3">
      <w:pPr>
        <w:pStyle w:val="T1"/>
        <w:spacing w:line="360" w:lineRule="auto"/>
        <w:rPr>
          <w:rStyle w:val="Kpr"/>
        </w:rPr>
      </w:pPr>
      <w:hyperlink w:anchor="_Toc34743037" w:history="1">
        <w:r w:rsidR="00E02E15" w:rsidRPr="004F6F8C">
          <w:rPr>
            <w:rStyle w:val="Kpr"/>
          </w:rPr>
          <w:t>ÜÇÜNCÜ BÖLÜM</w:t>
        </w:r>
      </w:hyperlink>
    </w:p>
    <w:p w14:paraId="7EA482BC" w14:textId="77777777" w:rsidR="007A3D32" w:rsidRPr="004F6F8C" w:rsidRDefault="007A3D32" w:rsidP="002A42B3">
      <w:pPr>
        <w:spacing w:line="360" w:lineRule="auto"/>
        <w:rPr>
          <w:rFonts w:cs="Times New Roman"/>
          <w:szCs w:val="24"/>
        </w:rPr>
      </w:pPr>
    </w:p>
    <w:p w14:paraId="66D9C1BB" w14:textId="5F49089C" w:rsidR="00E02E15" w:rsidRPr="004F6F8C" w:rsidRDefault="00470CD8" w:rsidP="00E479D6">
      <w:pPr>
        <w:pStyle w:val="T2"/>
        <w:rPr>
          <w:rFonts w:eastAsiaTheme="minorEastAsia"/>
          <w:lang w:eastAsia="tr-TR"/>
        </w:rPr>
      </w:pPr>
      <w:hyperlink w:anchor="_Toc34743038" w:history="1">
        <w:r w:rsidR="00E02E15" w:rsidRPr="004F6F8C">
          <w:rPr>
            <w:rStyle w:val="Kpr"/>
          </w:rPr>
          <w:t>3. YÖNTEM</w:t>
        </w:r>
        <w:r w:rsidR="00E02E15" w:rsidRPr="004F6F8C">
          <w:rPr>
            <w:webHidden/>
          </w:rPr>
          <w:tab/>
        </w:r>
        <w:r w:rsidR="00E02E15" w:rsidRPr="004F6F8C">
          <w:rPr>
            <w:webHidden/>
          </w:rPr>
          <w:fldChar w:fldCharType="begin"/>
        </w:r>
        <w:r w:rsidR="00E02E15" w:rsidRPr="004F6F8C">
          <w:rPr>
            <w:webHidden/>
          </w:rPr>
          <w:instrText xml:space="preserve"> PAGEREF _Toc34743038 \h </w:instrText>
        </w:r>
        <w:r w:rsidR="00E02E15" w:rsidRPr="004F6F8C">
          <w:rPr>
            <w:webHidden/>
          </w:rPr>
        </w:r>
        <w:r w:rsidR="00E02E15" w:rsidRPr="004F6F8C">
          <w:rPr>
            <w:webHidden/>
          </w:rPr>
          <w:fldChar w:fldCharType="separate"/>
        </w:r>
        <w:r w:rsidR="00A318C5">
          <w:rPr>
            <w:webHidden/>
          </w:rPr>
          <w:t>37</w:t>
        </w:r>
        <w:r w:rsidR="00E02E15" w:rsidRPr="004F6F8C">
          <w:rPr>
            <w:webHidden/>
          </w:rPr>
          <w:fldChar w:fldCharType="end"/>
        </w:r>
      </w:hyperlink>
      <w:r w:rsidR="007A3D32" w:rsidRPr="004F6F8C">
        <w:rPr>
          <w:rStyle w:val="Kpr"/>
          <w:color w:val="000000" w:themeColor="text1"/>
          <w:u w:val="none"/>
        </w:rPr>
        <w:t>-41</w:t>
      </w:r>
    </w:p>
    <w:p w14:paraId="4AEA10C7" w14:textId="0F691C1F" w:rsidR="00E02E15" w:rsidRPr="004F6F8C" w:rsidRDefault="00470CD8" w:rsidP="002A42B3">
      <w:pPr>
        <w:pStyle w:val="T3"/>
        <w:spacing w:line="360" w:lineRule="auto"/>
        <w:rPr>
          <w:rFonts w:eastAsiaTheme="minorEastAsia"/>
          <w:i/>
          <w:lang w:eastAsia="tr-TR"/>
        </w:rPr>
      </w:pPr>
      <w:hyperlink w:anchor="_Toc34743039" w:history="1">
        <w:r w:rsidR="00E02E15" w:rsidRPr="004F6F8C">
          <w:rPr>
            <w:rStyle w:val="Kpr"/>
          </w:rPr>
          <w:t>3.1. Problem</w:t>
        </w:r>
        <w:r w:rsidR="00E02E15" w:rsidRPr="004F6F8C">
          <w:rPr>
            <w:webHidden/>
          </w:rPr>
          <w:tab/>
        </w:r>
        <w:r w:rsidR="00E02E15" w:rsidRPr="004F6F8C">
          <w:rPr>
            <w:webHidden/>
          </w:rPr>
          <w:fldChar w:fldCharType="begin"/>
        </w:r>
        <w:r w:rsidR="00E02E15" w:rsidRPr="004F6F8C">
          <w:rPr>
            <w:webHidden/>
          </w:rPr>
          <w:instrText xml:space="preserve"> PAGEREF _Toc34743039 \h </w:instrText>
        </w:r>
        <w:r w:rsidR="00E02E15" w:rsidRPr="004F6F8C">
          <w:rPr>
            <w:webHidden/>
          </w:rPr>
        </w:r>
        <w:r w:rsidR="00E02E15" w:rsidRPr="004F6F8C">
          <w:rPr>
            <w:webHidden/>
          </w:rPr>
          <w:fldChar w:fldCharType="separate"/>
        </w:r>
        <w:r w:rsidR="00A318C5">
          <w:rPr>
            <w:webHidden/>
          </w:rPr>
          <w:t>37</w:t>
        </w:r>
        <w:r w:rsidR="00E02E15" w:rsidRPr="004F6F8C">
          <w:rPr>
            <w:webHidden/>
          </w:rPr>
          <w:fldChar w:fldCharType="end"/>
        </w:r>
      </w:hyperlink>
    </w:p>
    <w:p w14:paraId="10928713" w14:textId="1BB04D36" w:rsidR="00E02E15" w:rsidRPr="004F6F8C" w:rsidRDefault="00470CD8" w:rsidP="002A42B3">
      <w:pPr>
        <w:pStyle w:val="T3"/>
        <w:spacing w:line="360" w:lineRule="auto"/>
        <w:rPr>
          <w:rFonts w:eastAsiaTheme="minorEastAsia"/>
          <w:i/>
          <w:lang w:eastAsia="tr-TR"/>
        </w:rPr>
      </w:pPr>
      <w:hyperlink w:anchor="_Toc34743040" w:history="1">
        <w:r w:rsidR="00E02E15" w:rsidRPr="004F6F8C">
          <w:rPr>
            <w:rStyle w:val="Kpr"/>
          </w:rPr>
          <w:t>3.2. Önem</w:t>
        </w:r>
        <w:r w:rsidR="00E02E15" w:rsidRPr="004F6F8C">
          <w:rPr>
            <w:webHidden/>
          </w:rPr>
          <w:tab/>
        </w:r>
        <w:r w:rsidR="00E02E15" w:rsidRPr="004F6F8C">
          <w:rPr>
            <w:webHidden/>
          </w:rPr>
          <w:fldChar w:fldCharType="begin"/>
        </w:r>
        <w:r w:rsidR="00E02E15" w:rsidRPr="004F6F8C">
          <w:rPr>
            <w:webHidden/>
          </w:rPr>
          <w:instrText xml:space="preserve"> PAGEREF _Toc34743040 \h </w:instrText>
        </w:r>
        <w:r w:rsidR="00E02E15" w:rsidRPr="004F6F8C">
          <w:rPr>
            <w:webHidden/>
          </w:rPr>
        </w:r>
        <w:r w:rsidR="00E02E15" w:rsidRPr="004F6F8C">
          <w:rPr>
            <w:webHidden/>
          </w:rPr>
          <w:fldChar w:fldCharType="separate"/>
        </w:r>
        <w:r w:rsidR="00A318C5">
          <w:rPr>
            <w:webHidden/>
          </w:rPr>
          <w:t>37</w:t>
        </w:r>
        <w:r w:rsidR="00E02E15" w:rsidRPr="004F6F8C">
          <w:rPr>
            <w:webHidden/>
          </w:rPr>
          <w:fldChar w:fldCharType="end"/>
        </w:r>
      </w:hyperlink>
    </w:p>
    <w:p w14:paraId="6054A324" w14:textId="65556CBA" w:rsidR="00E02E15" w:rsidRPr="004F6F8C" w:rsidRDefault="00470CD8" w:rsidP="002A42B3">
      <w:pPr>
        <w:pStyle w:val="T3"/>
        <w:spacing w:line="360" w:lineRule="auto"/>
        <w:rPr>
          <w:rFonts w:eastAsiaTheme="minorEastAsia"/>
          <w:i/>
          <w:lang w:eastAsia="tr-TR"/>
        </w:rPr>
      </w:pPr>
      <w:hyperlink w:anchor="_Toc34743041" w:history="1">
        <w:r w:rsidR="00E02E15" w:rsidRPr="004F6F8C">
          <w:rPr>
            <w:rStyle w:val="Kpr"/>
          </w:rPr>
          <w:t>3.3. Araştırmanın Amacı</w:t>
        </w:r>
        <w:r w:rsidR="00E02E15" w:rsidRPr="004F6F8C">
          <w:rPr>
            <w:webHidden/>
          </w:rPr>
          <w:tab/>
        </w:r>
        <w:r w:rsidR="00E02E15" w:rsidRPr="004F6F8C">
          <w:rPr>
            <w:webHidden/>
          </w:rPr>
          <w:fldChar w:fldCharType="begin"/>
        </w:r>
        <w:r w:rsidR="00E02E15" w:rsidRPr="004F6F8C">
          <w:rPr>
            <w:webHidden/>
          </w:rPr>
          <w:instrText xml:space="preserve"> PAGEREF _Toc34743041 \h </w:instrText>
        </w:r>
        <w:r w:rsidR="00E02E15" w:rsidRPr="004F6F8C">
          <w:rPr>
            <w:webHidden/>
          </w:rPr>
        </w:r>
        <w:r w:rsidR="00E02E15" w:rsidRPr="004F6F8C">
          <w:rPr>
            <w:webHidden/>
          </w:rPr>
          <w:fldChar w:fldCharType="separate"/>
        </w:r>
        <w:r w:rsidR="00A318C5">
          <w:rPr>
            <w:webHidden/>
          </w:rPr>
          <w:t>38</w:t>
        </w:r>
        <w:r w:rsidR="00E02E15" w:rsidRPr="004F6F8C">
          <w:rPr>
            <w:webHidden/>
          </w:rPr>
          <w:fldChar w:fldCharType="end"/>
        </w:r>
      </w:hyperlink>
    </w:p>
    <w:p w14:paraId="2A03819C" w14:textId="3D6A1DEF" w:rsidR="00E02E15" w:rsidRPr="004F6F8C" w:rsidRDefault="00470CD8" w:rsidP="002A42B3">
      <w:pPr>
        <w:pStyle w:val="T3"/>
        <w:spacing w:line="360" w:lineRule="auto"/>
        <w:rPr>
          <w:rFonts w:eastAsiaTheme="minorEastAsia"/>
          <w:i/>
          <w:lang w:eastAsia="tr-TR"/>
        </w:rPr>
      </w:pPr>
      <w:hyperlink w:anchor="_Toc34743042" w:history="1">
        <w:r w:rsidR="00E02E15" w:rsidRPr="004F6F8C">
          <w:rPr>
            <w:rStyle w:val="Kpr"/>
          </w:rPr>
          <w:t>3.4. Beklenen Yararlar</w:t>
        </w:r>
        <w:r w:rsidR="00E02E15" w:rsidRPr="004F6F8C">
          <w:rPr>
            <w:webHidden/>
          </w:rPr>
          <w:tab/>
        </w:r>
        <w:r w:rsidR="00E02E15" w:rsidRPr="004F6F8C">
          <w:rPr>
            <w:webHidden/>
          </w:rPr>
          <w:fldChar w:fldCharType="begin"/>
        </w:r>
        <w:r w:rsidR="00E02E15" w:rsidRPr="004F6F8C">
          <w:rPr>
            <w:webHidden/>
          </w:rPr>
          <w:instrText xml:space="preserve"> PAGEREF _Toc34743042 \h </w:instrText>
        </w:r>
        <w:r w:rsidR="00E02E15" w:rsidRPr="004F6F8C">
          <w:rPr>
            <w:webHidden/>
          </w:rPr>
        </w:r>
        <w:r w:rsidR="00E02E15" w:rsidRPr="004F6F8C">
          <w:rPr>
            <w:webHidden/>
          </w:rPr>
          <w:fldChar w:fldCharType="separate"/>
        </w:r>
        <w:r w:rsidR="00A318C5">
          <w:rPr>
            <w:webHidden/>
          </w:rPr>
          <w:t>38</w:t>
        </w:r>
        <w:r w:rsidR="00E02E15" w:rsidRPr="004F6F8C">
          <w:rPr>
            <w:webHidden/>
          </w:rPr>
          <w:fldChar w:fldCharType="end"/>
        </w:r>
      </w:hyperlink>
    </w:p>
    <w:p w14:paraId="638FF5DE" w14:textId="643D7B4B" w:rsidR="00E02E15" w:rsidRPr="004F6F8C" w:rsidRDefault="00470CD8" w:rsidP="002A42B3">
      <w:pPr>
        <w:pStyle w:val="T3"/>
        <w:spacing w:line="360" w:lineRule="auto"/>
        <w:rPr>
          <w:rFonts w:eastAsiaTheme="minorEastAsia"/>
          <w:i/>
          <w:lang w:eastAsia="tr-TR"/>
        </w:rPr>
      </w:pPr>
      <w:hyperlink w:anchor="_Toc34743043" w:history="1">
        <w:r w:rsidR="00E02E15" w:rsidRPr="004F6F8C">
          <w:rPr>
            <w:rStyle w:val="Kpr"/>
          </w:rPr>
          <w:t>3.5. Araştırmanın Varsayımları</w:t>
        </w:r>
        <w:r w:rsidR="00E02E15" w:rsidRPr="004F6F8C">
          <w:rPr>
            <w:webHidden/>
          </w:rPr>
          <w:tab/>
        </w:r>
        <w:r w:rsidR="00E02E15" w:rsidRPr="004F6F8C">
          <w:rPr>
            <w:webHidden/>
          </w:rPr>
          <w:fldChar w:fldCharType="begin"/>
        </w:r>
        <w:r w:rsidR="00E02E15" w:rsidRPr="004F6F8C">
          <w:rPr>
            <w:webHidden/>
          </w:rPr>
          <w:instrText xml:space="preserve"> PAGEREF _Toc34743043 \h </w:instrText>
        </w:r>
        <w:r w:rsidR="00E02E15" w:rsidRPr="004F6F8C">
          <w:rPr>
            <w:webHidden/>
          </w:rPr>
        </w:r>
        <w:r w:rsidR="00E02E15" w:rsidRPr="004F6F8C">
          <w:rPr>
            <w:webHidden/>
          </w:rPr>
          <w:fldChar w:fldCharType="separate"/>
        </w:r>
        <w:r w:rsidR="00A318C5">
          <w:rPr>
            <w:webHidden/>
          </w:rPr>
          <w:t>38</w:t>
        </w:r>
        <w:r w:rsidR="00E02E15" w:rsidRPr="004F6F8C">
          <w:rPr>
            <w:webHidden/>
          </w:rPr>
          <w:fldChar w:fldCharType="end"/>
        </w:r>
      </w:hyperlink>
    </w:p>
    <w:p w14:paraId="24D82855" w14:textId="68AD0DD8" w:rsidR="00E02E15" w:rsidRPr="004F6F8C" w:rsidRDefault="00470CD8" w:rsidP="002A42B3">
      <w:pPr>
        <w:pStyle w:val="T3"/>
        <w:spacing w:line="360" w:lineRule="auto"/>
        <w:rPr>
          <w:rFonts w:eastAsiaTheme="minorEastAsia"/>
          <w:i/>
          <w:lang w:eastAsia="tr-TR"/>
        </w:rPr>
      </w:pPr>
      <w:hyperlink w:anchor="_Toc34743044" w:history="1">
        <w:r w:rsidR="00E02E15" w:rsidRPr="004F6F8C">
          <w:rPr>
            <w:rStyle w:val="Kpr"/>
          </w:rPr>
          <w:t>3.6. Araştırmanın Sınırlılıkları</w:t>
        </w:r>
        <w:r w:rsidR="00E02E15" w:rsidRPr="004F6F8C">
          <w:rPr>
            <w:webHidden/>
          </w:rPr>
          <w:tab/>
        </w:r>
        <w:r w:rsidR="00E02E15" w:rsidRPr="004F6F8C">
          <w:rPr>
            <w:webHidden/>
          </w:rPr>
          <w:fldChar w:fldCharType="begin"/>
        </w:r>
        <w:r w:rsidR="00E02E15" w:rsidRPr="004F6F8C">
          <w:rPr>
            <w:webHidden/>
          </w:rPr>
          <w:instrText xml:space="preserve"> PAGEREF _Toc34743044 \h </w:instrText>
        </w:r>
        <w:r w:rsidR="00E02E15" w:rsidRPr="004F6F8C">
          <w:rPr>
            <w:webHidden/>
          </w:rPr>
        </w:r>
        <w:r w:rsidR="00E02E15" w:rsidRPr="004F6F8C">
          <w:rPr>
            <w:webHidden/>
          </w:rPr>
          <w:fldChar w:fldCharType="separate"/>
        </w:r>
        <w:r w:rsidR="00A318C5">
          <w:rPr>
            <w:webHidden/>
          </w:rPr>
          <w:t>39</w:t>
        </w:r>
        <w:r w:rsidR="00E02E15" w:rsidRPr="004F6F8C">
          <w:rPr>
            <w:webHidden/>
          </w:rPr>
          <w:fldChar w:fldCharType="end"/>
        </w:r>
      </w:hyperlink>
    </w:p>
    <w:p w14:paraId="139000D3" w14:textId="59FD0AF3" w:rsidR="00E02E15" w:rsidRPr="004F6F8C" w:rsidRDefault="00470CD8" w:rsidP="002A42B3">
      <w:pPr>
        <w:pStyle w:val="T3"/>
        <w:spacing w:line="360" w:lineRule="auto"/>
        <w:rPr>
          <w:rFonts w:eastAsiaTheme="minorEastAsia"/>
          <w:i/>
          <w:lang w:eastAsia="tr-TR"/>
        </w:rPr>
      </w:pPr>
      <w:hyperlink w:anchor="_Toc34743045" w:history="1">
        <w:r w:rsidR="00E02E15" w:rsidRPr="004F6F8C">
          <w:rPr>
            <w:rStyle w:val="Kpr"/>
          </w:rPr>
          <w:t>3.7. Araştırmanın Kapsamı</w:t>
        </w:r>
        <w:r w:rsidR="00E02E15" w:rsidRPr="004F6F8C">
          <w:rPr>
            <w:webHidden/>
          </w:rPr>
          <w:tab/>
        </w:r>
        <w:r w:rsidR="00E02E15" w:rsidRPr="004F6F8C">
          <w:rPr>
            <w:webHidden/>
          </w:rPr>
          <w:fldChar w:fldCharType="begin"/>
        </w:r>
        <w:r w:rsidR="00E02E15" w:rsidRPr="004F6F8C">
          <w:rPr>
            <w:webHidden/>
          </w:rPr>
          <w:instrText xml:space="preserve"> PAGEREF _Toc34743045 \h </w:instrText>
        </w:r>
        <w:r w:rsidR="00E02E15" w:rsidRPr="004F6F8C">
          <w:rPr>
            <w:webHidden/>
          </w:rPr>
        </w:r>
        <w:r w:rsidR="00E02E15" w:rsidRPr="004F6F8C">
          <w:rPr>
            <w:webHidden/>
          </w:rPr>
          <w:fldChar w:fldCharType="separate"/>
        </w:r>
        <w:r w:rsidR="00A318C5">
          <w:rPr>
            <w:webHidden/>
          </w:rPr>
          <w:t>39</w:t>
        </w:r>
        <w:r w:rsidR="00E02E15" w:rsidRPr="004F6F8C">
          <w:rPr>
            <w:webHidden/>
          </w:rPr>
          <w:fldChar w:fldCharType="end"/>
        </w:r>
      </w:hyperlink>
    </w:p>
    <w:p w14:paraId="167C5E1F" w14:textId="3E736CA7" w:rsidR="00E02E15" w:rsidRPr="004F6F8C" w:rsidRDefault="00470CD8" w:rsidP="002A42B3">
      <w:pPr>
        <w:pStyle w:val="T3"/>
        <w:spacing w:line="360" w:lineRule="auto"/>
        <w:rPr>
          <w:rFonts w:eastAsiaTheme="minorEastAsia"/>
          <w:i/>
          <w:lang w:eastAsia="tr-TR"/>
        </w:rPr>
      </w:pPr>
      <w:hyperlink w:anchor="_Toc34743046" w:history="1">
        <w:r w:rsidR="00E02E15" w:rsidRPr="004F6F8C">
          <w:rPr>
            <w:rStyle w:val="Kpr"/>
          </w:rPr>
          <w:t>3.8. Veri Toplama Araçları</w:t>
        </w:r>
        <w:r w:rsidR="00E02E15" w:rsidRPr="004F6F8C">
          <w:rPr>
            <w:webHidden/>
          </w:rPr>
          <w:tab/>
        </w:r>
        <w:r w:rsidR="00E02E15" w:rsidRPr="004F6F8C">
          <w:rPr>
            <w:webHidden/>
          </w:rPr>
          <w:fldChar w:fldCharType="begin"/>
        </w:r>
        <w:r w:rsidR="00E02E15" w:rsidRPr="004F6F8C">
          <w:rPr>
            <w:webHidden/>
          </w:rPr>
          <w:instrText xml:space="preserve"> PAGEREF _Toc34743046 \h </w:instrText>
        </w:r>
        <w:r w:rsidR="00E02E15" w:rsidRPr="004F6F8C">
          <w:rPr>
            <w:webHidden/>
          </w:rPr>
        </w:r>
        <w:r w:rsidR="00E02E15" w:rsidRPr="004F6F8C">
          <w:rPr>
            <w:webHidden/>
          </w:rPr>
          <w:fldChar w:fldCharType="separate"/>
        </w:r>
        <w:r w:rsidR="00A318C5">
          <w:rPr>
            <w:webHidden/>
          </w:rPr>
          <w:t>41</w:t>
        </w:r>
        <w:r w:rsidR="00E02E15" w:rsidRPr="004F6F8C">
          <w:rPr>
            <w:webHidden/>
          </w:rPr>
          <w:fldChar w:fldCharType="end"/>
        </w:r>
      </w:hyperlink>
    </w:p>
    <w:p w14:paraId="3C3378F8" w14:textId="67C11874" w:rsidR="00E02E15" w:rsidRPr="004F6F8C" w:rsidRDefault="00470CD8" w:rsidP="002A42B3">
      <w:pPr>
        <w:pStyle w:val="T3"/>
        <w:spacing w:line="360" w:lineRule="auto"/>
        <w:rPr>
          <w:rStyle w:val="Kpr"/>
        </w:rPr>
      </w:pPr>
      <w:hyperlink w:anchor="_Toc34743047" w:history="1">
        <w:r w:rsidR="00E02E15" w:rsidRPr="004F6F8C">
          <w:rPr>
            <w:rStyle w:val="Kpr"/>
          </w:rPr>
          <w:t>3.9. Araştırmanın Hipotezi</w:t>
        </w:r>
        <w:r w:rsidR="00E02E15" w:rsidRPr="004F6F8C">
          <w:rPr>
            <w:webHidden/>
          </w:rPr>
          <w:tab/>
        </w:r>
        <w:r w:rsidR="00E02E15" w:rsidRPr="004F6F8C">
          <w:rPr>
            <w:webHidden/>
          </w:rPr>
          <w:fldChar w:fldCharType="begin"/>
        </w:r>
        <w:r w:rsidR="00E02E15" w:rsidRPr="004F6F8C">
          <w:rPr>
            <w:webHidden/>
          </w:rPr>
          <w:instrText xml:space="preserve"> PAGEREF _Toc34743047 \h </w:instrText>
        </w:r>
        <w:r w:rsidR="00E02E15" w:rsidRPr="004F6F8C">
          <w:rPr>
            <w:webHidden/>
          </w:rPr>
        </w:r>
        <w:r w:rsidR="00E02E15" w:rsidRPr="004F6F8C">
          <w:rPr>
            <w:webHidden/>
          </w:rPr>
          <w:fldChar w:fldCharType="separate"/>
        </w:r>
        <w:r w:rsidR="00A318C5">
          <w:rPr>
            <w:webHidden/>
          </w:rPr>
          <w:t>41</w:t>
        </w:r>
        <w:r w:rsidR="00E02E15" w:rsidRPr="004F6F8C">
          <w:rPr>
            <w:webHidden/>
          </w:rPr>
          <w:fldChar w:fldCharType="end"/>
        </w:r>
      </w:hyperlink>
    </w:p>
    <w:p w14:paraId="3463E542" w14:textId="77777777" w:rsidR="007A3D32" w:rsidRPr="004F6F8C" w:rsidRDefault="007A3D32" w:rsidP="002A42B3">
      <w:pPr>
        <w:spacing w:line="360" w:lineRule="auto"/>
        <w:rPr>
          <w:rFonts w:cs="Times New Roman"/>
          <w:szCs w:val="24"/>
        </w:rPr>
      </w:pPr>
    </w:p>
    <w:p w14:paraId="775EE2D3" w14:textId="77777777" w:rsidR="007A3D32" w:rsidRPr="004F6F8C" w:rsidRDefault="007A3D32" w:rsidP="002A42B3">
      <w:pPr>
        <w:spacing w:line="360" w:lineRule="auto"/>
        <w:rPr>
          <w:rFonts w:cs="Times New Roman"/>
          <w:szCs w:val="24"/>
        </w:rPr>
      </w:pPr>
    </w:p>
    <w:p w14:paraId="1DB4944B" w14:textId="7C9B2D9D" w:rsidR="00E02E15" w:rsidRPr="004F6F8C" w:rsidRDefault="00470CD8" w:rsidP="002A42B3">
      <w:pPr>
        <w:pStyle w:val="T1"/>
        <w:spacing w:line="360" w:lineRule="auto"/>
        <w:rPr>
          <w:rStyle w:val="Kpr"/>
        </w:rPr>
      </w:pPr>
      <w:hyperlink w:anchor="_Toc34743048" w:history="1">
        <w:r w:rsidR="00E02E15" w:rsidRPr="004F6F8C">
          <w:rPr>
            <w:rStyle w:val="Kpr"/>
          </w:rPr>
          <w:t>DÖRDÜNCÜ BÖLÜM</w:t>
        </w:r>
      </w:hyperlink>
    </w:p>
    <w:p w14:paraId="0E30AE4B" w14:textId="77777777" w:rsidR="007A3D32" w:rsidRPr="004F6F8C" w:rsidRDefault="007A3D32" w:rsidP="002A42B3">
      <w:pPr>
        <w:spacing w:line="360" w:lineRule="auto"/>
        <w:rPr>
          <w:rFonts w:cs="Times New Roman"/>
          <w:szCs w:val="24"/>
        </w:rPr>
      </w:pPr>
    </w:p>
    <w:p w14:paraId="33A9BEB0" w14:textId="606EA867" w:rsidR="00E02E15" w:rsidRPr="004F6F8C" w:rsidRDefault="00470CD8" w:rsidP="00E479D6">
      <w:pPr>
        <w:pStyle w:val="T2"/>
        <w:rPr>
          <w:rFonts w:eastAsiaTheme="minorEastAsia"/>
          <w:lang w:eastAsia="tr-TR"/>
        </w:rPr>
      </w:pPr>
      <w:hyperlink w:anchor="_Toc34743049" w:history="1">
        <w:r w:rsidR="00E02E15" w:rsidRPr="004F6F8C">
          <w:rPr>
            <w:rStyle w:val="Kpr"/>
          </w:rPr>
          <w:t>4. ARAŞTIRMA KAPSAMI, VERİ ANALİZİ VE YORUMU</w:t>
        </w:r>
        <w:r w:rsidR="00E02E15" w:rsidRPr="004F6F8C">
          <w:rPr>
            <w:webHidden/>
          </w:rPr>
          <w:tab/>
        </w:r>
        <w:r w:rsidR="00E02E15" w:rsidRPr="004F6F8C">
          <w:rPr>
            <w:webHidden/>
          </w:rPr>
          <w:fldChar w:fldCharType="begin"/>
        </w:r>
        <w:r w:rsidR="00E02E15" w:rsidRPr="004F6F8C">
          <w:rPr>
            <w:webHidden/>
          </w:rPr>
          <w:instrText xml:space="preserve"> PAGEREF _Toc34743049 \h </w:instrText>
        </w:r>
        <w:r w:rsidR="00E02E15" w:rsidRPr="004F6F8C">
          <w:rPr>
            <w:webHidden/>
          </w:rPr>
        </w:r>
        <w:r w:rsidR="00E02E15" w:rsidRPr="004F6F8C">
          <w:rPr>
            <w:webHidden/>
          </w:rPr>
          <w:fldChar w:fldCharType="separate"/>
        </w:r>
        <w:r w:rsidR="00A318C5">
          <w:rPr>
            <w:webHidden/>
          </w:rPr>
          <w:t>42</w:t>
        </w:r>
        <w:r w:rsidR="00E02E15" w:rsidRPr="004F6F8C">
          <w:rPr>
            <w:webHidden/>
          </w:rPr>
          <w:fldChar w:fldCharType="end"/>
        </w:r>
      </w:hyperlink>
      <w:r w:rsidR="007A3D32" w:rsidRPr="004F6F8C">
        <w:rPr>
          <w:rStyle w:val="Kpr"/>
          <w:color w:val="000000" w:themeColor="text1"/>
          <w:u w:val="none"/>
        </w:rPr>
        <w:t>-60</w:t>
      </w:r>
    </w:p>
    <w:p w14:paraId="12053DAF" w14:textId="6CD46C54" w:rsidR="00E02E15" w:rsidRPr="004F6F8C" w:rsidRDefault="00470CD8" w:rsidP="002A42B3">
      <w:pPr>
        <w:pStyle w:val="T3"/>
        <w:spacing w:line="360" w:lineRule="auto"/>
        <w:rPr>
          <w:rFonts w:eastAsiaTheme="minorEastAsia"/>
          <w:i/>
          <w:lang w:eastAsia="tr-TR"/>
        </w:rPr>
      </w:pPr>
      <w:hyperlink w:anchor="_Toc34743050" w:history="1">
        <w:r w:rsidR="00E02E15" w:rsidRPr="004F6F8C">
          <w:rPr>
            <w:rStyle w:val="Kpr"/>
          </w:rPr>
          <w:t>4.1. Araştırma Bulgularının Analizi</w:t>
        </w:r>
        <w:r w:rsidR="00E02E15" w:rsidRPr="004F6F8C">
          <w:rPr>
            <w:webHidden/>
          </w:rPr>
          <w:tab/>
        </w:r>
        <w:r w:rsidR="00E02E15" w:rsidRPr="004F6F8C">
          <w:rPr>
            <w:webHidden/>
          </w:rPr>
          <w:fldChar w:fldCharType="begin"/>
        </w:r>
        <w:r w:rsidR="00E02E15" w:rsidRPr="004F6F8C">
          <w:rPr>
            <w:webHidden/>
          </w:rPr>
          <w:instrText xml:space="preserve"> PAGEREF _Toc34743050 \h </w:instrText>
        </w:r>
        <w:r w:rsidR="00E02E15" w:rsidRPr="004F6F8C">
          <w:rPr>
            <w:webHidden/>
          </w:rPr>
        </w:r>
        <w:r w:rsidR="00E02E15" w:rsidRPr="004F6F8C">
          <w:rPr>
            <w:webHidden/>
          </w:rPr>
          <w:fldChar w:fldCharType="separate"/>
        </w:r>
        <w:r w:rsidR="00A318C5">
          <w:rPr>
            <w:webHidden/>
          </w:rPr>
          <w:t>42</w:t>
        </w:r>
        <w:r w:rsidR="00E02E15" w:rsidRPr="004F6F8C">
          <w:rPr>
            <w:webHidden/>
          </w:rPr>
          <w:fldChar w:fldCharType="end"/>
        </w:r>
      </w:hyperlink>
    </w:p>
    <w:p w14:paraId="6E1C0A95" w14:textId="197EF721" w:rsidR="00E02E15" w:rsidRPr="004F6F8C" w:rsidRDefault="00470CD8" w:rsidP="002A42B3">
      <w:pPr>
        <w:pStyle w:val="T3"/>
        <w:spacing w:line="360" w:lineRule="auto"/>
        <w:rPr>
          <w:rFonts w:eastAsiaTheme="minorEastAsia"/>
          <w:i/>
          <w:lang w:eastAsia="tr-TR"/>
        </w:rPr>
      </w:pPr>
      <w:hyperlink w:anchor="_Toc34743051" w:history="1">
        <w:r w:rsidR="00E02E15" w:rsidRPr="004F6F8C">
          <w:rPr>
            <w:rStyle w:val="Kpr"/>
          </w:rPr>
          <w:t>4.2. Analiz Bulgu Ve Yorumlanması</w:t>
        </w:r>
        <w:r w:rsidR="00E02E15" w:rsidRPr="004F6F8C">
          <w:rPr>
            <w:webHidden/>
          </w:rPr>
          <w:tab/>
        </w:r>
        <w:r w:rsidR="00E02E15" w:rsidRPr="004F6F8C">
          <w:rPr>
            <w:webHidden/>
          </w:rPr>
          <w:fldChar w:fldCharType="begin"/>
        </w:r>
        <w:r w:rsidR="00E02E15" w:rsidRPr="004F6F8C">
          <w:rPr>
            <w:webHidden/>
          </w:rPr>
          <w:instrText xml:space="preserve"> PAGEREF _Toc34743051 \h </w:instrText>
        </w:r>
        <w:r w:rsidR="00E02E15" w:rsidRPr="004F6F8C">
          <w:rPr>
            <w:webHidden/>
          </w:rPr>
        </w:r>
        <w:r w:rsidR="00E02E15" w:rsidRPr="004F6F8C">
          <w:rPr>
            <w:webHidden/>
          </w:rPr>
          <w:fldChar w:fldCharType="separate"/>
        </w:r>
        <w:r w:rsidR="00A318C5">
          <w:rPr>
            <w:webHidden/>
          </w:rPr>
          <w:t>42</w:t>
        </w:r>
        <w:r w:rsidR="00E02E15" w:rsidRPr="004F6F8C">
          <w:rPr>
            <w:webHidden/>
          </w:rPr>
          <w:fldChar w:fldCharType="end"/>
        </w:r>
      </w:hyperlink>
    </w:p>
    <w:p w14:paraId="44CEF62E" w14:textId="1A8ED5B4" w:rsidR="00E02E15" w:rsidRPr="004F6F8C" w:rsidRDefault="00470CD8" w:rsidP="002A42B3">
      <w:pPr>
        <w:pStyle w:val="T4"/>
        <w:tabs>
          <w:tab w:val="right" w:leader="dot" w:pos="8494"/>
        </w:tabs>
        <w:spacing w:line="360" w:lineRule="auto"/>
        <w:rPr>
          <w:rFonts w:ascii="Times New Roman" w:eastAsiaTheme="minorEastAsia" w:hAnsi="Times New Roman" w:cs="Times New Roman"/>
          <w:noProof/>
          <w:sz w:val="24"/>
          <w:szCs w:val="24"/>
          <w:lang w:eastAsia="tr-TR"/>
        </w:rPr>
      </w:pPr>
      <w:hyperlink w:anchor="_Toc34743052" w:history="1">
        <w:r w:rsidR="00E02E15" w:rsidRPr="004F6F8C">
          <w:rPr>
            <w:rStyle w:val="Kpr"/>
            <w:rFonts w:ascii="Times New Roman" w:hAnsi="Times New Roman" w:cs="Times New Roman"/>
            <w:noProof/>
            <w:sz w:val="24"/>
            <w:szCs w:val="24"/>
          </w:rPr>
          <w:t>4.2.1. Demografik Bulgu Analizleri</w:t>
        </w:r>
        <w:r w:rsidR="00E02E15" w:rsidRPr="004F6F8C">
          <w:rPr>
            <w:rFonts w:ascii="Times New Roman" w:hAnsi="Times New Roman" w:cs="Times New Roman"/>
            <w:noProof/>
            <w:webHidden/>
            <w:sz w:val="24"/>
            <w:szCs w:val="24"/>
          </w:rPr>
          <w:tab/>
        </w:r>
        <w:r w:rsidR="00E02E15" w:rsidRPr="004F6F8C">
          <w:rPr>
            <w:rFonts w:ascii="Times New Roman" w:hAnsi="Times New Roman" w:cs="Times New Roman"/>
            <w:noProof/>
            <w:webHidden/>
            <w:sz w:val="24"/>
            <w:szCs w:val="24"/>
          </w:rPr>
          <w:fldChar w:fldCharType="begin"/>
        </w:r>
        <w:r w:rsidR="00E02E15" w:rsidRPr="004F6F8C">
          <w:rPr>
            <w:rFonts w:ascii="Times New Roman" w:hAnsi="Times New Roman" w:cs="Times New Roman"/>
            <w:noProof/>
            <w:webHidden/>
            <w:sz w:val="24"/>
            <w:szCs w:val="24"/>
          </w:rPr>
          <w:instrText xml:space="preserve"> PAGEREF _Toc34743052 \h </w:instrText>
        </w:r>
        <w:r w:rsidR="00E02E15" w:rsidRPr="004F6F8C">
          <w:rPr>
            <w:rFonts w:ascii="Times New Roman" w:hAnsi="Times New Roman" w:cs="Times New Roman"/>
            <w:noProof/>
            <w:webHidden/>
            <w:sz w:val="24"/>
            <w:szCs w:val="24"/>
          </w:rPr>
        </w:r>
        <w:r w:rsidR="00E02E15" w:rsidRPr="004F6F8C">
          <w:rPr>
            <w:rFonts w:ascii="Times New Roman" w:hAnsi="Times New Roman" w:cs="Times New Roman"/>
            <w:noProof/>
            <w:webHidden/>
            <w:sz w:val="24"/>
            <w:szCs w:val="24"/>
          </w:rPr>
          <w:fldChar w:fldCharType="separate"/>
        </w:r>
        <w:r w:rsidR="00A318C5">
          <w:rPr>
            <w:rFonts w:ascii="Times New Roman" w:hAnsi="Times New Roman" w:cs="Times New Roman"/>
            <w:noProof/>
            <w:webHidden/>
            <w:sz w:val="24"/>
            <w:szCs w:val="24"/>
          </w:rPr>
          <w:t>42</w:t>
        </w:r>
        <w:r w:rsidR="00E02E15" w:rsidRPr="004F6F8C">
          <w:rPr>
            <w:rFonts w:ascii="Times New Roman" w:hAnsi="Times New Roman" w:cs="Times New Roman"/>
            <w:noProof/>
            <w:webHidden/>
            <w:sz w:val="24"/>
            <w:szCs w:val="24"/>
          </w:rPr>
          <w:fldChar w:fldCharType="end"/>
        </w:r>
      </w:hyperlink>
    </w:p>
    <w:p w14:paraId="52C72CE2" w14:textId="188DC0E5" w:rsidR="00E02E15" w:rsidRPr="004F6F8C" w:rsidRDefault="00470CD8" w:rsidP="002A42B3">
      <w:pPr>
        <w:pStyle w:val="T4"/>
        <w:tabs>
          <w:tab w:val="right" w:leader="dot" w:pos="8494"/>
        </w:tabs>
        <w:spacing w:line="360" w:lineRule="auto"/>
        <w:rPr>
          <w:rFonts w:ascii="Times New Roman" w:eastAsiaTheme="minorEastAsia" w:hAnsi="Times New Roman" w:cs="Times New Roman"/>
          <w:noProof/>
          <w:sz w:val="24"/>
          <w:szCs w:val="24"/>
          <w:lang w:eastAsia="tr-TR"/>
        </w:rPr>
      </w:pPr>
      <w:hyperlink w:anchor="_Toc34743053" w:history="1">
        <w:r w:rsidR="00E02E15" w:rsidRPr="004F6F8C">
          <w:rPr>
            <w:rStyle w:val="Kpr"/>
            <w:rFonts w:ascii="Times New Roman" w:hAnsi="Times New Roman" w:cs="Times New Roman"/>
            <w:noProof/>
            <w:sz w:val="24"/>
            <w:szCs w:val="24"/>
          </w:rPr>
          <w:t>4.2.2. Afet Farkındalığı Sorularının Analiz ve Yorumu</w:t>
        </w:r>
        <w:r w:rsidR="00E02E15" w:rsidRPr="004F6F8C">
          <w:rPr>
            <w:rFonts w:ascii="Times New Roman" w:hAnsi="Times New Roman" w:cs="Times New Roman"/>
            <w:noProof/>
            <w:webHidden/>
            <w:sz w:val="24"/>
            <w:szCs w:val="24"/>
          </w:rPr>
          <w:tab/>
        </w:r>
        <w:r w:rsidR="00E02E15" w:rsidRPr="004F6F8C">
          <w:rPr>
            <w:rFonts w:ascii="Times New Roman" w:hAnsi="Times New Roman" w:cs="Times New Roman"/>
            <w:noProof/>
            <w:webHidden/>
            <w:sz w:val="24"/>
            <w:szCs w:val="24"/>
          </w:rPr>
          <w:fldChar w:fldCharType="begin"/>
        </w:r>
        <w:r w:rsidR="00E02E15" w:rsidRPr="004F6F8C">
          <w:rPr>
            <w:rFonts w:ascii="Times New Roman" w:hAnsi="Times New Roman" w:cs="Times New Roman"/>
            <w:noProof/>
            <w:webHidden/>
            <w:sz w:val="24"/>
            <w:szCs w:val="24"/>
          </w:rPr>
          <w:instrText xml:space="preserve"> PAGEREF _Toc34743053 \h </w:instrText>
        </w:r>
        <w:r w:rsidR="00E02E15" w:rsidRPr="004F6F8C">
          <w:rPr>
            <w:rFonts w:ascii="Times New Roman" w:hAnsi="Times New Roman" w:cs="Times New Roman"/>
            <w:noProof/>
            <w:webHidden/>
            <w:sz w:val="24"/>
            <w:szCs w:val="24"/>
          </w:rPr>
        </w:r>
        <w:r w:rsidR="00E02E15" w:rsidRPr="004F6F8C">
          <w:rPr>
            <w:rFonts w:ascii="Times New Roman" w:hAnsi="Times New Roman" w:cs="Times New Roman"/>
            <w:noProof/>
            <w:webHidden/>
            <w:sz w:val="24"/>
            <w:szCs w:val="24"/>
          </w:rPr>
          <w:fldChar w:fldCharType="separate"/>
        </w:r>
        <w:r w:rsidR="00A318C5">
          <w:rPr>
            <w:rFonts w:ascii="Times New Roman" w:hAnsi="Times New Roman" w:cs="Times New Roman"/>
            <w:noProof/>
            <w:webHidden/>
            <w:sz w:val="24"/>
            <w:szCs w:val="24"/>
          </w:rPr>
          <w:t>44</w:t>
        </w:r>
        <w:r w:rsidR="00E02E15" w:rsidRPr="004F6F8C">
          <w:rPr>
            <w:rFonts w:ascii="Times New Roman" w:hAnsi="Times New Roman" w:cs="Times New Roman"/>
            <w:noProof/>
            <w:webHidden/>
            <w:sz w:val="24"/>
            <w:szCs w:val="24"/>
          </w:rPr>
          <w:fldChar w:fldCharType="end"/>
        </w:r>
      </w:hyperlink>
    </w:p>
    <w:p w14:paraId="3E11C2B4" w14:textId="2651499A" w:rsidR="00E02E15" w:rsidRPr="004F6F8C" w:rsidRDefault="00470CD8" w:rsidP="002A42B3">
      <w:pPr>
        <w:pStyle w:val="T4"/>
        <w:tabs>
          <w:tab w:val="right" w:leader="dot" w:pos="8494"/>
        </w:tabs>
        <w:spacing w:line="360" w:lineRule="auto"/>
        <w:rPr>
          <w:rFonts w:ascii="Times New Roman" w:eastAsiaTheme="minorEastAsia" w:hAnsi="Times New Roman" w:cs="Times New Roman"/>
          <w:noProof/>
          <w:sz w:val="24"/>
          <w:szCs w:val="24"/>
          <w:lang w:eastAsia="tr-TR"/>
        </w:rPr>
      </w:pPr>
      <w:hyperlink w:anchor="_Toc34743054" w:history="1">
        <w:r w:rsidR="00E02E15" w:rsidRPr="004F6F8C">
          <w:rPr>
            <w:rStyle w:val="Kpr"/>
            <w:rFonts w:ascii="Times New Roman" w:hAnsi="Times New Roman" w:cs="Times New Roman"/>
            <w:noProof/>
            <w:sz w:val="24"/>
            <w:szCs w:val="24"/>
          </w:rPr>
          <w:t>4.2.3. Afet Psikolojisi Soruları Analiz ve Yorumu</w:t>
        </w:r>
        <w:r w:rsidR="00E02E15" w:rsidRPr="004F6F8C">
          <w:rPr>
            <w:rFonts w:ascii="Times New Roman" w:hAnsi="Times New Roman" w:cs="Times New Roman"/>
            <w:noProof/>
            <w:webHidden/>
            <w:sz w:val="24"/>
            <w:szCs w:val="24"/>
          </w:rPr>
          <w:tab/>
        </w:r>
        <w:r w:rsidR="00E02E15" w:rsidRPr="004F6F8C">
          <w:rPr>
            <w:rFonts w:ascii="Times New Roman" w:hAnsi="Times New Roman" w:cs="Times New Roman"/>
            <w:noProof/>
            <w:webHidden/>
            <w:sz w:val="24"/>
            <w:szCs w:val="24"/>
          </w:rPr>
          <w:fldChar w:fldCharType="begin"/>
        </w:r>
        <w:r w:rsidR="00E02E15" w:rsidRPr="004F6F8C">
          <w:rPr>
            <w:rFonts w:ascii="Times New Roman" w:hAnsi="Times New Roman" w:cs="Times New Roman"/>
            <w:noProof/>
            <w:webHidden/>
            <w:sz w:val="24"/>
            <w:szCs w:val="24"/>
          </w:rPr>
          <w:instrText xml:space="preserve"> PAGEREF _Toc34743054 \h </w:instrText>
        </w:r>
        <w:r w:rsidR="00E02E15" w:rsidRPr="004F6F8C">
          <w:rPr>
            <w:rFonts w:ascii="Times New Roman" w:hAnsi="Times New Roman" w:cs="Times New Roman"/>
            <w:noProof/>
            <w:webHidden/>
            <w:sz w:val="24"/>
            <w:szCs w:val="24"/>
          </w:rPr>
        </w:r>
        <w:r w:rsidR="00E02E15" w:rsidRPr="004F6F8C">
          <w:rPr>
            <w:rFonts w:ascii="Times New Roman" w:hAnsi="Times New Roman" w:cs="Times New Roman"/>
            <w:noProof/>
            <w:webHidden/>
            <w:sz w:val="24"/>
            <w:szCs w:val="24"/>
          </w:rPr>
          <w:fldChar w:fldCharType="separate"/>
        </w:r>
        <w:r w:rsidR="00A318C5">
          <w:rPr>
            <w:rFonts w:ascii="Times New Roman" w:hAnsi="Times New Roman" w:cs="Times New Roman"/>
            <w:noProof/>
            <w:webHidden/>
            <w:sz w:val="24"/>
            <w:szCs w:val="24"/>
          </w:rPr>
          <w:t>47</w:t>
        </w:r>
        <w:r w:rsidR="00E02E15" w:rsidRPr="004F6F8C">
          <w:rPr>
            <w:rFonts w:ascii="Times New Roman" w:hAnsi="Times New Roman" w:cs="Times New Roman"/>
            <w:noProof/>
            <w:webHidden/>
            <w:sz w:val="24"/>
            <w:szCs w:val="24"/>
          </w:rPr>
          <w:fldChar w:fldCharType="end"/>
        </w:r>
      </w:hyperlink>
    </w:p>
    <w:p w14:paraId="4A673CBF" w14:textId="59A4F724" w:rsidR="00E02E15" w:rsidRPr="004F6F8C" w:rsidRDefault="00470CD8" w:rsidP="002A42B3">
      <w:pPr>
        <w:pStyle w:val="T4"/>
        <w:tabs>
          <w:tab w:val="right" w:leader="dot" w:pos="8494"/>
        </w:tabs>
        <w:spacing w:line="360" w:lineRule="auto"/>
        <w:rPr>
          <w:rFonts w:ascii="Times New Roman" w:eastAsiaTheme="minorEastAsia" w:hAnsi="Times New Roman" w:cs="Times New Roman"/>
          <w:noProof/>
          <w:sz w:val="24"/>
          <w:szCs w:val="24"/>
          <w:lang w:eastAsia="tr-TR"/>
        </w:rPr>
      </w:pPr>
      <w:hyperlink w:anchor="_Toc34743055" w:history="1">
        <w:r w:rsidR="00E02E15" w:rsidRPr="004F6F8C">
          <w:rPr>
            <w:rStyle w:val="Kpr"/>
            <w:rFonts w:ascii="Times New Roman" w:hAnsi="Times New Roman" w:cs="Times New Roman"/>
            <w:noProof/>
            <w:sz w:val="24"/>
            <w:szCs w:val="24"/>
          </w:rPr>
          <w:t>4.2.4. Karşılaştırmalı Soruların Analiz ve Yorumları</w:t>
        </w:r>
        <w:r w:rsidR="00E02E15" w:rsidRPr="004F6F8C">
          <w:rPr>
            <w:rFonts w:ascii="Times New Roman" w:hAnsi="Times New Roman" w:cs="Times New Roman"/>
            <w:noProof/>
            <w:webHidden/>
            <w:sz w:val="24"/>
            <w:szCs w:val="24"/>
          </w:rPr>
          <w:tab/>
        </w:r>
        <w:r w:rsidR="00E02E15" w:rsidRPr="004F6F8C">
          <w:rPr>
            <w:rFonts w:ascii="Times New Roman" w:hAnsi="Times New Roman" w:cs="Times New Roman"/>
            <w:noProof/>
            <w:webHidden/>
            <w:sz w:val="24"/>
            <w:szCs w:val="24"/>
          </w:rPr>
          <w:fldChar w:fldCharType="begin"/>
        </w:r>
        <w:r w:rsidR="00E02E15" w:rsidRPr="004F6F8C">
          <w:rPr>
            <w:rFonts w:ascii="Times New Roman" w:hAnsi="Times New Roman" w:cs="Times New Roman"/>
            <w:noProof/>
            <w:webHidden/>
            <w:sz w:val="24"/>
            <w:szCs w:val="24"/>
          </w:rPr>
          <w:instrText xml:space="preserve"> PAGEREF _Toc34743055 \h </w:instrText>
        </w:r>
        <w:r w:rsidR="00E02E15" w:rsidRPr="004F6F8C">
          <w:rPr>
            <w:rFonts w:ascii="Times New Roman" w:hAnsi="Times New Roman" w:cs="Times New Roman"/>
            <w:noProof/>
            <w:webHidden/>
            <w:sz w:val="24"/>
            <w:szCs w:val="24"/>
          </w:rPr>
        </w:r>
        <w:r w:rsidR="00E02E15" w:rsidRPr="004F6F8C">
          <w:rPr>
            <w:rFonts w:ascii="Times New Roman" w:hAnsi="Times New Roman" w:cs="Times New Roman"/>
            <w:noProof/>
            <w:webHidden/>
            <w:sz w:val="24"/>
            <w:szCs w:val="24"/>
          </w:rPr>
          <w:fldChar w:fldCharType="separate"/>
        </w:r>
        <w:r w:rsidR="00A318C5">
          <w:rPr>
            <w:rFonts w:ascii="Times New Roman" w:hAnsi="Times New Roman" w:cs="Times New Roman"/>
            <w:noProof/>
            <w:webHidden/>
            <w:sz w:val="24"/>
            <w:szCs w:val="24"/>
          </w:rPr>
          <w:t>52</w:t>
        </w:r>
        <w:r w:rsidR="00E02E15" w:rsidRPr="004F6F8C">
          <w:rPr>
            <w:rFonts w:ascii="Times New Roman" w:hAnsi="Times New Roman" w:cs="Times New Roman"/>
            <w:noProof/>
            <w:webHidden/>
            <w:sz w:val="24"/>
            <w:szCs w:val="24"/>
          </w:rPr>
          <w:fldChar w:fldCharType="end"/>
        </w:r>
      </w:hyperlink>
    </w:p>
    <w:p w14:paraId="75923E8E" w14:textId="1F7794EB" w:rsidR="00E02E15" w:rsidRPr="004F6F8C" w:rsidRDefault="00470CD8" w:rsidP="002A42B3">
      <w:pPr>
        <w:pStyle w:val="T3"/>
        <w:spacing w:line="360" w:lineRule="auto"/>
        <w:rPr>
          <w:rStyle w:val="Kpr"/>
        </w:rPr>
      </w:pPr>
      <w:hyperlink w:anchor="_Toc34743056" w:history="1">
        <w:r w:rsidR="00E02E15" w:rsidRPr="004F6F8C">
          <w:rPr>
            <w:rStyle w:val="Kpr"/>
          </w:rPr>
          <w:t>4.3. Tartışma</w:t>
        </w:r>
        <w:r w:rsidR="00E02E15" w:rsidRPr="004F6F8C">
          <w:rPr>
            <w:webHidden/>
          </w:rPr>
          <w:tab/>
        </w:r>
        <w:r w:rsidR="00E02E15" w:rsidRPr="004F6F8C">
          <w:rPr>
            <w:webHidden/>
          </w:rPr>
          <w:fldChar w:fldCharType="begin"/>
        </w:r>
        <w:r w:rsidR="00E02E15" w:rsidRPr="004F6F8C">
          <w:rPr>
            <w:webHidden/>
          </w:rPr>
          <w:instrText xml:space="preserve"> PAGEREF _Toc34743056 \h </w:instrText>
        </w:r>
        <w:r w:rsidR="00E02E15" w:rsidRPr="004F6F8C">
          <w:rPr>
            <w:webHidden/>
          </w:rPr>
        </w:r>
        <w:r w:rsidR="00E02E15" w:rsidRPr="004F6F8C">
          <w:rPr>
            <w:webHidden/>
          </w:rPr>
          <w:fldChar w:fldCharType="separate"/>
        </w:r>
        <w:r w:rsidR="00A318C5">
          <w:rPr>
            <w:webHidden/>
          </w:rPr>
          <w:t>57</w:t>
        </w:r>
        <w:r w:rsidR="00E02E15" w:rsidRPr="004F6F8C">
          <w:rPr>
            <w:webHidden/>
          </w:rPr>
          <w:fldChar w:fldCharType="end"/>
        </w:r>
      </w:hyperlink>
    </w:p>
    <w:p w14:paraId="59919738" w14:textId="77777777" w:rsidR="007A3D32" w:rsidRPr="004F6F8C" w:rsidRDefault="007A3D32" w:rsidP="002A42B3">
      <w:pPr>
        <w:spacing w:line="360" w:lineRule="auto"/>
        <w:rPr>
          <w:rFonts w:cs="Times New Roman"/>
          <w:szCs w:val="24"/>
        </w:rPr>
      </w:pPr>
    </w:p>
    <w:p w14:paraId="0676BF42" w14:textId="063B55AC" w:rsidR="00E02E15" w:rsidRPr="004F6F8C" w:rsidRDefault="00470CD8" w:rsidP="002A42B3">
      <w:pPr>
        <w:pStyle w:val="T1"/>
        <w:spacing w:line="360" w:lineRule="auto"/>
        <w:rPr>
          <w:rFonts w:eastAsiaTheme="minorEastAsia"/>
          <w:lang w:eastAsia="tr-TR"/>
        </w:rPr>
      </w:pPr>
      <w:hyperlink w:anchor="_Toc34743057" w:history="1">
        <w:r w:rsidR="00E02E15" w:rsidRPr="004F6F8C">
          <w:rPr>
            <w:rStyle w:val="Kpr"/>
          </w:rPr>
          <w:t>SONUÇ VE ÖNERİLER</w:t>
        </w:r>
        <w:r w:rsidR="00E02E15" w:rsidRPr="004F6F8C">
          <w:rPr>
            <w:webHidden/>
          </w:rPr>
          <w:tab/>
        </w:r>
        <w:r w:rsidR="00E02E15" w:rsidRPr="004F6F8C">
          <w:rPr>
            <w:webHidden/>
          </w:rPr>
          <w:fldChar w:fldCharType="begin"/>
        </w:r>
        <w:r w:rsidR="00E02E15" w:rsidRPr="004F6F8C">
          <w:rPr>
            <w:webHidden/>
          </w:rPr>
          <w:instrText xml:space="preserve"> PAGEREF _Toc34743057 \h </w:instrText>
        </w:r>
        <w:r w:rsidR="00E02E15" w:rsidRPr="004F6F8C">
          <w:rPr>
            <w:webHidden/>
          </w:rPr>
        </w:r>
        <w:r w:rsidR="00E02E15" w:rsidRPr="004F6F8C">
          <w:rPr>
            <w:webHidden/>
          </w:rPr>
          <w:fldChar w:fldCharType="separate"/>
        </w:r>
        <w:r w:rsidR="00A318C5">
          <w:rPr>
            <w:webHidden/>
          </w:rPr>
          <w:t>61</w:t>
        </w:r>
        <w:r w:rsidR="00E02E15" w:rsidRPr="004F6F8C">
          <w:rPr>
            <w:webHidden/>
          </w:rPr>
          <w:fldChar w:fldCharType="end"/>
        </w:r>
      </w:hyperlink>
    </w:p>
    <w:p w14:paraId="1493E939" w14:textId="4E0203D0" w:rsidR="00E02E15" w:rsidRPr="004F6F8C" w:rsidRDefault="00470CD8" w:rsidP="002A42B3">
      <w:pPr>
        <w:pStyle w:val="T1"/>
        <w:spacing w:line="360" w:lineRule="auto"/>
        <w:rPr>
          <w:rStyle w:val="Kpr"/>
        </w:rPr>
      </w:pPr>
      <w:hyperlink w:anchor="_Toc34743058" w:history="1">
        <w:r w:rsidR="00E02E15" w:rsidRPr="004F6F8C">
          <w:rPr>
            <w:rStyle w:val="Kpr"/>
          </w:rPr>
          <w:t>KAYNAKÇA</w:t>
        </w:r>
        <w:r w:rsidR="00E02E15" w:rsidRPr="004F6F8C">
          <w:rPr>
            <w:webHidden/>
          </w:rPr>
          <w:tab/>
        </w:r>
        <w:r w:rsidR="00E02E15" w:rsidRPr="004F6F8C">
          <w:rPr>
            <w:webHidden/>
          </w:rPr>
          <w:fldChar w:fldCharType="begin"/>
        </w:r>
        <w:r w:rsidR="00E02E15" w:rsidRPr="004F6F8C">
          <w:rPr>
            <w:webHidden/>
          </w:rPr>
          <w:instrText xml:space="preserve"> PAGEREF _Toc34743058 \h </w:instrText>
        </w:r>
        <w:r w:rsidR="00E02E15" w:rsidRPr="004F6F8C">
          <w:rPr>
            <w:webHidden/>
          </w:rPr>
        </w:r>
        <w:r w:rsidR="00E02E15" w:rsidRPr="004F6F8C">
          <w:rPr>
            <w:webHidden/>
          </w:rPr>
          <w:fldChar w:fldCharType="separate"/>
        </w:r>
        <w:r w:rsidR="00A318C5">
          <w:rPr>
            <w:webHidden/>
          </w:rPr>
          <w:t>63</w:t>
        </w:r>
        <w:r w:rsidR="00E02E15" w:rsidRPr="004F6F8C">
          <w:rPr>
            <w:webHidden/>
          </w:rPr>
          <w:fldChar w:fldCharType="end"/>
        </w:r>
      </w:hyperlink>
    </w:p>
    <w:p w14:paraId="09C6370E" w14:textId="7EF6D3A0" w:rsidR="00E02E15" w:rsidRPr="004F6F8C" w:rsidRDefault="00E02E15" w:rsidP="002A42B3">
      <w:pPr>
        <w:spacing w:line="360" w:lineRule="auto"/>
        <w:rPr>
          <w:rFonts w:cs="Times New Roman"/>
          <w:szCs w:val="24"/>
        </w:rPr>
      </w:pPr>
    </w:p>
    <w:p w14:paraId="5E21A2F9" w14:textId="77777777" w:rsidR="004152EF" w:rsidRPr="004F6F8C" w:rsidRDefault="004152EF" w:rsidP="002A42B3">
      <w:pPr>
        <w:spacing w:line="360" w:lineRule="auto"/>
        <w:rPr>
          <w:rFonts w:cs="Times New Roman"/>
          <w:szCs w:val="24"/>
        </w:rPr>
      </w:pPr>
    </w:p>
    <w:p w14:paraId="143AD4C1" w14:textId="30009A39" w:rsidR="00E02E15" w:rsidRPr="004F6F8C" w:rsidRDefault="00E02E15" w:rsidP="002A42B3">
      <w:pPr>
        <w:spacing w:line="360" w:lineRule="auto"/>
        <w:ind w:left="0"/>
        <w:rPr>
          <w:rFonts w:cs="Times New Roman"/>
          <w:b/>
          <w:szCs w:val="24"/>
        </w:rPr>
      </w:pPr>
      <w:r w:rsidRPr="004F6F8C">
        <w:rPr>
          <w:rFonts w:cs="Times New Roman"/>
          <w:b/>
          <w:szCs w:val="24"/>
        </w:rPr>
        <w:lastRenderedPageBreak/>
        <w:t>EKLER</w:t>
      </w:r>
    </w:p>
    <w:p w14:paraId="0966E390" w14:textId="79FA003A" w:rsidR="00E02E15" w:rsidRPr="004F6F8C" w:rsidRDefault="00470CD8" w:rsidP="00E479D6">
      <w:pPr>
        <w:pStyle w:val="T2"/>
        <w:rPr>
          <w:rFonts w:eastAsiaTheme="minorEastAsia"/>
          <w:lang w:eastAsia="tr-TR"/>
        </w:rPr>
      </w:pPr>
      <w:hyperlink w:anchor="_Toc34743059" w:history="1">
        <w:r w:rsidR="00793EA1" w:rsidRPr="00E479D6">
          <w:rPr>
            <w:rStyle w:val="Kpr"/>
            <w:u w:val="none"/>
          </w:rPr>
          <w:t>EK</w:t>
        </w:r>
        <w:r w:rsidR="00E02E15" w:rsidRPr="004F6F8C">
          <w:rPr>
            <w:rStyle w:val="Kpr"/>
          </w:rPr>
          <w:t xml:space="preserve"> 1. </w:t>
        </w:r>
        <w:r w:rsidR="00735936">
          <w:rPr>
            <w:rStyle w:val="Kpr"/>
            <w:b w:val="0"/>
            <w:smallCaps w:val="0"/>
            <w:color w:val="000000" w:themeColor="text1"/>
            <w:u w:val="none"/>
          </w:rPr>
          <w:t>Isparta Valiliği Çalışma İzni Üst Y</w:t>
        </w:r>
        <w:r w:rsidR="00735936" w:rsidRPr="00735936">
          <w:rPr>
            <w:rStyle w:val="Kpr"/>
            <w:b w:val="0"/>
            <w:smallCaps w:val="0"/>
            <w:color w:val="000000" w:themeColor="text1"/>
            <w:u w:val="none"/>
          </w:rPr>
          <w:t>azısı</w:t>
        </w:r>
        <w:r w:rsidR="00E02E15" w:rsidRPr="004F6F8C">
          <w:rPr>
            <w:webHidden/>
          </w:rPr>
          <w:tab/>
        </w:r>
        <w:r w:rsidR="00E02E15" w:rsidRPr="004F6F8C">
          <w:rPr>
            <w:webHidden/>
          </w:rPr>
          <w:fldChar w:fldCharType="begin"/>
        </w:r>
        <w:r w:rsidR="00E02E15" w:rsidRPr="004F6F8C">
          <w:rPr>
            <w:webHidden/>
          </w:rPr>
          <w:instrText xml:space="preserve"> PAGEREF _Toc34743059 \h </w:instrText>
        </w:r>
        <w:r w:rsidR="00E02E15" w:rsidRPr="004F6F8C">
          <w:rPr>
            <w:webHidden/>
          </w:rPr>
        </w:r>
        <w:r w:rsidR="00E02E15" w:rsidRPr="004F6F8C">
          <w:rPr>
            <w:webHidden/>
          </w:rPr>
          <w:fldChar w:fldCharType="separate"/>
        </w:r>
        <w:r w:rsidR="00A318C5">
          <w:rPr>
            <w:webHidden/>
          </w:rPr>
          <w:t>69</w:t>
        </w:r>
        <w:r w:rsidR="00E02E15" w:rsidRPr="004F6F8C">
          <w:rPr>
            <w:webHidden/>
          </w:rPr>
          <w:fldChar w:fldCharType="end"/>
        </w:r>
      </w:hyperlink>
    </w:p>
    <w:p w14:paraId="4B34B319" w14:textId="00E1E3AE" w:rsidR="00E02E15" w:rsidRPr="007A3D32" w:rsidRDefault="00470CD8" w:rsidP="00E479D6">
      <w:pPr>
        <w:pStyle w:val="T2"/>
        <w:rPr>
          <w:rStyle w:val="Kpr"/>
        </w:rPr>
      </w:pPr>
      <w:hyperlink w:anchor="_Toc34743060" w:history="1">
        <w:r w:rsidR="00793EA1" w:rsidRPr="00075DCF">
          <w:rPr>
            <w:rStyle w:val="Kpr"/>
            <w:u w:val="none"/>
          </w:rPr>
          <w:t>EK</w:t>
        </w:r>
        <w:r w:rsidR="00E02E15" w:rsidRPr="004F6F8C">
          <w:rPr>
            <w:rStyle w:val="Kpr"/>
          </w:rPr>
          <w:t xml:space="preserve"> 2. </w:t>
        </w:r>
        <w:r w:rsidR="00735936" w:rsidRPr="00735936">
          <w:rPr>
            <w:rStyle w:val="Kpr"/>
            <w:b w:val="0"/>
            <w:smallCaps w:val="0"/>
            <w:color w:val="000000" w:themeColor="text1"/>
            <w:u w:val="none"/>
          </w:rPr>
          <w:t>Anket Formu</w:t>
        </w:r>
        <w:r w:rsidR="00E02E15" w:rsidRPr="004F6F8C">
          <w:rPr>
            <w:webHidden/>
          </w:rPr>
          <w:tab/>
        </w:r>
        <w:r w:rsidR="00E02E15" w:rsidRPr="004F6F8C">
          <w:rPr>
            <w:webHidden/>
          </w:rPr>
          <w:fldChar w:fldCharType="begin"/>
        </w:r>
        <w:r w:rsidR="00E02E15" w:rsidRPr="004F6F8C">
          <w:rPr>
            <w:webHidden/>
          </w:rPr>
          <w:instrText xml:space="preserve"> PAGEREF _Toc34743060 \h </w:instrText>
        </w:r>
        <w:r w:rsidR="00E02E15" w:rsidRPr="004F6F8C">
          <w:rPr>
            <w:webHidden/>
          </w:rPr>
        </w:r>
        <w:r w:rsidR="00E02E15" w:rsidRPr="004F6F8C">
          <w:rPr>
            <w:webHidden/>
          </w:rPr>
          <w:fldChar w:fldCharType="separate"/>
        </w:r>
        <w:r w:rsidR="00A318C5">
          <w:rPr>
            <w:webHidden/>
          </w:rPr>
          <w:t>70</w:t>
        </w:r>
        <w:r w:rsidR="00E02E15" w:rsidRPr="004F6F8C">
          <w:rPr>
            <w:webHidden/>
          </w:rPr>
          <w:fldChar w:fldCharType="end"/>
        </w:r>
      </w:hyperlink>
    </w:p>
    <w:p w14:paraId="2264D326" w14:textId="77777777" w:rsidR="00E02E15" w:rsidRPr="007A3D32" w:rsidRDefault="00E02E15" w:rsidP="002A42B3">
      <w:pPr>
        <w:spacing w:line="360" w:lineRule="auto"/>
        <w:rPr>
          <w:rFonts w:cs="Times New Roman"/>
          <w:szCs w:val="24"/>
        </w:rPr>
      </w:pPr>
    </w:p>
    <w:p w14:paraId="11050CBC" w14:textId="77777777" w:rsidR="00E02E15" w:rsidRPr="007A3D32" w:rsidRDefault="00E02E15" w:rsidP="002A42B3">
      <w:pPr>
        <w:spacing w:line="360" w:lineRule="auto"/>
        <w:rPr>
          <w:rFonts w:cs="Times New Roman"/>
          <w:szCs w:val="24"/>
        </w:rPr>
      </w:pPr>
    </w:p>
    <w:p w14:paraId="6AE6F488" w14:textId="0EE0A01A" w:rsidR="00E02E15" w:rsidRPr="007A3D32" w:rsidRDefault="00470CD8" w:rsidP="002A42B3">
      <w:pPr>
        <w:pStyle w:val="T1"/>
        <w:spacing w:line="360" w:lineRule="auto"/>
        <w:rPr>
          <w:rFonts w:eastAsiaTheme="minorEastAsia"/>
          <w:lang w:eastAsia="tr-TR"/>
        </w:rPr>
      </w:pPr>
      <w:hyperlink w:anchor="_Toc34743062" w:history="1">
        <w:r w:rsidR="00E02E15" w:rsidRPr="007A3D32">
          <w:rPr>
            <w:rStyle w:val="Kpr"/>
          </w:rPr>
          <w:t>ÖZGEÇMİŞ</w:t>
        </w:r>
        <w:r w:rsidR="00E02E15" w:rsidRPr="007A3D32">
          <w:rPr>
            <w:webHidden/>
          </w:rPr>
          <w:tab/>
        </w:r>
        <w:r w:rsidR="00E02E15" w:rsidRPr="007A3D32">
          <w:rPr>
            <w:webHidden/>
          </w:rPr>
          <w:fldChar w:fldCharType="begin"/>
        </w:r>
        <w:r w:rsidR="00E02E15" w:rsidRPr="007A3D32">
          <w:rPr>
            <w:webHidden/>
          </w:rPr>
          <w:instrText xml:space="preserve"> PAGEREF _Toc34743062 \h </w:instrText>
        </w:r>
        <w:r w:rsidR="00E02E15" w:rsidRPr="007A3D32">
          <w:rPr>
            <w:webHidden/>
          </w:rPr>
        </w:r>
        <w:r w:rsidR="00E02E15" w:rsidRPr="007A3D32">
          <w:rPr>
            <w:webHidden/>
          </w:rPr>
          <w:fldChar w:fldCharType="separate"/>
        </w:r>
        <w:r w:rsidR="00A318C5">
          <w:rPr>
            <w:webHidden/>
          </w:rPr>
          <w:t>72</w:t>
        </w:r>
        <w:r w:rsidR="00E02E15" w:rsidRPr="007A3D32">
          <w:rPr>
            <w:webHidden/>
          </w:rPr>
          <w:fldChar w:fldCharType="end"/>
        </w:r>
      </w:hyperlink>
    </w:p>
    <w:p w14:paraId="1CFEB5DF" w14:textId="320ED553" w:rsidR="007C5714" w:rsidRDefault="00E02E15" w:rsidP="002A42B3">
      <w:pPr>
        <w:spacing w:line="360" w:lineRule="auto"/>
        <w:ind w:left="0" w:firstLine="0"/>
        <w:jc w:val="both"/>
        <w:rPr>
          <w:rFonts w:cs="Times New Roman"/>
        </w:rPr>
      </w:pPr>
      <w:r w:rsidRPr="007A3D32">
        <w:rPr>
          <w:rFonts w:cs="Times New Roman"/>
          <w:b/>
          <w:bCs/>
          <w:caps/>
          <w:szCs w:val="24"/>
        </w:rPr>
        <w:fldChar w:fldCharType="end"/>
      </w:r>
    </w:p>
    <w:p w14:paraId="11D09B40" w14:textId="77777777" w:rsidR="007C5714" w:rsidRDefault="007C5714" w:rsidP="006E2E5B">
      <w:pPr>
        <w:spacing w:line="360" w:lineRule="auto"/>
        <w:ind w:left="0" w:firstLine="0"/>
        <w:rPr>
          <w:rFonts w:cs="Times New Roman"/>
        </w:rPr>
      </w:pPr>
    </w:p>
    <w:p w14:paraId="7F855612" w14:textId="77777777" w:rsidR="007A3D32" w:rsidRDefault="007A3D32" w:rsidP="006E2E5B">
      <w:pPr>
        <w:spacing w:line="360" w:lineRule="auto"/>
        <w:ind w:left="0" w:firstLine="0"/>
        <w:rPr>
          <w:rFonts w:cs="Times New Roman"/>
        </w:rPr>
      </w:pPr>
    </w:p>
    <w:p w14:paraId="3943DD43" w14:textId="77777777" w:rsidR="007A3D32" w:rsidRDefault="007A3D32" w:rsidP="006E2E5B">
      <w:pPr>
        <w:spacing w:line="360" w:lineRule="auto"/>
        <w:ind w:left="0" w:firstLine="0"/>
        <w:rPr>
          <w:rFonts w:cs="Times New Roman"/>
        </w:rPr>
      </w:pPr>
    </w:p>
    <w:p w14:paraId="7B8C1C64" w14:textId="77777777" w:rsidR="007A3D32" w:rsidRDefault="007A3D32" w:rsidP="006E2E5B">
      <w:pPr>
        <w:spacing w:line="360" w:lineRule="auto"/>
        <w:ind w:left="0" w:firstLine="0"/>
        <w:rPr>
          <w:rFonts w:cs="Times New Roman"/>
        </w:rPr>
      </w:pPr>
    </w:p>
    <w:p w14:paraId="492A2C5A" w14:textId="77777777" w:rsidR="007A3D32" w:rsidRDefault="007A3D32" w:rsidP="006E2E5B">
      <w:pPr>
        <w:spacing w:line="360" w:lineRule="auto"/>
        <w:ind w:left="0" w:firstLine="0"/>
        <w:rPr>
          <w:rFonts w:cs="Times New Roman"/>
        </w:rPr>
      </w:pPr>
    </w:p>
    <w:p w14:paraId="71F454A1" w14:textId="77777777" w:rsidR="007A3D32" w:rsidRDefault="007A3D32" w:rsidP="006E2E5B">
      <w:pPr>
        <w:spacing w:line="360" w:lineRule="auto"/>
        <w:ind w:left="0" w:firstLine="0"/>
        <w:rPr>
          <w:rFonts w:cs="Times New Roman"/>
        </w:rPr>
      </w:pPr>
    </w:p>
    <w:p w14:paraId="3FB765B2" w14:textId="77777777" w:rsidR="007A3D32" w:rsidRDefault="007A3D32" w:rsidP="006E2E5B">
      <w:pPr>
        <w:spacing w:line="360" w:lineRule="auto"/>
        <w:ind w:left="0" w:firstLine="0"/>
        <w:rPr>
          <w:rFonts w:cs="Times New Roman"/>
        </w:rPr>
      </w:pPr>
    </w:p>
    <w:p w14:paraId="79C531A8" w14:textId="77777777" w:rsidR="007A3D32" w:rsidRDefault="007A3D32" w:rsidP="006E2E5B">
      <w:pPr>
        <w:spacing w:line="360" w:lineRule="auto"/>
        <w:ind w:left="0" w:firstLine="0"/>
        <w:rPr>
          <w:rFonts w:cs="Times New Roman"/>
        </w:rPr>
      </w:pPr>
    </w:p>
    <w:p w14:paraId="1D0EF717" w14:textId="77777777" w:rsidR="007A3D32" w:rsidRDefault="007A3D32" w:rsidP="006E2E5B">
      <w:pPr>
        <w:spacing w:line="360" w:lineRule="auto"/>
        <w:ind w:left="0" w:firstLine="0"/>
        <w:rPr>
          <w:rFonts w:cs="Times New Roman"/>
        </w:rPr>
      </w:pPr>
    </w:p>
    <w:p w14:paraId="6229E6F9" w14:textId="77777777" w:rsidR="007A3D32" w:rsidRDefault="007A3D32" w:rsidP="006E2E5B">
      <w:pPr>
        <w:spacing w:line="360" w:lineRule="auto"/>
        <w:ind w:left="0" w:firstLine="0"/>
        <w:rPr>
          <w:rFonts w:cs="Times New Roman"/>
        </w:rPr>
      </w:pPr>
    </w:p>
    <w:p w14:paraId="52A5B876" w14:textId="77777777" w:rsidR="007A3D32" w:rsidRDefault="007A3D32" w:rsidP="006E2E5B">
      <w:pPr>
        <w:spacing w:line="360" w:lineRule="auto"/>
        <w:ind w:left="0" w:firstLine="0"/>
        <w:rPr>
          <w:rFonts w:cs="Times New Roman"/>
        </w:rPr>
      </w:pPr>
    </w:p>
    <w:p w14:paraId="3AA26BB9" w14:textId="77777777" w:rsidR="007A3D32" w:rsidRDefault="007A3D32" w:rsidP="006E2E5B">
      <w:pPr>
        <w:spacing w:line="360" w:lineRule="auto"/>
        <w:ind w:left="0" w:firstLine="0"/>
        <w:rPr>
          <w:rFonts w:cs="Times New Roman"/>
        </w:rPr>
      </w:pPr>
    </w:p>
    <w:p w14:paraId="040B5E6B" w14:textId="77777777" w:rsidR="007A3D32" w:rsidRDefault="007A3D32" w:rsidP="006E2E5B">
      <w:pPr>
        <w:spacing w:line="360" w:lineRule="auto"/>
        <w:ind w:left="0" w:firstLine="0"/>
        <w:rPr>
          <w:rFonts w:cs="Times New Roman"/>
        </w:rPr>
      </w:pPr>
    </w:p>
    <w:p w14:paraId="4331E9EA" w14:textId="77777777" w:rsidR="007A3D32" w:rsidRDefault="007A3D32" w:rsidP="006E2E5B">
      <w:pPr>
        <w:spacing w:line="360" w:lineRule="auto"/>
        <w:ind w:left="0" w:firstLine="0"/>
        <w:rPr>
          <w:rFonts w:cs="Times New Roman"/>
        </w:rPr>
      </w:pPr>
    </w:p>
    <w:p w14:paraId="6CE794F1" w14:textId="77777777" w:rsidR="007A3D32" w:rsidRDefault="007A3D32" w:rsidP="006E2E5B">
      <w:pPr>
        <w:spacing w:line="360" w:lineRule="auto"/>
        <w:ind w:left="0" w:firstLine="0"/>
        <w:rPr>
          <w:rFonts w:cs="Times New Roman"/>
        </w:rPr>
      </w:pPr>
    </w:p>
    <w:p w14:paraId="0B49C0B7" w14:textId="77777777" w:rsidR="007A3D32" w:rsidRDefault="007A3D32" w:rsidP="006E2E5B">
      <w:pPr>
        <w:spacing w:line="360" w:lineRule="auto"/>
        <w:ind w:left="0" w:firstLine="0"/>
        <w:rPr>
          <w:rFonts w:cs="Times New Roman"/>
        </w:rPr>
      </w:pPr>
    </w:p>
    <w:p w14:paraId="2772D3F8" w14:textId="77777777" w:rsidR="007A3D32" w:rsidRDefault="007A3D32" w:rsidP="006E2E5B">
      <w:pPr>
        <w:spacing w:line="360" w:lineRule="auto"/>
        <w:ind w:left="0" w:firstLine="0"/>
        <w:rPr>
          <w:rFonts w:cs="Times New Roman"/>
        </w:rPr>
      </w:pPr>
    </w:p>
    <w:p w14:paraId="7B3AA05D" w14:textId="77777777" w:rsidR="007A3D32" w:rsidRPr="00963EEE" w:rsidRDefault="007A3D32" w:rsidP="006E2E5B">
      <w:pPr>
        <w:spacing w:line="360" w:lineRule="auto"/>
        <w:ind w:left="0" w:firstLine="0"/>
        <w:rPr>
          <w:rFonts w:cs="Times New Roman"/>
        </w:rPr>
      </w:pPr>
    </w:p>
    <w:p w14:paraId="7506D32A" w14:textId="30260E46" w:rsidR="008C406C" w:rsidRDefault="000D51C1" w:rsidP="003722C9">
      <w:pPr>
        <w:pStyle w:val="Balk1"/>
      </w:pPr>
      <w:bookmarkStart w:id="30" w:name="_Toc30767278"/>
      <w:bookmarkStart w:id="31" w:name="_Toc34305941"/>
      <w:bookmarkStart w:id="32" w:name="_Toc34307219"/>
      <w:bookmarkStart w:id="33" w:name="_Toc34742973"/>
      <w:r w:rsidRPr="00963EEE">
        <w:t>TABLO</w:t>
      </w:r>
      <w:r w:rsidR="006E2E5B">
        <w:t>LAR</w:t>
      </w:r>
      <w:r w:rsidRPr="00963EEE">
        <w:t xml:space="preserve"> DİZİNİ</w:t>
      </w:r>
      <w:bookmarkEnd w:id="30"/>
      <w:bookmarkEnd w:id="31"/>
      <w:bookmarkEnd w:id="32"/>
      <w:bookmarkEnd w:id="33"/>
    </w:p>
    <w:p w14:paraId="20888A3A" w14:textId="77777777" w:rsidR="008160BF" w:rsidRPr="008160BF" w:rsidRDefault="008160BF" w:rsidP="00611BF3">
      <w:pPr>
        <w:spacing w:line="240" w:lineRule="auto"/>
      </w:pPr>
    </w:p>
    <w:p w14:paraId="16F9AA10" w14:textId="157E8895" w:rsidR="008160BF" w:rsidRPr="008160BF" w:rsidRDefault="003722C9" w:rsidP="002A42B3">
      <w:pPr>
        <w:pStyle w:val="ekillerTablosu"/>
        <w:tabs>
          <w:tab w:val="right" w:leader="dot" w:pos="8494"/>
        </w:tabs>
        <w:spacing w:line="360" w:lineRule="auto"/>
        <w:rPr>
          <w:rFonts w:asciiTheme="minorHAnsi" w:eastAsiaTheme="minorEastAsia" w:hAnsiTheme="minorHAnsi"/>
          <w:smallCaps w:val="0"/>
          <w:noProof/>
          <w:sz w:val="22"/>
          <w:szCs w:val="22"/>
          <w:lang w:eastAsia="tr-TR"/>
        </w:rPr>
      </w:pPr>
      <w:r w:rsidRPr="008160BF">
        <w:rPr>
          <w:rFonts w:cs="Times New Roman"/>
          <w:bCs/>
          <w:smallCaps w:val="0"/>
          <w:szCs w:val="24"/>
        </w:rPr>
        <w:fldChar w:fldCharType="begin"/>
      </w:r>
      <w:r w:rsidRPr="008160BF">
        <w:rPr>
          <w:rFonts w:cs="Times New Roman"/>
          <w:bCs/>
          <w:smallCaps w:val="0"/>
          <w:szCs w:val="24"/>
        </w:rPr>
        <w:instrText xml:space="preserve"> TOC \c "Tablo" </w:instrText>
      </w:r>
      <w:r w:rsidRPr="008160BF">
        <w:rPr>
          <w:rFonts w:cs="Times New Roman"/>
          <w:bCs/>
          <w:smallCaps w:val="0"/>
          <w:szCs w:val="24"/>
        </w:rPr>
        <w:fldChar w:fldCharType="separate"/>
      </w:r>
      <w:r w:rsidR="008160BF" w:rsidRPr="008160BF">
        <w:rPr>
          <w:smallCaps w:val="0"/>
          <w:noProof/>
        </w:rPr>
        <w:t>Tablo 1. ASB ve DSM-IV Tanı Ölçütleri</w:t>
      </w:r>
      <w:r w:rsidR="008160BF" w:rsidRPr="008160BF">
        <w:rPr>
          <w:smallCaps w:val="0"/>
          <w:noProof/>
        </w:rPr>
        <w:tab/>
      </w:r>
      <w:r w:rsidR="008160BF" w:rsidRPr="008160BF">
        <w:rPr>
          <w:smallCaps w:val="0"/>
          <w:noProof/>
        </w:rPr>
        <w:fldChar w:fldCharType="begin"/>
      </w:r>
      <w:r w:rsidR="008160BF" w:rsidRPr="008160BF">
        <w:rPr>
          <w:smallCaps w:val="0"/>
          <w:noProof/>
        </w:rPr>
        <w:instrText xml:space="preserve"> PAGEREF _Toc34316756 \h </w:instrText>
      </w:r>
      <w:r w:rsidR="008160BF" w:rsidRPr="008160BF">
        <w:rPr>
          <w:smallCaps w:val="0"/>
          <w:noProof/>
        </w:rPr>
      </w:r>
      <w:r w:rsidR="008160BF" w:rsidRPr="008160BF">
        <w:rPr>
          <w:smallCaps w:val="0"/>
          <w:noProof/>
        </w:rPr>
        <w:fldChar w:fldCharType="separate"/>
      </w:r>
      <w:r w:rsidR="00A318C5">
        <w:rPr>
          <w:smallCaps w:val="0"/>
          <w:noProof/>
        </w:rPr>
        <w:t>22</w:t>
      </w:r>
      <w:r w:rsidR="008160BF" w:rsidRPr="008160BF">
        <w:rPr>
          <w:smallCaps w:val="0"/>
          <w:noProof/>
        </w:rPr>
        <w:fldChar w:fldCharType="end"/>
      </w:r>
    </w:p>
    <w:p w14:paraId="02FDF511" w14:textId="6C356427" w:rsidR="008160BF" w:rsidRPr="008160BF" w:rsidRDefault="008160BF" w:rsidP="002A42B3">
      <w:pPr>
        <w:pStyle w:val="ekillerTablosu"/>
        <w:tabs>
          <w:tab w:val="right" w:leader="dot" w:pos="8494"/>
        </w:tabs>
        <w:spacing w:line="360" w:lineRule="auto"/>
        <w:rPr>
          <w:rFonts w:asciiTheme="minorHAnsi" w:eastAsiaTheme="minorEastAsia" w:hAnsiTheme="minorHAnsi"/>
          <w:smallCaps w:val="0"/>
          <w:noProof/>
          <w:sz w:val="22"/>
          <w:szCs w:val="22"/>
          <w:lang w:eastAsia="tr-TR"/>
        </w:rPr>
      </w:pPr>
      <w:r w:rsidRPr="008160BF">
        <w:rPr>
          <w:smallCaps w:val="0"/>
          <w:noProof/>
        </w:rPr>
        <w:t>Tablo 2.Yas ve Travma Bileşenleri</w:t>
      </w:r>
      <w:r w:rsidRPr="008160BF">
        <w:rPr>
          <w:smallCaps w:val="0"/>
          <w:noProof/>
        </w:rPr>
        <w:tab/>
      </w:r>
      <w:r w:rsidRPr="008160BF">
        <w:rPr>
          <w:smallCaps w:val="0"/>
          <w:noProof/>
        </w:rPr>
        <w:fldChar w:fldCharType="begin"/>
      </w:r>
      <w:r w:rsidRPr="008160BF">
        <w:rPr>
          <w:smallCaps w:val="0"/>
          <w:noProof/>
        </w:rPr>
        <w:instrText xml:space="preserve"> PAGEREF _Toc34316757 \h </w:instrText>
      </w:r>
      <w:r w:rsidRPr="008160BF">
        <w:rPr>
          <w:smallCaps w:val="0"/>
          <w:noProof/>
        </w:rPr>
      </w:r>
      <w:r w:rsidRPr="008160BF">
        <w:rPr>
          <w:smallCaps w:val="0"/>
          <w:noProof/>
        </w:rPr>
        <w:fldChar w:fldCharType="separate"/>
      </w:r>
      <w:r w:rsidR="00A318C5">
        <w:rPr>
          <w:smallCaps w:val="0"/>
          <w:noProof/>
        </w:rPr>
        <w:t>26</w:t>
      </w:r>
      <w:r w:rsidRPr="008160BF">
        <w:rPr>
          <w:smallCaps w:val="0"/>
          <w:noProof/>
        </w:rPr>
        <w:fldChar w:fldCharType="end"/>
      </w:r>
    </w:p>
    <w:p w14:paraId="63AF4B11" w14:textId="35A6F998" w:rsidR="008160BF" w:rsidRPr="008160BF" w:rsidRDefault="008160BF" w:rsidP="002A42B3">
      <w:pPr>
        <w:pStyle w:val="ekillerTablosu"/>
        <w:tabs>
          <w:tab w:val="right" w:leader="dot" w:pos="8494"/>
        </w:tabs>
        <w:spacing w:line="360" w:lineRule="auto"/>
        <w:rPr>
          <w:rFonts w:asciiTheme="minorHAnsi" w:eastAsiaTheme="minorEastAsia" w:hAnsiTheme="minorHAnsi"/>
          <w:smallCaps w:val="0"/>
          <w:noProof/>
          <w:sz w:val="22"/>
          <w:szCs w:val="22"/>
          <w:lang w:eastAsia="tr-TR"/>
        </w:rPr>
      </w:pPr>
      <w:r w:rsidRPr="008160BF">
        <w:rPr>
          <w:smallCaps w:val="0"/>
          <w:noProof/>
        </w:rPr>
        <w:t>Tablo 3. Travmatik Yas Tanı Ölçütleri</w:t>
      </w:r>
      <w:r w:rsidRPr="008160BF">
        <w:rPr>
          <w:smallCaps w:val="0"/>
          <w:noProof/>
        </w:rPr>
        <w:tab/>
      </w:r>
      <w:r w:rsidRPr="008160BF">
        <w:rPr>
          <w:smallCaps w:val="0"/>
          <w:noProof/>
        </w:rPr>
        <w:fldChar w:fldCharType="begin"/>
      </w:r>
      <w:r w:rsidRPr="008160BF">
        <w:rPr>
          <w:smallCaps w:val="0"/>
          <w:noProof/>
        </w:rPr>
        <w:instrText xml:space="preserve"> PAGEREF _Toc34316758 \h </w:instrText>
      </w:r>
      <w:r w:rsidRPr="008160BF">
        <w:rPr>
          <w:smallCaps w:val="0"/>
          <w:noProof/>
        </w:rPr>
      </w:r>
      <w:r w:rsidRPr="008160BF">
        <w:rPr>
          <w:smallCaps w:val="0"/>
          <w:noProof/>
        </w:rPr>
        <w:fldChar w:fldCharType="separate"/>
      </w:r>
      <w:r w:rsidR="00A318C5">
        <w:rPr>
          <w:smallCaps w:val="0"/>
          <w:noProof/>
        </w:rPr>
        <w:t>28</w:t>
      </w:r>
      <w:r w:rsidRPr="008160BF">
        <w:rPr>
          <w:smallCaps w:val="0"/>
          <w:noProof/>
        </w:rPr>
        <w:fldChar w:fldCharType="end"/>
      </w:r>
    </w:p>
    <w:p w14:paraId="56DFA65D" w14:textId="6AE11122" w:rsidR="008160BF" w:rsidRPr="008160BF" w:rsidRDefault="008160BF" w:rsidP="002A42B3">
      <w:pPr>
        <w:pStyle w:val="ekillerTablosu"/>
        <w:tabs>
          <w:tab w:val="right" w:leader="dot" w:pos="8494"/>
        </w:tabs>
        <w:spacing w:line="360" w:lineRule="auto"/>
        <w:rPr>
          <w:rFonts w:asciiTheme="minorHAnsi" w:eastAsiaTheme="minorEastAsia" w:hAnsiTheme="minorHAnsi"/>
          <w:smallCaps w:val="0"/>
          <w:noProof/>
          <w:sz w:val="22"/>
          <w:szCs w:val="22"/>
          <w:lang w:eastAsia="tr-TR"/>
        </w:rPr>
      </w:pPr>
      <w:r w:rsidRPr="008160BF">
        <w:rPr>
          <w:smallCaps w:val="0"/>
          <w:noProof/>
        </w:rPr>
        <w:t>Tablo 4. Majör Depresyon Tanı Ölçütleri</w:t>
      </w:r>
      <w:r w:rsidRPr="008160BF">
        <w:rPr>
          <w:smallCaps w:val="0"/>
          <w:noProof/>
        </w:rPr>
        <w:tab/>
      </w:r>
      <w:r w:rsidRPr="008160BF">
        <w:rPr>
          <w:smallCaps w:val="0"/>
          <w:noProof/>
        </w:rPr>
        <w:fldChar w:fldCharType="begin"/>
      </w:r>
      <w:r w:rsidRPr="008160BF">
        <w:rPr>
          <w:smallCaps w:val="0"/>
          <w:noProof/>
        </w:rPr>
        <w:instrText xml:space="preserve"> PAGEREF _Toc34316759 \h </w:instrText>
      </w:r>
      <w:r w:rsidRPr="008160BF">
        <w:rPr>
          <w:smallCaps w:val="0"/>
          <w:noProof/>
        </w:rPr>
      </w:r>
      <w:r w:rsidRPr="008160BF">
        <w:rPr>
          <w:smallCaps w:val="0"/>
          <w:noProof/>
        </w:rPr>
        <w:fldChar w:fldCharType="separate"/>
      </w:r>
      <w:r w:rsidR="00A318C5">
        <w:rPr>
          <w:smallCaps w:val="0"/>
          <w:noProof/>
        </w:rPr>
        <w:t>30</w:t>
      </w:r>
      <w:r w:rsidRPr="008160BF">
        <w:rPr>
          <w:smallCaps w:val="0"/>
          <w:noProof/>
        </w:rPr>
        <w:fldChar w:fldCharType="end"/>
      </w:r>
    </w:p>
    <w:p w14:paraId="5CFE30CC" w14:textId="5F29FCB7" w:rsidR="008160BF" w:rsidRPr="008160BF" w:rsidRDefault="008160BF" w:rsidP="002A42B3">
      <w:pPr>
        <w:pStyle w:val="ekillerTablosu"/>
        <w:tabs>
          <w:tab w:val="right" w:leader="dot" w:pos="8494"/>
        </w:tabs>
        <w:spacing w:line="360" w:lineRule="auto"/>
        <w:rPr>
          <w:rFonts w:asciiTheme="minorHAnsi" w:eastAsiaTheme="minorEastAsia" w:hAnsiTheme="minorHAnsi"/>
          <w:smallCaps w:val="0"/>
          <w:noProof/>
          <w:sz w:val="22"/>
          <w:szCs w:val="22"/>
          <w:lang w:eastAsia="tr-TR"/>
        </w:rPr>
      </w:pPr>
      <w:r w:rsidRPr="008160BF">
        <w:rPr>
          <w:smallCaps w:val="0"/>
          <w:noProof/>
        </w:rPr>
        <w:t>Tablo 5. Ruhsal Travma Değerlendirilmesi (Deprem Örneği)</w:t>
      </w:r>
      <w:r w:rsidRPr="008160BF">
        <w:rPr>
          <w:smallCaps w:val="0"/>
          <w:noProof/>
        </w:rPr>
        <w:tab/>
      </w:r>
      <w:r w:rsidRPr="008160BF">
        <w:rPr>
          <w:smallCaps w:val="0"/>
          <w:noProof/>
        </w:rPr>
        <w:fldChar w:fldCharType="begin"/>
      </w:r>
      <w:r w:rsidRPr="008160BF">
        <w:rPr>
          <w:smallCaps w:val="0"/>
          <w:noProof/>
        </w:rPr>
        <w:instrText xml:space="preserve"> PAGEREF _Toc34316760 \h </w:instrText>
      </w:r>
      <w:r w:rsidRPr="008160BF">
        <w:rPr>
          <w:smallCaps w:val="0"/>
          <w:noProof/>
        </w:rPr>
      </w:r>
      <w:r w:rsidRPr="008160BF">
        <w:rPr>
          <w:smallCaps w:val="0"/>
          <w:noProof/>
        </w:rPr>
        <w:fldChar w:fldCharType="separate"/>
      </w:r>
      <w:r w:rsidR="00A318C5">
        <w:rPr>
          <w:smallCaps w:val="0"/>
          <w:noProof/>
        </w:rPr>
        <w:t>32</w:t>
      </w:r>
      <w:r w:rsidRPr="008160BF">
        <w:rPr>
          <w:smallCaps w:val="0"/>
          <w:noProof/>
        </w:rPr>
        <w:fldChar w:fldCharType="end"/>
      </w:r>
    </w:p>
    <w:p w14:paraId="1EA2FB59" w14:textId="2EED7C48" w:rsidR="008160BF" w:rsidRPr="008160BF" w:rsidRDefault="008160BF" w:rsidP="002A42B3">
      <w:pPr>
        <w:pStyle w:val="ekillerTablosu"/>
        <w:tabs>
          <w:tab w:val="right" w:leader="dot" w:pos="8494"/>
        </w:tabs>
        <w:spacing w:line="360" w:lineRule="auto"/>
        <w:rPr>
          <w:rFonts w:asciiTheme="minorHAnsi" w:eastAsiaTheme="minorEastAsia" w:hAnsiTheme="minorHAnsi"/>
          <w:smallCaps w:val="0"/>
          <w:noProof/>
          <w:sz w:val="22"/>
          <w:szCs w:val="22"/>
          <w:lang w:eastAsia="tr-TR"/>
        </w:rPr>
      </w:pPr>
      <w:r w:rsidRPr="008160BF">
        <w:rPr>
          <w:smallCaps w:val="0"/>
          <w:noProof/>
        </w:rPr>
        <w:t>Tablo 6. Psikolojik İlkyardım Çalışmaları</w:t>
      </w:r>
      <w:r w:rsidRPr="008160BF">
        <w:rPr>
          <w:smallCaps w:val="0"/>
          <w:noProof/>
        </w:rPr>
        <w:tab/>
      </w:r>
      <w:r w:rsidRPr="008160BF">
        <w:rPr>
          <w:smallCaps w:val="0"/>
          <w:noProof/>
        </w:rPr>
        <w:fldChar w:fldCharType="begin"/>
      </w:r>
      <w:r w:rsidRPr="008160BF">
        <w:rPr>
          <w:smallCaps w:val="0"/>
          <w:noProof/>
        </w:rPr>
        <w:instrText xml:space="preserve"> PAGEREF _Toc34316761 \h </w:instrText>
      </w:r>
      <w:r w:rsidRPr="008160BF">
        <w:rPr>
          <w:smallCaps w:val="0"/>
          <w:noProof/>
        </w:rPr>
      </w:r>
      <w:r w:rsidRPr="008160BF">
        <w:rPr>
          <w:smallCaps w:val="0"/>
          <w:noProof/>
        </w:rPr>
        <w:fldChar w:fldCharType="separate"/>
      </w:r>
      <w:r w:rsidR="00A318C5">
        <w:rPr>
          <w:smallCaps w:val="0"/>
          <w:noProof/>
        </w:rPr>
        <w:t>35</w:t>
      </w:r>
      <w:r w:rsidRPr="008160BF">
        <w:rPr>
          <w:smallCaps w:val="0"/>
          <w:noProof/>
        </w:rPr>
        <w:fldChar w:fldCharType="end"/>
      </w:r>
    </w:p>
    <w:p w14:paraId="6D9134C2" w14:textId="2251A59A" w:rsidR="008160BF" w:rsidRPr="008160BF" w:rsidRDefault="008160BF" w:rsidP="002A42B3">
      <w:pPr>
        <w:pStyle w:val="ekillerTablosu"/>
        <w:tabs>
          <w:tab w:val="right" w:leader="dot" w:pos="8494"/>
        </w:tabs>
        <w:spacing w:line="360" w:lineRule="auto"/>
        <w:rPr>
          <w:rFonts w:asciiTheme="minorHAnsi" w:eastAsiaTheme="minorEastAsia" w:hAnsiTheme="minorHAnsi"/>
          <w:smallCaps w:val="0"/>
          <w:noProof/>
          <w:sz w:val="22"/>
          <w:szCs w:val="22"/>
          <w:lang w:eastAsia="tr-TR"/>
        </w:rPr>
      </w:pPr>
      <w:r w:rsidRPr="008160BF">
        <w:rPr>
          <w:smallCaps w:val="0"/>
          <w:noProof/>
        </w:rPr>
        <w:t>Tablo 7. Isparta İli Merkez İlçe Mahalle-Sokak ve Nüfus Oranları</w:t>
      </w:r>
      <w:r w:rsidRPr="008160BF">
        <w:rPr>
          <w:smallCaps w:val="0"/>
          <w:noProof/>
        </w:rPr>
        <w:tab/>
      </w:r>
      <w:r w:rsidRPr="008160BF">
        <w:rPr>
          <w:smallCaps w:val="0"/>
          <w:noProof/>
        </w:rPr>
        <w:fldChar w:fldCharType="begin"/>
      </w:r>
      <w:r w:rsidRPr="008160BF">
        <w:rPr>
          <w:smallCaps w:val="0"/>
          <w:noProof/>
        </w:rPr>
        <w:instrText xml:space="preserve"> PAGEREF _Toc34316762 \h </w:instrText>
      </w:r>
      <w:r w:rsidRPr="008160BF">
        <w:rPr>
          <w:smallCaps w:val="0"/>
          <w:noProof/>
        </w:rPr>
      </w:r>
      <w:r w:rsidRPr="008160BF">
        <w:rPr>
          <w:smallCaps w:val="0"/>
          <w:noProof/>
        </w:rPr>
        <w:fldChar w:fldCharType="separate"/>
      </w:r>
      <w:r w:rsidR="00A318C5">
        <w:rPr>
          <w:smallCaps w:val="0"/>
          <w:noProof/>
        </w:rPr>
        <w:t>40</w:t>
      </w:r>
      <w:r w:rsidRPr="008160BF">
        <w:rPr>
          <w:smallCaps w:val="0"/>
          <w:noProof/>
        </w:rPr>
        <w:fldChar w:fldCharType="end"/>
      </w:r>
    </w:p>
    <w:p w14:paraId="76A1F5DA" w14:textId="1B3B7147" w:rsidR="008160BF" w:rsidRPr="008160BF" w:rsidRDefault="008160BF" w:rsidP="002A42B3">
      <w:pPr>
        <w:pStyle w:val="ekillerTablosu"/>
        <w:tabs>
          <w:tab w:val="right" w:leader="dot" w:pos="8494"/>
        </w:tabs>
        <w:spacing w:line="360" w:lineRule="auto"/>
        <w:rPr>
          <w:rFonts w:asciiTheme="minorHAnsi" w:eastAsiaTheme="minorEastAsia" w:hAnsiTheme="minorHAnsi"/>
          <w:smallCaps w:val="0"/>
          <w:noProof/>
          <w:sz w:val="22"/>
          <w:szCs w:val="22"/>
          <w:lang w:eastAsia="tr-TR"/>
        </w:rPr>
      </w:pPr>
      <w:r w:rsidRPr="008160BF">
        <w:rPr>
          <w:smallCaps w:val="0"/>
          <w:noProof/>
        </w:rPr>
        <w:t>Tablo 8. Katılımcıların Cinsiyete Göre Dağılımları</w:t>
      </w:r>
      <w:r w:rsidRPr="008160BF">
        <w:rPr>
          <w:smallCaps w:val="0"/>
          <w:noProof/>
        </w:rPr>
        <w:tab/>
      </w:r>
      <w:r w:rsidRPr="008160BF">
        <w:rPr>
          <w:smallCaps w:val="0"/>
          <w:noProof/>
        </w:rPr>
        <w:fldChar w:fldCharType="begin"/>
      </w:r>
      <w:r w:rsidRPr="008160BF">
        <w:rPr>
          <w:smallCaps w:val="0"/>
          <w:noProof/>
        </w:rPr>
        <w:instrText xml:space="preserve"> PAGEREF _Toc34316763 \h </w:instrText>
      </w:r>
      <w:r w:rsidRPr="008160BF">
        <w:rPr>
          <w:smallCaps w:val="0"/>
          <w:noProof/>
        </w:rPr>
      </w:r>
      <w:r w:rsidRPr="008160BF">
        <w:rPr>
          <w:smallCaps w:val="0"/>
          <w:noProof/>
        </w:rPr>
        <w:fldChar w:fldCharType="separate"/>
      </w:r>
      <w:r w:rsidR="00A318C5">
        <w:rPr>
          <w:smallCaps w:val="0"/>
          <w:noProof/>
        </w:rPr>
        <w:t>42</w:t>
      </w:r>
      <w:r w:rsidRPr="008160BF">
        <w:rPr>
          <w:smallCaps w:val="0"/>
          <w:noProof/>
        </w:rPr>
        <w:fldChar w:fldCharType="end"/>
      </w:r>
    </w:p>
    <w:p w14:paraId="3E61A44E" w14:textId="0051B1AD" w:rsidR="008160BF" w:rsidRPr="008160BF" w:rsidRDefault="008160BF" w:rsidP="002A42B3">
      <w:pPr>
        <w:pStyle w:val="ekillerTablosu"/>
        <w:tabs>
          <w:tab w:val="right" w:leader="dot" w:pos="8494"/>
        </w:tabs>
        <w:spacing w:line="360" w:lineRule="auto"/>
        <w:rPr>
          <w:rFonts w:asciiTheme="minorHAnsi" w:eastAsiaTheme="minorEastAsia" w:hAnsiTheme="minorHAnsi"/>
          <w:smallCaps w:val="0"/>
          <w:noProof/>
          <w:sz w:val="22"/>
          <w:szCs w:val="22"/>
          <w:lang w:eastAsia="tr-TR"/>
        </w:rPr>
      </w:pPr>
      <w:r w:rsidRPr="008160BF">
        <w:rPr>
          <w:smallCaps w:val="0"/>
          <w:noProof/>
        </w:rPr>
        <w:t>Tablo 9. Katılımcıların Yaş Aralıklarına Göre Dağılımı</w:t>
      </w:r>
      <w:r w:rsidRPr="008160BF">
        <w:rPr>
          <w:smallCaps w:val="0"/>
          <w:noProof/>
        </w:rPr>
        <w:tab/>
      </w:r>
      <w:r w:rsidRPr="008160BF">
        <w:rPr>
          <w:smallCaps w:val="0"/>
          <w:noProof/>
        </w:rPr>
        <w:fldChar w:fldCharType="begin"/>
      </w:r>
      <w:r w:rsidRPr="008160BF">
        <w:rPr>
          <w:smallCaps w:val="0"/>
          <w:noProof/>
        </w:rPr>
        <w:instrText xml:space="preserve"> PAGEREF _Toc34316764 \h </w:instrText>
      </w:r>
      <w:r w:rsidRPr="008160BF">
        <w:rPr>
          <w:smallCaps w:val="0"/>
          <w:noProof/>
        </w:rPr>
      </w:r>
      <w:r w:rsidRPr="008160BF">
        <w:rPr>
          <w:smallCaps w:val="0"/>
          <w:noProof/>
        </w:rPr>
        <w:fldChar w:fldCharType="separate"/>
      </w:r>
      <w:r w:rsidR="00A318C5">
        <w:rPr>
          <w:smallCaps w:val="0"/>
          <w:noProof/>
        </w:rPr>
        <w:t>43</w:t>
      </w:r>
      <w:r w:rsidRPr="008160BF">
        <w:rPr>
          <w:smallCaps w:val="0"/>
          <w:noProof/>
        </w:rPr>
        <w:fldChar w:fldCharType="end"/>
      </w:r>
    </w:p>
    <w:p w14:paraId="42E924C5" w14:textId="53F16C78" w:rsidR="008160BF" w:rsidRPr="008160BF" w:rsidRDefault="008160BF" w:rsidP="002A42B3">
      <w:pPr>
        <w:pStyle w:val="ekillerTablosu"/>
        <w:tabs>
          <w:tab w:val="right" w:leader="dot" w:pos="8494"/>
        </w:tabs>
        <w:spacing w:line="360" w:lineRule="auto"/>
        <w:rPr>
          <w:rFonts w:asciiTheme="minorHAnsi" w:eastAsiaTheme="minorEastAsia" w:hAnsiTheme="minorHAnsi"/>
          <w:smallCaps w:val="0"/>
          <w:noProof/>
          <w:sz w:val="22"/>
          <w:szCs w:val="22"/>
          <w:lang w:eastAsia="tr-TR"/>
        </w:rPr>
      </w:pPr>
      <w:r w:rsidRPr="008160BF">
        <w:rPr>
          <w:smallCaps w:val="0"/>
          <w:noProof/>
        </w:rPr>
        <w:t>Tablo 10. Katılımcıların Eğitim Durumuna Göre Dağılımı</w:t>
      </w:r>
      <w:r w:rsidRPr="008160BF">
        <w:rPr>
          <w:smallCaps w:val="0"/>
          <w:noProof/>
        </w:rPr>
        <w:tab/>
      </w:r>
      <w:r w:rsidRPr="008160BF">
        <w:rPr>
          <w:smallCaps w:val="0"/>
          <w:noProof/>
        </w:rPr>
        <w:fldChar w:fldCharType="begin"/>
      </w:r>
      <w:r w:rsidRPr="008160BF">
        <w:rPr>
          <w:smallCaps w:val="0"/>
          <w:noProof/>
        </w:rPr>
        <w:instrText xml:space="preserve"> PAGEREF _Toc34316765 \h </w:instrText>
      </w:r>
      <w:r w:rsidRPr="008160BF">
        <w:rPr>
          <w:smallCaps w:val="0"/>
          <w:noProof/>
        </w:rPr>
      </w:r>
      <w:r w:rsidRPr="008160BF">
        <w:rPr>
          <w:smallCaps w:val="0"/>
          <w:noProof/>
        </w:rPr>
        <w:fldChar w:fldCharType="separate"/>
      </w:r>
      <w:r w:rsidR="00A318C5">
        <w:rPr>
          <w:smallCaps w:val="0"/>
          <w:noProof/>
        </w:rPr>
        <w:t>43</w:t>
      </w:r>
      <w:r w:rsidRPr="008160BF">
        <w:rPr>
          <w:smallCaps w:val="0"/>
          <w:noProof/>
        </w:rPr>
        <w:fldChar w:fldCharType="end"/>
      </w:r>
    </w:p>
    <w:p w14:paraId="05346AA5" w14:textId="44BF63E6" w:rsidR="008160BF" w:rsidRPr="008160BF" w:rsidRDefault="008160BF" w:rsidP="002A42B3">
      <w:pPr>
        <w:pStyle w:val="ekillerTablosu"/>
        <w:tabs>
          <w:tab w:val="right" w:leader="dot" w:pos="8494"/>
        </w:tabs>
        <w:spacing w:line="360" w:lineRule="auto"/>
        <w:rPr>
          <w:rFonts w:asciiTheme="minorHAnsi" w:eastAsiaTheme="minorEastAsia" w:hAnsiTheme="minorHAnsi"/>
          <w:smallCaps w:val="0"/>
          <w:noProof/>
          <w:sz w:val="22"/>
          <w:szCs w:val="22"/>
          <w:lang w:eastAsia="tr-TR"/>
        </w:rPr>
      </w:pPr>
      <w:r w:rsidRPr="008160BF">
        <w:rPr>
          <w:smallCaps w:val="0"/>
          <w:noProof/>
        </w:rPr>
        <w:t>Tablo 11. Afet Deneyimi Bulunan Bireylerin Dağılımı</w:t>
      </w:r>
      <w:r w:rsidRPr="008160BF">
        <w:rPr>
          <w:smallCaps w:val="0"/>
          <w:noProof/>
        </w:rPr>
        <w:tab/>
      </w:r>
      <w:r w:rsidRPr="008160BF">
        <w:rPr>
          <w:smallCaps w:val="0"/>
          <w:noProof/>
        </w:rPr>
        <w:fldChar w:fldCharType="begin"/>
      </w:r>
      <w:r w:rsidRPr="008160BF">
        <w:rPr>
          <w:smallCaps w:val="0"/>
          <w:noProof/>
        </w:rPr>
        <w:instrText xml:space="preserve"> PAGEREF _Toc34316766 \h </w:instrText>
      </w:r>
      <w:r w:rsidRPr="008160BF">
        <w:rPr>
          <w:smallCaps w:val="0"/>
          <w:noProof/>
        </w:rPr>
      </w:r>
      <w:r w:rsidRPr="008160BF">
        <w:rPr>
          <w:smallCaps w:val="0"/>
          <w:noProof/>
        </w:rPr>
        <w:fldChar w:fldCharType="separate"/>
      </w:r>
      <w:r w:rsidR="00A318C5">
        <w:rPr>
          <w:smallCaps w:val="0"/>
          <w:noProof/>
        </w:rPr>
        <w:t>44</w:t>
      </w:r>
      <w:r w:rsidRPr="008160BF">
        <w:rPr>
          <w:smallCaps w:val="0"/>
          <w:noProof/>
        </w:rPr>
        <w:fldChar w:fldCharType="end"/>
      </w:r>
    </w:p>
    <w:p w14:paraId="46EBDD96" w14:textId="23A5A843" w:rsidR="008160BF" w:rsidRPr="008160BF" w:rsidRDefault="008160BF" w:rsidP="002A42B3">
      <w:pPr>
        <w:pStyle w:val="ekillerTablosu"/>
        <w:tabs>
          <w:tab w:val="right" w:leader="dot" w:pos="8494"/>
        </w:tabs>
        <w:spacing w:line="360" w:lineRule="auto"/>
        <w:rPr>
          <w:rFonts w:asciiTheme="minorHAnsi" w:eastAsiaTheme="minorEastAsia" w:hAnsiTheme="minorHAnsi"/>
          <w:smallCaps w:val="0"/>
          <w:noProof/>
          <w:sz w:val="22"/>
          <w:szCs w:val="22"/>
          <w:lang w:eastAsia="tr-TR"/>
        </w:rPr>
      </w:pPr>
      <w:r w:rsidRPr="008160BF">
        <w:rPr>
          <w:smallCaps w:val="0"/>
          <w:noProof/>
        </w:rPr>
        <w:t>Tablo 12. Katılımcıların Aile Bireylerinin Afet Deneyim Dağılımları</w:t>
      </w:r>
      <w:r w:rsidRPr="008160BF">
        <w:rPr>
          <w:smallCaps w:val="0"/>
          <w:noProof/>
        </w:rPr>
        <w:tab/>
      </w:r>
      <w:r w:rsidRPr="008160BF">
        <w:rPr>
          <w:smallCaps w:val="0"/>
          <w:noProof/>
        </w:rPr>
        <w:fldChar w:fldCharType="begin"/>
      </w:r>
      <w:r w:rsidRPr="008160BF">
        <w:rPr>
          <w:smallCaps w:val="0"/>
          <w:noProof/>
        </w:rPr>
        <w:instrText xml:space="preserve"> PAGEREF _Toc34316767 \h </w:instrText>
      </w:r>
      <w:r w:rsidRPr="008160BF">
        <w:rPr>
          <w:smallCaps w:val="0"/>
          <w:noProof/>
        </w:rPr>
      </w:r>
      <w:r w:rsidRPr="008160BF">
        <w:rPr>
          <w:smallCaps w:val="0"/>
          <w:noProof/>
        </w:rPr>
        <w:fldChar w:fldCharType="separate"/>
      </w:r>
      <w:r w:rsidR="00A318C5">
        <w:rPr>
          <w:smallCaps w:val="0"/>
          <w:noProof/>
        </w:rPr>
        <w:t>44</w:t>
      </w:r>
      <w:r w:rsidRPr="008160BF">
        <w:rPr>
          <w:smallCaps w:val="0"/>
          <w:noProof/>
        </w:rPr>
        <w:fldChar w:fldCharType="end"/>
      </w:r>
    </w:p>
    <w:p w14:paraId="61A08C52" w14:textId="799D7AA8" w:rsidR="008160BF" w:rsidRPr="008160BF" w:rsidRDefault="008160BF" w:rsidP="002A42B3">
      <w:pPr>
        <w:pStyle w:val="ekillerTablosu"/>
        <w:tabs>
          <w:tab w:val="right" w:leader="dot" w:pos="8494"/>
        </w:tabs>
        <w:spacing w:line="360" w:lineRule="auto"/>
        <w:rPr>
          <w:rFonts w:asciiTheme="minorHAnsi" w:eastAsiaTheme="minorEastAsia" w:hAnsiTheme="minorHAnsi"/>
          <w:smallCaps w:val="0"/>
          <w:noProof/>
          <w:sz w:val="22"/>
          <w:szCs w:val="22"/>
          <w:lang w:eastAsia="tr-TR"/>
        </w:rPr>
      </w:pPr>
      <w:r w:rsidRPr="008160BF">
        <w:rPr>
          <w:smallCaps w:val="0"/>
          <w:noProof/>
        </w:rPr>
        <w:t>Tablo 13. Afet Eğitim Alan ve Almamış Birey Dağılımı</w:t>
      </w:r>
      <w:r w:rsidRPr="008160BF">
        <w:rPr>
          <w:smallCaps w:val="0"/>
          <w:noProof/>
        </w:rPr>
        <w:tab/>
      </w:r>
      <w:r w:rsidRPr="008160BF">
        <w:rPr>
          <w:smallCaps w:val="0"/>
          <w:noProof/>
        </w:rPr>
        <w:fldChar w:fldCharType="begin"/>
      </w:r>
      <w:r w:rsidRPr="008160BF">
        <w:rPr>
          <w:smallCaps w:val="0"/>
          <w:noProof/>
        </w:rPr>
        <w:instrText xml:space="preserve"> PAGEREF _Toc34316768 \h </w:instrText>
      </w:r>
      <w:r w:rsidRPr="008160BF">
        <w:rPr>
          <w:smallCaps w:val="0"/>
          <w:noProof/>
        </w:rPr>
      </w:r>
      <w:r w:rsidRPr="008160BF">
        <w:rPr>
          <w:smallCaps w:val="0"/>
          <w:noProof/>
        </w:rPr>
        <w:fldChar w:fldCharType="separate"/>
      </w:r>
      <w:r w:rsidR="00A318C5">
        <w:rPr>
          <w:smallCaps w:val="0"/>
          <w:noProof/>
        </w:rPr>
        <w:t>45</w:t>
      </w:r>
      <w:r w:rsidRPr="008160BF">
        <w:rPr>
          <w:smallCaps w:val="0"/>
          <w:noProof/>
        </w:rPr>
        <w:fldChar w:fldCharType="end"/>
      </w:r>
    </w:p>
    <w:p w14:paraId="673414E8" w14:textId="678FBB98" w:rsidR="008160BF" w:rsidRPr="008160BF" w:rsidRDefault="008160BF" w:rsidP="002A42B3">
      <w:pPr>
        <w:pStyle w:val="ekillerTablosu"/>
        <w:tabs>
          <w:tab w:val="right" w:leader="dot" w:pos="8494"/>
        </w:tabs>
        <w:spacing w:line="360" w:lineRule="auto"/>
        <w:rPr>
          <w:rFonts w:asciiTheme="minorHAnsi" w:eastAsiaTheme="minorEastAsia" w:hAnsiTheme="minorHAnsi"/>
          <w:smallCaps w:val="0"/>
          <w:noProof/>
          <w:sz w:val="22"/>
          <w:szCs w:val="22"/>
          <w:lang w:eastAsia="tr-TR"/>
        </w:rPr>
      </w:pPr>
      <w:r w:rsidRPr="008160BF">
        <w:rPr>
          <w:smallCaps w:val="0"/>
          <w:noProof/>
        </w:rPr>
        <w:t>Tablo 14.  Afet Planı Bilgisinin Dağılımı</w:t>
      </w:r>
      <w:r w:rsidRPr="008160BF">
        <w:rPr>
          <w:smallCaps w:val="0"/>
          <w:noProof/>
        </w:rPr>
        <w:tab/>
      </w:r>
      <w:r w:rsidRPr="008160BF">
        <w:rPr>
          <w:smallCaps w:val="0"/>
          <w:noProof/>
        </w:rPr>
        <w:fldChar w:fldCharType="begin"/>
      </w:r>
      <w:r w:rsidRPr="008160BF">
        <w:rPr>
          <w:smallCaps w:val="0"/>
          <w:noProof/>
        </w:rPr>
        <w:instrText xml:space="preserve"> PAGEREF _Toc34316769 \h </w:instrText>
      </w:r>
      <w:r w:rsidRPr="008160BF">
        <w:rPr>
          <w:smallCaps w:val="0"/>
          <w:noProof/>
        </w:rPr>
      </w:r>
      <w:r w:rsidRPr="008160BF">
        <w:rPr>
          <w:smallCaps w:val="0"/>
          <w:noProof/>
        </w:rPr>
        <w:fldChar w:fldCharType="separate"/>
      </w:r>
      <w:r w:rsidR="00A318C5">
        <w:rPr>
          <w:smallCaps w:val="0"/>
          <w:noProof/>
        </w:rPr>
        <w:t>45</w:t>
      </w:r>
      <w:r w:rsidRPr="008160BF">
        <w:rPr>
          <w:smallCaps w:val="0"/>
          <w:noProof/>
        </w:rPr>
        <w:fldChar w:fldCharType="end"/>
      </w:r>
    </w:p>
    <w:p w14:paraId="5412F06E" w14:textId="36C61378" w:rsidR="008160BF" w:rsidRPr="008160BF" w:rsidRDefault="008160BF" w:rsidP="002A42B3">
      <w:pPr>
        <w:pStyle w:val="ekillerTablosu"/>
        <w:tabs>
          <w:tab w:val="right" w:leader="dot" w:pos="8494"/>
        </w:tabs>
        <w:spacing w:line="360" w:lineRule="auto"/>
        <w:rPr>
          <w:rFonts w:asciiTheme="minorHAnsi" w:eastAsiaTheme="minorEastAsia" w:hAnsiTheme="minorHAnsi"/>
          <w:smallCaps w:val="0"/>
          <w:noProof/>
          <w:sz w:val="22"/>
          <w:szCs w:val="22"/>
          <w:lang w:eastAsia="tr-TR"/>
        </w:rPr>
      </w:pPr>
      <w:r w:rsidRPr="008160BF">
        <w:rPr>
          <w:smallCaps w:val="0"/>
          <w:noProof/>
        </w:rPr>
        <w:t>Tablo 15. Afet Toplanma Alanları ile İlgili Bilgi Dağılımı</w:t>
      </w:r>
      <w:r w:rsidRPr="008160BF">
        <w:rPr>
          <w:smallCaps w:val="0"/>
          <w:noProof/>
        </w:rPr>
        <w:tab/>
      </w:r>
      <w:r w:rsidRPr="008160BF">
        <w:rPr>
          <w:smallCaps w:val="0"/>
          <w:noProof/>
        </w:rPr>
        <w:fldChar w:fldCharType="begin"/>
      </w:r>
      <w:r w:rsidRPr="008160BF">
        <w:rPr>
          <w:smallCaps w:val="0"/>
          <w:noProof/>
        </w:rPr>
        <w:instrText xml:space="preserve"> PAGEREF _Toc34316770 \h </w:instrText>
      </w:r>
      <w:r w:rsidRPr="008160BF">
        <w:rPr>
          <w:smallCaps w:val="0"/>
          <w:noProof/>
        </w:rPr>
      </w:r>
      <w:r w:rsidRPr="008160BF">
        <w:rPr>
          <w:smallCaps w:val="0"/>
          <w:noProof/>
        </w:rPr>
        <w:fldChar w:fldCharType="separate"/>
      </w:r>
      <w:r w:rsidR="00A318C5">
        <w:rPr>
          <w:smallCaps w:val="0"/>
          <w:noProof/>
        </w:rPr>
        <w:t>45</w:t>
      </w:r>
      <w:r w:rsidRPr="008160BF">
        <w:rPr>
          <w:smallCaps w:val="0"/>
          <w:noProof/>
        </w:rPr>
        <w:fldChar w:fldCharType="end"/>
      </w:r>
    </w:p>
    <w:p w14:paraId="759E983B" w14:textId="73DF5B78" w:rsidR="008160BF" w:rsidRPr="008160BF" w:rsidRDefault="008160BF" w:rsidP="002A42B3">
      <w:pPr>
        <w:pStyle w:val="ekillerTablosu"/>
        <w:tabs>
          <w:tab w:val="right" w:leader="dot" w:pos="8494"/>
        </w:tabs>
        <w:spacing w:line="360" w:lineRule="auto"/>
        <w:rPr>
          <w:rFonts w:asciiTheme="minorHAnsi" w:eastAsiaTheme="minorEastAsia" w:hAnsiTheme="minorHAnsi"/>
          <w:smallCaps w:val="0"/>
          <w:noProof/>
          <w:sz w:val="22"/>
          <w:szCs w:val="22"/>
          <w:lang w:eastAsia="tr-TR"/>
        </w:rPr>
      </w:pPr>
      <w:r w:rsidRPr="008160BF">
        <w:rPr>
          <w:smallCaps w:val="0"/>
          <w:noProof/>
        </w:rPr>
        <w:t>Tablo 16. Deprem Sigortası Faaliyet Dağılımı</w:t>
      </w:r>
      <w:r w:rsidRPr="008160BF">
        <w:rPr>
          <w:smallCaps w:val="0"/>
          <w:noProof/>
        </w:rPr>
        <w:tab/>
      </w:r>
      <w:r w:rsidRPr="008160BF">
        <w:rPr>
          <w:smallCaps w:val="0"/>
          <w:noProof/>
        </w:rPr>
        <w:fldChar w:fldCharType="begin"/>
      </w:r>
      <w:r w:rsidRPr="008160BF">
        <w:rPr>
          <w:smallCaps w:val="0"/>
          <w:noProof/>
        </w:rPr>
        <w:instrText xml:space="preserve"> PAGEREF _Toc34316771 \h </w:instrText>
      </w:r>
      <w:r w:rsidRPr="008160BF">
        <w:rPr>
          <w:smallCaps w:val="0"/>
          <w:noProof/>
        </w:rPr>
      </w:r>
      <w:r w:rsidRPr="008160BF">
        <w:rPr>
          <w:smallCaps w:val="0"/>
          <w:noProof/>
        </w:rPr>
        <w:fldChar w:fldCharType="separate"/>
      </w:r>
      <w:r w:rsidR="00A318C5">
        <w:rPr>
          <w:smallCaps w:val="0"/>
          <w:noProof/>
        </w:rPr>
        <w:t>46</w:t>
      </w:r>
      <w:r w:rsidRPr="008160BF">
        <w:rPr>
          <w:smallCaps w:val="0"/>
          <w:noProof/>
        </w:rPr>
        <w:fldChar w:fldCharType="end"/>
      </w:r>
    </w:p>
    <w:p w14:paraId="6042FB54" w14:textId="4FCC98DD" w:rsidR="008160BF" w:rsidRPr="008160BF" w:rsidRDefault="008160BF" w:rsidP="002A42B3">
      <w:pPr>
        <w:pStyle w:val="ekillerTablosu"/>
        <w:tabs>
          <w:tab w:val="right" w:leader="dot" w:pos="8494"/>
        </w:tabs>
        <w:spacing w:line="360" w:lineRule="auto"/>
        <w:rPr>
          <w:rFonts w:asciiTheme="minorHAnsi" w:eastAsiaTheme="minorEastAsia" w:hAnsiTheme="minorHAnsi"/>
          <w:smallCaps w:val="0"/>
          <w:noProof/>
          <w:sz w:val="22"/>
          <w:szCs w:val="22"/>
          <w:lang w:eastAsia="tr-TR"/>
        </w:rPr>
      </w:pPr>
      <w:r w:rsidRPr="008160BF">
        <w:rPr>
          <w:smallCaps w:val="0"/>
          <w:noProof/>
        </w:rPr>
        <w:t>Tablo 17. Evinde Eşyalarını Sabitleyen Bireylerin Dağılımı</w:t>
      </w:r>
      <w:r w:rsidRPr="008160BF">
        <w:rPr>
          <w:smallCaps w:val="0"/>
          <w:noProof/>
        </w:rPr>
        <w:tab/>
      </w:r>
      <w:r w:rsidRPr="008160BF">
        <w:rPr>
          <w:smallCaps w:val="0"/>
          <w:noProof/>
        </w:rPr>
        <w:fldChar w:fldCharType="begin"/>
      </w:r>
      <w:r w:rsidRPr="008160BF">
        <w:rPr>
          <w:smallCaps w:val="0"/>
          <w:noProof/>
        </w:rPr>
        <w:instrText xml:space="preserve"> PAGEREF _Toc34316772 \h </w:instrText>
      </w:r>
      <w:r w:rsidRPr="008160BF">
        <w:rPr>
          <w:smallCaps w:val="0"/>
          <w:noProof/>
        </w:rPr>
      </w:r>
      <w:r w:rsidRPr="008160BF">
        <w:rPr>
          <w:smallCaps w:val="0"/>
          <w:noProof/>
        </w:rPr>
        <w:fldChar w:fldCharType="separate"/>
      </w:r>
      <w:r w:rsidR="00A318C5">
        <w:rPr>
          <w:smallCaps w:val="0"/>
          <w:noProof/>
        </w:rPr>
        <w:t>46</w:t>
      </w:r>
      <w:r w:rsidRPr="008160BF">
        <w:rPr>
          <w:smallCaps w:val="0"/>
          <w:noProof/>
        </w:rPr>
        <w:fldChar w:fldCharType="end"/>
      </w:r>
    </w:p>
    <w:p w14:paraId="04B0B4F0" w14:textId="6BDA117D" w:rsidR="008160BF" w:rsidRPr="008160BF" w:rsidRDefault="008160BF" w:rsidP="002A42B3">
      <w:pPr>
        <w:pStyle w:val="ekillerTablosu"/>
        <w:tabs>
          <w:tab w:val="right" w:leader="dot" w:pos="8494"/>
        </w:tabs>
        <w:spacing w:line="360" w:lineRule="auto"/>
        <w:rPr>
          <w:rFonts w:asciiTheme="minorHAnsi" w:eastAsiaTheme="minorEastAsia" w:hAnsiTheme="minorHAnsi"/>
          <w:smallCaps w:val="0"/>
          <w:noProof/>
          <w:sz w:val="22"/>
          <w:szCs w:val="22"/>
          <w:lang w:eastAsia="tr-TR"/>
        </w:rPr>
      </w:pPr>
      <w:r w:rsidRPr="008160BF">
        <w:rPr>
          <w:smallCaps w:val="0"/>
          <w:noProof/>
        </w:rPr>
        <w:t>Tablo 18. İlk Yardım Eğitimi Alan Bireylerin Dağılımı</w:t>
      </w:r>
      <w:r w:rsidRPr="008160BF">
        <w:rPr>
          <w:smallCaps w:val="0"/>
          <w:noProof/>
        </w:rPr>
        <w:tab/>
      </w:r>
      <w:r w:rsidRPr="008160BF">
        <w:rPr>
          <w:smallCaps w:val="0"/>
          <w:noProof/>
        </w:rPr>
        <w:fldChar w:fldCharType="begin"/>
      </w:r>
      <w:r w:rsidRPr="008160BF">
        <w:rPr>
          <w:smallCaps w:val="0"/>
          <w:noProof/>
        </w:rPr>
        <w:instrText xml:space="preserve"> PAGEREF _Toc34316773 \h </w:instrText>
      </w:r>
      <w:r w:rsidRPr="008160BF">
        <w:rPr>
          <w:smallCaps w:val="0"/>
          <w:noProof/>
        </w:rPr>
      </w:r>
      <w:r w:rsidRPr="008160BF">
        <w:rPr>
          <w:smallCaps w:val="0"/>
          <w:noProof/>
        </w:rPr>
        <w:fldChar w:fldCharType="separate"/>
      </w:r>
      <w:r w:rsidR="00A318C5">
        <w:rPr>
          <w:smallCaps w:val="0"/>
          <w:noProof/>
        </w:rPr>
        <w:t>46</w:t>
      </w:r>
      <w:r w:rsidRPr="008160BF">
        <w:rPr>
          <w:smallCaps w:val="0"/>
          <w:noProof/>
        </w:rPr>
        <w:fldChar w:fldCharType="end"/>
      </w:r>
    </w:p>
    <w:p w14:paraId="0A1A127D" w14:textId="069667C5" w:rsidR="008160BF" w:rsidRPr="008160BF" w:rsidRDefault="008160BF" w:rsidP="002A42B3">
      <w:pPr>
        <w:pStyle w:val="ekillerTablosu"/>
        <w:tabs>
          <w:tab w:val="right" w:leader="dot" w:pos="8494"/>
        </w:tabs>
        <w:spacing w:line="360" w:lineRule="auto"/>
        <w:rPr>
          <w:rFonts w:asciiTheme="minorHAnsi" w:eastAsiaTheme="minorEastAsia" w:hAnsiTheme="minorHAnsi"/>
          <w:smallCaps w:val="0"/>
          <w:noProof/>
          <w:sz w:val="22"/>
          <w:szCs w:val="22"/>
          <w:lang w:eastAsia="tr-TR"/>
        </w:rPr>
      </w:pPr>
      <w:r w:rsidRPr="008160BF">
        <w:rPr>
          <w:smallCaps w:val="0"/>
          <w:noProof/>
        </w:rPr>
        <w:t>Tablo 19. Bireylerin Afetlere Karşı Hazırlık Düzeylerinin Dağılımı</w:t>
      </w:r>
      <w:r w:rsidRPr="008160BF">
        <w:rPr>
          <w:smallCaps w:val="0"/>
          <w:noProof/>
        </w:rPr>
        <w:tab/>
      </w:r>
      <w:r w:rsidRPr="008160BF">
        <w:rPr>
          <w:smallCaps w:val="0"/>
          <w:noProof/>
        </w:rPr>
        <w:fldChar w:fldCharType="begin"/>
      </w:r>
      <w:r w:rsidRPr="008160BF">
        <w:rPr>
          <w:smallCaps w:val="0"/>
          <w:noProof/>
        </w:rPr>
        <w:instrText xml:space="preserve"> PAGEREF _Toc34316774 \h </w:instrText>
      </w:r>
      <w:r w:rsidRPr="008160BF">
        <w:rPr>
          <w:smallCaps w:val="0"/>
          <w:noProof/>
        </w:rPr>
      </w:r>
      <w:r w:rsidRPr="008160BF">
        <w:rPr>
          <w:smallCaps w:val="0"/>
          <w:noProof/>
        </w:rPr>
        <w:fldChar w:fldCharType="separate"/>
      </w:r>
      <w:r w:rsidR="00A318C5">
        <w:rPr>
          <w:smallCaps w:val="0"/>
          <w:noProof/>
        </w:rPr>
        <w:t>47</w:t>
      </w:r>
      <w:r w:rsidRPr="008160BF">
        <w:rPr>
          <w:smallCaps w:val="0"/>
          <w:noProof/>
        </w:rPr>
        <w:fldChar w:fldCharType="end"/>
      </w:r>
    </w:p>
    <w:p w14:paraId="2543FAD6" w14:textId="4CD1ED9B" w:rsidR="008160BF" w:rsidRPr="008160BF" w:rsidRDefault="008160BF" w:rsidP="002A42B3">
      <w:pPr>
        <w:pStyle w:val="ekillerTablosu"/>
        <w:tabs>
          <w:tab w:val="right" w:leader="dot" w:pos="8494"/>
        </w:tabs>
        <w:spacing w:line="360" w:lineRule="auto"/>
        <w:rPr>
          <w:rFonts w:asciiTheme="minorHAnsi" w:eastAsiaTheme="minorEastAsia" w:hAnsiTheme="minorHAnsi"/>
          <w:smallCaps w:val="0"/>
          <w:noProof/>
          <w:sz w:val="22"/>
          <w:szCs w:val="22"/>
          <w:lang w:eastAsia="tr-TR"/>
        </w:rPr>
      </w:pPr>
      <w:r w:rsidRPr="008160BF">
        <w:rPr>
          <w:smallCaps w:val="0"/>
          <w:noProof/>
        </w:rPr>
        <w:t>Tablo 20.  Isparta İli Afet Bilinç Düzeyi Dağılımı</w:t>
      </w:r>
      <w:r w:rsidRPr="008160BF">
        <w:rPr>
          <w:smallCaps w:val="0"/>
          <w:noProof/>
        </w:rPr>
        <w:tab/>
      </w:r>
      <w:r w:rsidRPr="008160BF">
        <w:rPr>
          <w:smallCaps w:val="0"/>
          <w:noProof/>
        </w:rPr>
        <w:fldChar w:fldCharType="begin"/>
      </w:r>
      <w:r w:rsidRPr="008160BF">
        <w:rPr>
          <w:smallCaps w:val="0"/>
          <w:noProof/>
        </w:rPr>
        <w:instrText xml:space="preserve"> PAGEREF _Toc34316775 \h </w:instrText>
      </w:r>
      <w:r w:rsidRPr="008160BF">
        <w:rPr>
          <w:smallCaps w:val="0"/>
          <w:noProof/>
        </w:rPr>
      </w:r>
      <w:r w:rsidRPr="008160BF">
        <w:rPr>
          <w:smallCaps w:val="0"/>
          <w:noProof/>
        </w:rPr>
        <w:fldChar w:fldCharType="separate"/>
      </w:r>
      <w:r w:rsidR="00A318C5">
        <w:rPr>
          <w:smallCaps w:val="0"/>
          <w:noProof/>
        </w:rPr>
        <w:t>47</w:t>
      </w:r>
      <w:r w:rsidRPr="008160BF">
        <w:rPr>
          <w:smallCaps w:val="0"/>
          <w:noProof/>
        </w:rPr>
        <w:fldChar w:fldCharType="end"/>
      </w:r>
    </w:p>
    <w:p w14:paraId="3BFAAAC6" w14:textId="756454C5" w:rsidR="008160BF" w:rsidRPr="008160BF" w:rsidRDefault="008160BF" w:rsidP="002A42B3">
      <w:pPr>
        <w:pStyle w:val="ekillerTablosu"/>
        <w:tabs>
          <w:tab w:val="right" w:leader="dot" w:pos="8494"/>
        </w:tabs>
        <w:spacing w:line="360" w:lineRule="auto"/>
        <w:rPr>
          <w:rFonts w:asciiTheme="minorHAnsi" w:eastAsiaTheme="minorEastAsia" w:hAnsiTheme="minorHAnsi"/>
          <w:smallCaps w:val="0"/>
          <w:noProof/>
          <w:sz w:val="22"/>
          <w:szCs w:val="22"/>
          <w:lang w:eastAsia="tr-TR"/>
        </w:rPr>
      </w:pPr>
      <w:r w:rsidRPr="008160BF">
        <w:rPr>
          <w:smallCaps w:val="0"/>
          <w:noProof/>
        </w:rPr>
        <w:t>Tablo 21. Afet Psikolojisi Duygusal Yaklaşım Dağılımları</w:t>
      </w:r>
      <w:r w:rsidRPr="008160BF">
        <w:rPr>
          <w:smallCaps w:val="0"/>
          <w:noProof/>
        </w:rPr>
        <w:tab/>
      </w:r>
      <w:r w:rsidRPr="008160BF">
        <w:rPr>
          <w:smallCaps w:val="0"/>
          <w:noProof/>
        </w:rPr>
        <w:fldChar w:fldCharType="begin"/>
      </w:r>
      <w:r w:rsidRPr="008160BF">
        <w:rPr>
          <w:smallCaps w:val="0"/>
          <w:noProof/>
        </w:rPr>
        <w:instrText xml:space="preserve"> PAGEREF _Toc34316776 \h </w:instrText>
      </w:r>
      <w:r w:rsidRPr="008160BF">
        <w:rPr>
          <w:smallCaps w:val="0"/>
          <w:noProof/>
        </w:rPr>
      </w:r>
      <w:r w:rsidRPr="008160BF">
        <w:rPr>
          <w:smallCaps w:val="0"/>
          <w:noProof/>
        </w:rPr>
        <w:fldChar w:fldCharType="separate"/>
      </w:r>
      <w:r w:rsidR="00A318C5">
        <w:rPr>
          <w:smallCaps w:val="0"/>
          <w:noProof/>
        </w:rPr>
        <w:t>48</w:t>
      </w:r>
      <w:r w:rsidRPr="008160BF">
        <w:rPr>
          <w:smallCaps w:val="0"/>
          <w:noProof/>
        </w:rPr>
        <w:fldChar w:fldCharType="end"/>
      </w:r>
    </w:p>
    <w:p w14:paraId="1A764F44" w14:textId="3332FB98" w:rsidR="008160BF" w:rsidRPr="008160BF" w:rsidRDefault="008160BF" w:rsidP="002A42B3">
      <w:pPr>
        <w:pStyle w:val="ekillerTablosu"/>
        <w:tabs>
          <w:tab w:val="right" w:leader="dot" w:pos="8494"/>
        </w:tabs>
        <w:spacing w:line="360" w:lineRule="auto"/>
        <w:rPr>
          <w:rFonts w:asciiTheme="minorHAnsi" w:eastAsiaTheme="minorEastAsia" w:hAnsiTheme="minorHAnsi"/>
          <w:smallCaps w:val="0"/>
          <w:noProof/>
          <w:sz w:val="22"/>
          <w:szCs w:val="22"/>
          <w:lang w:eastAsia="tr-TR"/>
        </w:rPr>
      </w:pPr>
      <w:r w:rsidRPr="008160BF">
        <w:rPr>
          <w:smallCaps w:val="0"/>
          <w:noProof/>
        </w:rPr>
        <w:t>Tablo 22. Fiziksel Yaralanma Mevcut Dağılım</w:t>
      </w:r>
      <w:r w:rsidRPr="008160BF">
        <w:rPr>
          <w:smallCaps w:val="0"/>
          <w:noProof/>
        </w:rPr>
        <w:tab/>
      </w:r>
      <w:r w:rsidRPr="008160BF">
        <w:rPr>
          <w:smallCaps w:val="0"/>
          <w:noProof/>
        </w:rPr>
        <w:fldChar w:fldCharType="begin"/>
      </w:r>
      <w:r w:rsidRPr="008160BF">
        <w:rPr>
          <w:smallCaps w:val="0"/>
          <w:noProof/>
        </w:rPr>
        <w:instrText xml:space="preserve"> PAGEREF _Toc34316777 \h </w:instrText>
      </w:r>
      <w:r w:rsidRPr="008160BF">
        <w:rPr>
          <w:smallCaps w:val="0"/>
          <w:noProof/>
        </w:rPr>
      </w:r>
      <w:r w:rsidRPr="008160BF">
        <w:rPr>
          <w:smallCaps w:val="0"/>
          <w:noProof/>
        </w:rPr>
        <w:fldChar w:fldCharType="separate"/>
      </w:r>
      <w:r w:rsidR="00A318C5">
        <w:rPr>
          <w:smallCaps w:val="0"/>
          <w:noProof/>
        </w:rPr>
        <w:t>48</w:t>
      </w:r>
      <w:r w:rsidRPr="008160BF">
        <w:rPr>
          <w:smallCaps w:val="0"/>
          <w:noProof/>
        </w:rPr>
        <w:fldChar w:fldCharType="end"/>
      </w:r>
    </w:p>
    <w:p w14:paraId="47CB954E" w14:textId="5914E576" w:rsidR="008160BF" w:rsidRPr="008160BF" w:rsidRDefault="008160BF" w:rsidP="002A42B3">
      <w:pPr>
        <w:pStyle w:val="ekillerTablosu"/>
        <w:tabs>
          <w:tab w:val="right" w:leader="dot" w:pos="8494"/>
        </w:tabs>
        <w:spacing w:line="360" w:lineRule="auto"/>
        <w:rPr>
          <w:rFonts w:asciiTheme="minorHAnsi" w:eastAsiaTheme="minorEastAsia" w:hAnsiTheme="minorHAnsi"/>
          <w:smallCaps w:val="0"/>
          <w:noProof/>
          <w:sz w:val="22"/>
          <w:szCs w:val="22"/>
          <w:lang w:eastAsia="tr-TR"/>
        </w:rPr>
      </w:pPr>
      <w:r w:rsidRPr="008160BF">
        <w:rPr>
          <w:smallCaps w:val="0"/>
          <w:noProof/>
        </w:rPr>
        <w:t>Tablo 23. Ekonomik Zarar Dağılımı</w:t>
      </w:r>
      <w:r w:rsidRPr="008160BF">
        <w:rPr>
          <w:smallCaps w:val="0"/>
          <w:noProof/>
        </w:rPr>
        <w:tab/>
      </w:r>
      <w:r w:rsidRPr="008160BF">
        <w:rPr>
          <w:smallCaps w:val="0"/>
          <w:noProof/>
        </w:rPr>
        <w:fldChar w:fldCharType="begin"/>
      </w:r>
      <w:r w:rsidRPr="008160BF">
        <w:rPr>
          <w:smallCaps w:val="0"/>
          <w:noProof/>
        </w:rPr>
        <w:instrText xml:space="preserve"> PAGEREF _Toc34316778 \h </w:instrText>
      </w:r>
      <w:r w:rsidRPr="008160BF">
        <w:rPr>
          <w:smallCaps w:val="0"/>
          <w:noProof/>
        </w:rPr>
      </w:r>
      <w:r w:rsidRPr="008160BF">
        <w:rPr>
          <w:smallCaps w:val="0"/>
          <w:noProof/>
        </w:rPr>
        <w:fldChar w:fldCharType="separate"/>
      </w:r>
      <w:r w:rsidR="00A318C5">
        <w:rPr>
          <w:smallCaps w:val="0"/>
          <w:noProof/>
        </w:rPr>
        <w:t>49</w:t>
      </w:r>
      <w:r w:rsidRPr="008160BF">
        <w:rPr>
          <w:smallCaps w:val="0"/>
          <w:noProof/>
        </w:rPr>
        <w:fldChar w:fldCharType="end"/>
      </w:r>
    </w:p>
    <w:p w14:paraId="682BB49D" w14:textId="37E7FAEB" w:rsidR="008160BF" w:rsidRPr="008160BF" w:rsidRDefault="008160BF" w:rsidP="002A42B3">
      <w:pPr>
        <w:pStyle w:val="ekillerTablosu"/>
        <w:tabs>
          <w:tab w:val="right" w:leader="dot" w:pos="8494"/>
        </w:tabs>
        <w:spacing w:line="360" w:lineRule="auto"/>
        <w:rPr>
          <w:rFonts w:asciiTheme="minorHAnsi" w:eastAsiaTheme="minorEastAsia" w:hAnsiTheme="minorHAnsi"/>
          <w:smallCaps w:val="0"/>
          <w:noProof/>
          <w:sz w:val="22"/>
          <w:szCs w:val="22"/>
          <w:lang w:eastAsia="tr-TR"/>
        </w:rPr>
      </w:pPr>
      <w:r w:rsidRPr="008160BF">
        <w:rPr>
          <w:smallCaps w:val="0"/>
          <w:noProof/>
        </w:rPr>
        <w:t>Tablo 24. Travma Sonrası Destek Görme Dağılımı</w:t>
      </w:r>
      <w:r w:rsidRPr="008160BF">
        <w:rPr>
          <w:smallCaps w:val="0"/>
          <w:noProof/>
        </w:rPr>
        <w:tab/>
      </w:r>
      <w:r w:rsidRPr="008160BF">
        <w:rPr>
          <w:smallCaps w:val="0"/>
          <w:noProof/>
        </w:rPr>
        <w:fldChar w:fldCharType="begin"/>
      </w:r>
      <w:r w:rsidRPr="008160BF">
        <w:rPr>
          <w:smallCaps w:val="0"/>
          <w:noProof/>
        </w:rPr>
        <w:instrText xml:space="preserve"> PAGEREF _Toc34316779 \h </w:instrText>
      </w:r>
      <w:r w:rsidRPr="008160BF">
        <w:rPr>
          <w:smallCaps w:val="0"/>
          <w:noProof/>
        </w:rPr>
      </w:r>
      <w:r w:rsidRPr="008160BF">
        <w:rPr>
          <w:smallCaps w:val="0"/>
          <w:noProof/>
        </w:rPr>
        <w:fldChar w:fldCharType="separate"/>
      </w:r>
      <w:r w:rsidR="00A318C5">
        <w:rPr>
          <w:smallCaps w:val="0"/>
          <w:noProof/>
        </w:rPr>
        <w:t>49</w:t>
      </w:r>
      <w:r w:rsidRPr="008160BF">
        <w:rPr>
          <w:smallCaps w:val="0"/>
          <w:noProof/>
        </w:rPr>
        <w:fldChar w:fldCharType="end"/>
      </w:r>
    </w:p>
    <w:p w14:paraId="6FBCDEB9" w14:textId="497C262E" w:rsidR="008160BF" w:rsidRPr="008160BF" w:rsidRDefault="008160BF" w:rsidP="002A42B3">
      <w:pPr>
        <w:pStyle w:val="ekillerTablosu"/>
        <w:tabs>
          <w:tab w:val="right" w:leader="dot" w:pos="8494"/>
        </w:tabs>
        <w:spacing w:line="360" w:lineRule="auto"/>
        <w:rPr>
          <w:rFonts w:asciiTheme="minorHAnsi" w:eastAsiaTheme="minorEastAsia" w:hAnsiTheme="minorHAnsi"/>
          <w:smallCaps w:val="0"/>
          <w:noProof/>
          <w:sz w:val="22"/>
          <w:szCs w:val="22"/>
          <w:lang w:eastAsia="tr-TR"/>
        </w:rPr>
      </w:pPr>
      <w:r w:rsidRPr="008160BF">
        <w:rPr>
          <w:smallCaps w:val="0"/>
          <w:noProof/>
        </w:rPr>
        <w:t>Tablo 25. Travmaya Bağlı Psikolojik Destek Alan Birey Dağılımı</w:t>
      </w:r>
      <w:r w:rsidRPr="008160BF">
        <w:rPr>
          <w:smallCaps w:val="0"/>
          <w:noProof/>
        </w:rPr>
        <w:tab/>
      </w:r>
      <w:r w:rsidRPr="008160BF">
        <w:rPr>
          <w:smallCaps w:val="0"/>
          <w:noProof/>
        </w:rPr>
        <w:fldChar w:fldCharType="begin"/>
      </w:r>
      <w:r w:rsidRPr="008160BF">
        <w:rPr>
          <w:smallCaps w:val="0"/>
          <w:noProof/>
        </w:rPr>
        <w:instrText xml:space="preserve"> PAGEREF _Toc34316780 \h </w:instrText>
      </w:r>
      <w:r w:rsidRPr="008160BF">
        <w:rPr>
          <w:smallCaps w:val="0"/>
          <w:noProof/>
        </w:rPr>
      </w:r>
      <w:r w:rsidRPr="008160BF">
        <w:rPr>
          <w:smallCaps w:val="0"/>
          <w:noProof/>
        </w:rPr>
        <w:fldChar w:fldCharType="separate"/>
      </w:r>
      <w:r w:rsidR="00A318C5">
        <w:rPr>
          <w:smallCaps w:val="0"/>
          <w:noProof/>
        </w:rPr>
        <w:t>49</w:t>
      </w:r>
      <w:r w:rsidRPr="008160BF">
        <w:rPr>
          <w:smallCaps w:val="0"/>
          <w:noProof/>
        </w:rPr>
        <w:fldChar w:fldCharType="end"/>
      </w:r>
    </w:p>
    <w:p w14:paraId="3BB94A6E" w14:textId="16B3103F" w:rsidR="008160BF" w:rsidRPr="008160BF" w:rsidRDefault="008160BF" w:rsidP="002A42B3">
      <w:pPr>
        <w:pStyle w:val="ekillerTablosu"/>
        <w:tabs>
          <w:tab w:val="right" w:leader="dot" w:pos="8494"/>
        </w:tabs>
        <w:spacing w:line="360" w:lineRule="auto"/>
        <w:rPr>
          <w:rFonts w:asciiTheme="minorHAnsi" w:eastAsiaTheme="minorEastAsia" w:hAnsiTheme="minorHAnsi"/>
          <w:smallCaps w:val="0"/>
          <w:noProof/>
          <w:sz w:val="22"/>
          <w:szCs w:val="22"/>
          <w:lang w:eastAsia="tr-TR"/>
        </w:rPr>
      </w:pPr>
      <w:r w:rsidRPr="008160BF">
        <w:rPr>
          <w:smallCaps w:val="0"/>
          <w:noProof/>
        </w:rPr>
        <w:t>Tablo 26. Psikolojik Tedaviye Olan Yaklaşım Dağılımı</w:t>
      </w:r>
      <w:r w:rsidRPr="008160BF">
        <w:rPr>
          <w:smallCaps w:val="0"/>
          <w:noProof/>
        </w:rPr>
        <w:tab/>
      </w:r>
      <w:r w:rsidRPr="008160BF">
        <w:rPr>
          <w:smallCaps w:val="0"/>
          <w:noProof/>
        </w:rPr>
        <w:fldChar w:fldCharType="begin"/>
      </w:r>
      <w:r w:rsidRPr="008160BF">
        <w:rPr>
          <w:smallCaps w:val="0"/>
          <w:noProof/>
        </w:rPr>
        <w:instrText xml:space="preserve"> PAGEREF _Toc34316781 \h </w:instrText>
      </w:r>
      <w:r w:rsidRPr="008160BF">
        <w:rPr>
          <w:smallCaps w:val="0"/>
          <w:noProof/>
        </w:rPr>
      </w:r>
      <w:r w:rsidRPr="008160BF">
        <w:rPr>
          <w:smallCaps w:val="0"/>
          <w:noProof/>
        </w:rPr>
        <w:fldChar w:fldCharType="separate"/>
      </w:r>
      <w:r w:rsidR="00A318C5">
        <w:rPr>
          <w:smallCaps w:val="0"/>
          <w:noProof/>
        </w:rPr>
        <w:t>50</w:t>
      </w:r>
      <w:r w:rsidRPr="008160BF">
        <w:rPr>
          <w:smallCaps w:val="0"/>
          <w:noProof/>
        </w:rPr>
        <w:fldChar w:fldCharType="end"/>
      </w:r>
    </w:p>
    <w:p w14:paraId="4E69351A" w14:textId="33F06269" w:rsidR="008160BF" w:rsidRPr="008160BF" w:rsidRDefault="008160BF" w:rsidP="002A42B3">
      <w:pPr>
        <w:pStyle w:val="ekillerTablosu"/>
        <w:tabs>
          <w:tab w:val="right" w:leader="dot" w:pos="8494"/>
        </w:tabs>
        <w:spacing w:line="360" w:lineRule="auto"/>
        <w:rPr>
          <w:rFonts w:asciiTheme="minorHAnsi" w:eastAsiaTheme="minorEastAsia" w:hAnsiTheme="minorHAnsi"/>
          <w:smallCaps w:val="0"/>
          <w:noProof/>
          <w:sz w:val="22"/>
          <w:szCs w:val="22"/>
          <w:lang w:eastAsia="tr-TR"/>
        </w:rPr>
      </w:pPr>
      <w:r w:rsidRPr="008160BF">
        <w:rPr>
          <w:smallCaps w:val="0"/>
          <w:noProof/>
        </w:rPr>
        <w:t>Tablo 27. Katılımcıların Psikolojik Tedaviye Karşı Tutum Dağılımı</w:t>
      </w:r>
      <w:r w:rsidRPr="008160BF">
        <w:rPr>
          <w:smallCaps w:val="0"/>
          <w:noProof/>
        </w:rPr>
        <w:tab/>
      </w:r>
      <w:r w:rsidRPr="008160BF">
        <w:rPr>
          <w:smallCaps w:val="0"/>
          <w:noProof/>
        </w:rPr>
        <w:fldChar w:fldCharType="begin"/>
      </w:r>
      <w:r w:rsidRPr="008160BF">
        <w:rPr>
          <w:smallCaps w:val="0"/>
          <w:noProof/>
        </w:rPr>
        <w:instrText xml:space="preserve"> PAGEREF _Toc34316782 \h </w:instrText>
      </w:r>
      <w:r w:rsidRPr="008160BF">
        <w:rPr>
          <w:smallCaps w:val="0"/>
          <w:noProof/>
        </w:rPr>
      </w:r>
      <w:r w:rsidRPr="008160BF">
        <w:rPr>
          <w:smallCaps w:val="0"/>
          <w:noProof/>
        </w:rPr>
        <w:fldChar w:fldCharType="separate"/>
      </w:r>
      <w:r w:rsidR="00A318C5">
        <w:rPr>
          <w:smallCaps w:val="0"/>
          <w:noProof/>
        </w:rPr>
        <w:t>50</w:t>
      </w:r>
      <w:r w:rsidRPr="008160BF">
        <w:rPr>
          <w:smallCaps w:val="0"/>
          <w:noProof/>
        </w:rPr>
        <w:fldChar w:fldCharType="end"/>
      </w:r>
    </w:p>
    <w:p w14:paraId="352709CD" w14:textId="1017703D" w:rsidR="008160BF" w:rsidRPr="008160BF" w:rsidRDefault="008160BF" w:rsidP="002A42B3">
      <w:pPr>
        <w:pStyle w:val="ekillerTablosu"/>
        <w:tabs>
          <w:tab w:val="right" w:leader="dot" w:pos="8494"/>
        </w:tabs>
        <w:spacing w:line="360" w:lineRule="auto"/>
        <w:rPr>
          <w:rFonts w:asciiTheme="minorHAnsi" w:eastAsiaTheme="minorEastAsia" w:hAnsiTheme="minorHAnsi"/>
          <w:smallCaps w:val="0"/>
          <w:noProof/>
          <w:sz w:val="22"/>
          <w:szCs w:val="22"/>
          <w:lang w:eastAsia="tr-TR"/>
        </w:rPr>
      </w:pPr>
      <w:r w:rsidRPr="008160BF">
        <w:rPr>
          <w:smallCaps w:val="0"/>
          <w:noProof/>
        </w:rPr>
        <w:t>Tablo 28. Katılımcıların Psikolojik Tedavi Yaklaşımları</w:t>
      </w:r>
      <w:r w:rsidRPr="008160BF">
        <w:rPr>
          <w:smallCaps w:val="0"/>
          <w:noProof/>
        </w:rPr>
        <w:tab/>
      </w:r>
      <w:r w:rsidRPr="008160BF">
        <w:rPr>
          <w:smallCaps w:val="0"/>
          <w:noProof/>
        </w:rPr>
        <w:fldChar w:fldCharType="begin"/>
      </w:r>
      <w:r w:rsidRPr="008160BF">
        <w:rPr>
          <w:smallCaps w:val="0"/>
          <w:noProof/>
        </w:rPr>
        <w:instrText xml:space="preserve"> PAGEREF _Toc34316783 \h </w:instrText>
      </w:r>
      <w:r w:rsidRPr="008160BF">
        <w:rPr>
          <w:smallCaps w:val="0"/>
          <w:noProof/>
        </w:rPr>
      </w:r>
      <w:r w:rsidRPr="008160BF">
        <w:rPr>
          <w:smallCaps w:val="0"/>
          <w:noProof/>
        </w:rPr>
        <w:fldChar w:fldCharType="separate"/>
      </w:r>
      <w:r w:rsidR="00A318C5">
        <w:rPr>
          <w:smallCaps w:val="0"/>
          <w:noProof/>
        </w:rPr>
        <w:t>51</w:t>
      </w:r>
      <w:r w:rsidRPr="008160BF">
        <w:rPr>
          <w:smallCaps w:val="0"/>
          <w:noProof/>
        </w:rPr>
        <w:fldChar w:fldCharType="end"/>
      </w:r>
    </w:p>
    <w:p w14:paraId="35AFD1C5" w14:textId="33CF9EF4" w:rsidR="008160BF" w:rsidRPr="008160BF" w:rsidRDefault="008160BF" w:rsidP="002A42B3">
      <w:pPr>
        <w:pStyle w:val="ekillerTablosu"/>
        <w:tabs>
          <w:tab w:val="right" w:leader="dot" w:pos="8494"/>
        </w:tabs>
        <w:spacing w:line="360" w:lineRule="auto"/>
        <w:rPr>
          <w:rFonts w:asciiTheme="minorHAnsi" w:eastAsiaTheme="minorEastAsia" w:hAnsiTheme="minorHAnsi"/>
          <w:smallCaps w:val="0"/>
          <w:noProof/>
          <w:sz w:val="22"/>
          <w:szCs w:val="22"/>
          <w:lang w:eastAsia="tr-TR"/>
        </w:rPr>
      </w:pPr>
      <w:r w:rsidRPr="008160BF">
        <w:rPr>
          <w:smallCaps w:val="0"/>
          <w:noProof/>
        </w:rPr>
        <w:t>Tablo 29. Bireylerin Travma Sonrası Psikolojik Tedavi Düşünce Dağılımı</w:t>
      </w:r>
      <w:r w:rsidRPr="008160BF">
        <w:rPr>
          <w:smallCaps w:val="0"/>
          <w:noProof/>
        </w:rPr>
        <w:tab/>
      </w:r>
      <w:r w:rsidRPr="008160BF">
        <w:rPr>
          <w:smallCaps w:val="0"/>
          <w:noProof/>
        </w:rPr>
        <w:fldChar w:fldCharType="begin"/>
      </w:r>
      <w:r w:rsidRPr="008160BF">
        <w:rPr>
          <w:smallCaps w:val="0"/>
          <w:noProof/>
        </w:rPr>
        <w:instrText xml:space="preserve"> PAGEREF _Toc34316784 \h </w:instrText>
      </w:r>
      <w:r w:rsidRPr="008160BF">
        <w:rPr>
          <w:smallCaps w:val="0"/>
          <w:noProof/>
        </w:rPr>
      </w:r>
      <w:r w:rsidRPr="008160BF">
        <w:rPr>
          <w:smallCaps w:val="0"/>
          <w:noProof/>
        </w:rPr>
        <w:fldChar w:fldCharType="separate"/>
      </w:r>
      <w:r w:rsidR="00A318C5">
        <w:rPr>
          <w:smallCaps w:val="0"/>
          <w:noProof/>
        </w:rPr>
        <w:t>51</w:t>
      </w:r>
      <w:r w:rsidRPr="008160BF">
        <w:rPr>
          <w:smallCaps w:val="0"/>
          <w:noProof/>
        </w:rPr>
        <w:fldChar w:fldCharType="end"/>
      </w:r>
    </w:p>
    <w:p w14:paraId="350F334E" w14:textId="259AFCD8" w:rsidR="008160BF" w:rsidRPr="008160BF" w:rsidRDefault="008160BF" w:rsidP="002A42B3">
      <w:pPr>
        <w:pStyle w:val="ekillerTablosu"/>
        <w:tabs>
          <w:tab w:val="right" w:leader="dot" w:pos="8494"/>
        </w:tabs>
        <w:spacing w:line="360" w:lineRule="auto"/>
        <w:rPr>
          <w:rFonts w:asciiTheme="minorHAnsi" w:eastAsiaTheme="minorEastAsia" w:hAnsiTheme="minorHAnsi"/>
          <w:smallCaps w:val="0"/>
          <w:noProof/>
          <w:sz w:val="22"/>
          <w:szCs w:val="22"/>
          <w:lang w:eastAsia="tr-TR"/>
        </w:rPr>
      </w:pPr>
      <w:r w:rsidRPr="008160BF">
        <w:rPr>
          <w:smallCaps w:val="0"/>
          <w:noProof/>
        </w:rPr>
        <w:lastRenderedPageBreak/>
        <w:t>Tablo 30. Afet Sonrası Psikolojik Tedavi Gören Katılımcı Dağılımı</w:t>
      </w:r>
      <w:r w:rsidRPr="008160BF">
        <w:rPr>
          <w:smallCaps w:val="0"/>
          <w:noProof/>
        </w:rPr>
        <w:tab/>
      </w:r>
      <w:r w:rsidRPr="008160BF">
        <w:rPr>
          <w:smallCaps w:val="0"/>
          <w:noProof/>
        </w:rPr>
        <w:fldChar w:fldCharType="begin"/>
      </w:r>
      <w:r w:rsidRPr="008160BF">
        <w:rPr>
          <w:smallCaps w:val="0"/>
          <w:noProof/>
        </w:rPr>
        <w:instrText xml:space="preserve"> PAGEREF _Toc34316785 \h </w:instrText>
      </w:r>
      <w:r w:rsidRPr="008160BF">
        <w:rPr>
          <w:smallCaps w:val="0"/>
          <w:noProof/>
        </w:rPr>
      </w:r>
      <w:r w:rsidRPr="008160BF">
        <w:rPr>
          <w:smallCaps w:val="0"/>
          <w:noProof/>
        </w:rPr>
        <w:fldChar w:fldCharType="separate"/>
      </w:r>
      <w:r w:rsidR="00A318C5">
        <w:rPr>
          <w:smallCaps w:val="0"/>
          <w:noProof/>
        </w:rPr>
        <w:t>51</w:t>
      </w:r>
      <w:r w:rsidRPr="008160BF">
        <w:rPr>
          <w:smallCaps w:val="0"/>
          <w:noProof/>
        </w:rPr>
        <w:fldChar w:fldCharType="end"/>
      </w:r>
    </w:p>
    <w:p w14:paraId="23300EC8" w14:textId="273BA041" w:rsidR="008160BF" w:rsidRPr="008160BF" w:rsidRDefault="008160BF" w:rsidP="002A42B3">
      <w:pPr>
        <w:pStyle w:val="ekillerTablosu"/>
        <w:tabs>
          <w:tab w:val="right" w:leader="dot" w:pos="8494"/>
        </w:tabs>
        <w:spacing w:line="360" w:lineRule="auto"/>
        <w:rPr>
          <w:rFonts w:asciiTheme="minorHAnsi" w:eastAsiaTheme="minorEastAsia" w:hAnsiTheme="minorHAnsi"/>
          <w:smallCaps w:val="0"/>
          <w:noProof/>
          <w:sz w:val="22"/>
          <w:szCs w:val="22"/>
          <w:lang w:eastAsia="tr-TR"/>
        </w:rPr>
      </w:pPr>
      <w:r w:rsidRPr="008160BF">
        <w:rPr>
          <w:smallCaps w:val="0"/>
          <w:noProof/>
        </w:rPr>
        <w:t>Tablo 31. Gönüllü Çalışma Durumunda Katılımcıların Dağılımları</w:t>
      </w:r>
      <w:r w:rsidRPr="008160BF">
        <w:rPr>
          <w:smallCaps w:val="0"/>
          <w:noProof/>
        </w:rPr>
        <w:tab/>
      </w:r>
      <w:r w:rsidRPr="008160BF">
        <w:rPr>
          <w:smallCaps w:val="0"/>
          <w:noProof/>
        </w:rPr>
        <w:fldChar w:fldCharType="begin"/>
      </w:r>
      <w:r w:rsidRPr="008160BF">
        <w:rPr>
          <w:smallCaps w:val="0"/>
          <w:noProof/>
        </w:rPr>
        <w:instrText xml:space="preserve"> PAGEREF _Toc34316786 \h </w:instrText>
      </w:r>
      <w:r w:rsidRPr="008160BF">
        <w:rPr>
          <w:smallCaps w:val="0"/>
          <w:noProof/>
        </w:rPr>
      </w:r>
      <w:r w:rsidRPr="008160BF">
        <w:rPr>
          <w:smallCaps w:val="0"/>
          <w:noProof/>
        </w:rPr>
        <w:fldChar w:fldCharType="separate"/>
      </w:r>
      <w:r w:rsidR="00A318C5">
        <w:rPr>
          <w:smallCaps w:val="0"/>
          <w:noProof/>
        </w:rPr>
        <w:t>52</w:t>
      </w:r>
      <w:r w:rsidRPr="008160BF">
        <w:rPr>
          <w:smallCaps w:val="0"/>
          <w:noProof/>
        </w:rPr>
        <w:fldChar w:fldCharType="end"/>
      </w:r>
    </w:p>
    <w:p w14:paraId="05B3C129" w14:textId="7B24630F" w:rsidR="008160BF" w:rsidRPr="008160BF" w:rsidRDefault="008160BF" w:rsidP="002A42B3">
      <w:pPr>
        <w:pStyle w:val="ekillerTablosu"/>
        <w:tabs>
          <w:tab w:val="right" w:leader="dot" w:pos="8494"/>
        </w:tabs>
        <w:spacing w:line="360" w:lineRule="auto"/>
        <w:rPr>
          <w:rFonts w:asciiTheme="minorHAnsi" w:eastAsiaTheme="minorEastAsia" w:hAnsiTheme="minorHAnsi"/>
          <w:smallCaps w:val="0"/>
          <w:noProof/>
          <w:sz w:val="22"/>
          <w:szCs w:val="22"/>
          <w:lang w:eastAsia="tr-TR"/>
        </w:rPr>
      </w:pPr>
      <w:r w:rsidRPr="008160BF">
        <w:rPr>
          <w:smallCaps w:val="0"/>
          <w:noProof/>
        </w:rPr>
        <w:t>Tablo 32. Cinsiyet ile AP1*, AP2*,AP3* Karşılaştırılması</w:t>
      </w:r>
      <w:r w:rsidRPr="008160BF">
        <w:rPr>
          <w:smallCaps w:val="0"/>
          <w:noProof/>
        </w:rPr>
        <w:tab/>
      </w:r>
      <w:r w:rsidRPr="008160BF">
        <w:rPr>
          <w:smallCaps w:val="0"/>
          <w:noProof/>
        </w:rPr>
        <w:fldChar w:fldCharType="begin"/>
      </w:r>
      <w:r w:rsidRPr="008160BF">
        <w:rPr>
          <w:smallCaps w:val="0"/>
          <w:noProof/>
        </w:rPr>
        <w:instrText xml:space="preserve"> PAGEREF _Toc34316787 \h </w:instrText>
      </w:r>
      <w:r w:rsidRPr="008160BF">
        <w:rPr>
          <w:smallCaps w:val="0"/>
          <w:noProof/>
        </w:rPr>
      </w:r>
      <w:r w:rsidRPr="008160BF">
        <w:rPr>
          <w:smallCaps w:val="0"/>
          <w:noProof/>
        </w:rPr>
        <w:fldChar w:fldCharType="separate"/>
      </w:r>
      <w:r w:rsidR="00A318C5">
        <w:rPr>
          <w:smallCaps w:val="0"/>
          <w:noProof/>
        </w:rPr>
        <w:t>52</w:t>
      </w:r>
      <w:r w:rsidRPr="008160BF">
        <w:rPr>
          <w:smallCaps w:val="0"/>
          <w:noProof/>
        </w:rPr>
        <w:fldChar w:fldCharType="end"/>
      </w:r>
    </w:p>
    <w:p w14:paraId="5C0605B4" w14:textId="192BDF07" w:rsidR="008160BF" w:rsidRPr="008160BF" w:rsidRDefault="008160BF" w:rsidP="002A42B3">
      <w:pPr>
        <w:pStyle w:val="ekillerTablosu"/>
        <w:tabs>
          <w:tab w:val="right" w:leader="dot" w:pos="8494"/>
        </w:tabs>
        <w:spacing w:line="360" w:lineRule="auto"/>
        <w:rPr>
          <w:rFonts w:asciiTheme="minorHAnsi" w:eastAsiaTheme="minorEastAsia" w:hAnsiTheme="minorHAnsi"/>
          <w:smallCaps w:val="0"/>
          <w:noProof/>
          <w:sz w:val="22"/>
          <w:szCs w:val="22"/>
          <w:lang w:eastAsia="tr-TR"/>
        </w:rPr>
      </w:pPr>
      <w:r w:rsidRPr="008160BF">
        <w:rPr>
          <w:smallCaps w:val="0"/>
          <w:noProof/>
        </w:rPr>
        <w:t>Tablo 33. Cinsiyet ile AP5* Karşılaştırılması</w:t>
      </w:r>
      <w:r w:rsidRPr="008160BF">
        <w:rPr>
          <w:smallCaps w:val="0"/>
          <w:noProof/>
        </w:rPr>
        <w:tab/>
      </w:r>
      <w:r w:rsidRPr="008160BF">
        <w:rPr>
          <w:smallCaps w:val="0"/>
          <w:noProof/>
        </w:rPr>
        <w:fldChar w:fldCharType="begin"/>
      </w:r>
      <w:r w:rsidRPr="008160BF">
        <w:rPr>
          <w:smallCaps w:val="0"/>
          <w:noProof/>
        </w:rPr>
        <w:instrText xml:space="preserve"> PAGEREF _Toc34316788 \h </w:instrText>
      </w:r>
      <w:r w:rsidRPr="008160BF">
        <w:rPr>
          <w:smallCaps w:val="0"/>
          <w:noProof/>
        </w:rPr>
      </w:r>
      <w:r w:rsidRPr="008160BF">
        <w:rPr>
          <w:smallCaps w:val="0"/>
          <w:noProof/>
        </w:rPr>
        <w:fldChar w:fldCharType="separate"/>
      </w:r>
      <w:r w:rsidR="00A318C5">
        <w:rPr>
          <w:smallCaps w:val="0"/>
          <w:noProof/>
        </w:rPr>
        <w:t>53</w:t>
      </w:r>
      <w:r w:rsidRPr="008160BF">
        <w:rPr>
          <w:smallCaps w:val="0"/>
          <w:noProof/>
        </w:rPr>
        <w:fldChar w:fldCharType="end"/>
      </w:r>
    </w:p>
    <w:p w14:paraId="6E15B2FD" w14:textId="010ECF17" w:rsidR="008160BF" w:rsidRPr="008160BF" w:rsidRDefault="008160BF" w:rsidP="002A42B3">
      <w:pPr>
        <w:pStyle w:val="ekillerTablosu"/>
        <w:tabs>
          <w:tab w:val="right" w:leader="dot" w:pos="8494"/>
        </w:tabs>
        <w:spacing w:line="360" w:lineRule="auto"/>
        <w:rPr>
          <w:rFonts w:asciiTheme="minorHAnsi" w:eastAsiaTheme="minorEastAsia" w:hAnsiTheme="minorHAnsi"/>
          <w:smallCaps w:val="0"/>
          <w:noProof/>
          <w:sz w:val="22"/>
          <w:szCs w:val="22"/>
          <w:lang w:eastAsia="tr-TR"/>
        </w:rPr>
      </w:pPr>
      <w:r w:rsidRPr="008160BF">
        <w:rPr>
          <w:smallCaps w:val="0"/>
          <w:noProof/>
        </w:rPr>
        <w:t>Tablo 34. Cinsiyet ile AP8* Karşılaştırılması</w:t>
      </w:r>
      <w:r w:rsidRPr="008160BF">
        <w:rPr>
          <w:smallCaps w:val="0"/>
          <w:noProof/>
        </w:rPr>
        <w:tab/>
      </w:r>
      <w:r w:rsidRPr="008160BF">
        <w:rPr>
          <w:smallCaps w:val="0"/>
          <w:noProof/>
        </w:rPr>
        <w:fldChar w:fldCharType="begin"/>
      </w:r>
      <w:r w:rsidRPr="008160BF">
        <w:rPr>
          <w:smallCaps w:val="0"/>
          <w:noProof/>
        </w:rPr>
        <w:instrText xml:space="preserve"> PAGEREF _Toc34316789 \h </w:instrText>
      </w:r>
      <w:r w:rsidRPr="008160BF">
        <w:rPr>
          <w:smallCaps w:val="0"/>
          <w:noProof/>
        </w:rPr>
      </w:r>
      <w:r w:rsidRPr="008160BF">
        <w:rPr>
          <w:smallCaps w:val="0"/>
          <w:noProof/>
        </w:rPr>
        <w:fldChar w:fldCharType="separate"/>
      </w:r>
      <w:r w:rsidR="00A318C5">
        <w:rPr>
          <w:smallCaps w:val="0"/>
          <w:noProof/>
        </w:rPr>
        <w:t>53</w:t>
      </w:r>
      <w:r w:rsidRPr="008160BF">
        <w:rPr>
          <w:smallCaps w:val="0"/>
          <w:noProof/>
        </w:rPr>
        <w:fldChar w:fldCharType="end"/>
      </w:r>
    </w:p>
    <w:p w14:paraId="518083A1" w14:textId="06EAF85D" w:rsidR="008160BF" w:rsidRPr="008160BF" w:rsidRDefault="008160BF" w:rsidP="002A42B3">
      <w:pPr>
        <w:pStyle w:val="ekillerTablosu"/>
        <w:tabs>
          <w:tab w:val="right" w:leader="dot" w:pos="8494"/>
        </w:tabs>
        <w:spacing w:line="360" w:lineRule="auto"/>
        <w:rPr>
          <w:rFonts w:asciiTheme="minorHAnsi" w:eastAsiaTheme="minorEastAsia" w:hAnsiTheme="minorHAnsi"/>
          <w:smallCaps w:val="0"/>
          <w:noProof/>
          <w:sz w:val="22"/>
          <w:szCs w:val="22"/>
          <w:lang w:eastAsia="tr-TR"/>
        </w:rPr>
      </w:pPr>
      <w:r w:rsidRPr="008160BF">
        <w:rPr>
          <w:smallCaps w:val="0"/>
          <w:noProof/>
        </w:rPr>
        <w:t>Tablo 35. Cinsiyet - AP12* Karşılaştırılması</w:t>
      </w:r>
      <w:r w:rsidRPr="008160BF">
        <w:rPr>
          <w:smallCaps w:val="0"/>
          <w:noProof/>
        </w:rPr>
        <w:tab/>
      </w:r>
      <w:r w:rsidRPr="008160BF">
        <w:rPr>
          <w:smallCaps w:val="0"/>
          <w:noProof/>
        </w:rPr>
        <w:fldChar w:fldCharType="begin"/>
      </w:r>
      <w:r w:rsidRPr="008160BF">
        <w:rPr>
          <w:smallCaps w:val="0"/>
          <w:noProof/>
        </w:rPr>
        <w:instrText xml:space="preserve"> PAGEREF _Toc34316790 \h </w:instrText>
      </w:r>
      <w:r w:rsidRPr="008160BF">
        <w:rPr>
          <w:smallCaps w:val="0"/>
          <w:noProof/>
        </w:rPr>
      </w:r>
      <w:r w:rsidRPr="008160BF">
        <w:rPr>
          <w:smallCaps w:val="0"/>
          <w:noProof/>
        </w:rPr>
        <w:fldChar w:fldCharType="separate"/>
      </w:r>
      <w:r w:rsidR="00A318C5">
        <w:rPr>
          <w:smallCaps w:val="0"/>
          <w:noProof/>
        </w:rPr>
        <w:t>54</w:t>
      </w:r>
      <w:r w:rsidRPr="008160BF">
        <w:rPr>
          <w:smallCaps w:val="0"/>
          <w:noProof/>
        </w:rPr>
        <w:fldChar w:fldCharType="end"/>
      </w:r>
    </w:p>
    <w:p w14:paraId="4A468ABC" w14:textId="5553148D" w:rsidR="008160BF" w:rsidRPr="008160BF" w:rsidRDefault="008160BF" w:rsidP="002A42B3">
      <w:pPr>
        <w:pStyle w:val="ekillerTablosu"/>
        <w:tabs>
          <w:tab w:val="right" w:leader="dot" w:pos="8494"/>
        </w:tabs>
        <w:spacing w:line="360" w:lineRule="auto"/>
        <w:rPr>
          <w:rFonts w:asciiTheme="minorHAnsi" w:eastAsiaTheme="minorEastAsia" w:hAnsiTheme="minorHAnsi"/>
          <w:smallCaps w:val="0"/>
          <w:noProof/>
          <w:sz w:val="22"/>
          <w:szCs w:val="22"/>
          <w:lang w:eastAsia="tr-TR"/>
        </w:rPr>
      </w:pPr>
      <w:r w:rsidRPr="008160BF">
        <w:rPr>
          <w:smallCaps w:val="0"/>
          <w:noProof/>
        </w:rPr>
        <w:t>Tablo 36.  Cinsiyet ile AP15* Karşılaştırılması</w:t>
      </w:r>
      <w:r w:rsidRPr="008160BF">
        <w:rPr>
          <w:smallCaps w:val="0"/>
          <w:noProof/>
        </w:rPr>
        <w:tab/>
      </w:r>
      <w:r w:rsidRPr="008160BF">
        <w:rPr>
          <w:smallCaps w:val="0"/>
          <w:noProof/>
        </w:rPr>
        <w:fldChar w:fldCharType="begin"/>
      </w:r>
      <w:r w:rsidRPr="008160BF">
        <w:rPr>
          <w:smallCaps w:val="0"/>
          <w:noProof/>
        </w:rPr>
        <w:instrText xml:space="preserve"> PAGEREF _Toc34316791 \h </w:instrText>
      </w:r>
      <w:r w:rsidRPr="008160BF">
        <w:rPr>
          <w:smallCaps w:val="0"/>
          <w:noProof/>
        </w:rPr>
      </w:r>
      <w:r w:rsidRPr="008160BF">
        <w:rPr>
          <w:smallCaps w:val="0"/>
          <w:noProof/>
        </w:rPr>
        <w:fldChar w:fldCharType="separate"/>
      </w:r>
      <w:r w:rsidR="00A318C5">
        <w:rPr>
          <w:smallCaps w:val="0"/>
          <w:noProof/>
        </w:rPr>
        <w:t>54</w:t>
      </w:r>
      <w:r w:rsidRPr="008160BF">
        <w:rPr>
          <w:smallCaps w:val="0"/>
          <w:noProof/>
        </w:rPr>
        <w:fldChar w:fldCharType="end"/>
      </w:r>
    </w:p>
    <w:p w14:paraId="0F452092" w14:textId="45B8ABAB" w:rsidR="008160BF" w:rsidRPr="008160BF" w:rsidRDefault="008160BF" w:rsidP="002A42B3">
      <w:pPr>
        <w:pStyle w:val="ekillerTablosu"/>
        <w:tabs>
          <w:tab w:val="right" w:leader="dot" w:pos="8494"/>
        </w:tabs>
        <w:spacing w:line="360" w:lineRule="auto"/>
        <w:rPr>
          <w:rFonts w:asciiTheme="minorHAnsi" w:eastAsiaTheme="minorEastAsia" w:hAnsiTheme="minorHAnsi"/>
          <w:smallCaps w:val="0"/>
          <w:noProof/>
          <w:sz w:val="22"/>
          <w:szCs w:val="22"/>
          <w:lang w:eastAsia="tr-TR"/>
        </w:rPr>
      </w:pPr>
      <w:r w:rsidRPr="008160BF">
        <w:rPr>
          <w:smallCaps w:val="0"/>
          <w:noProof/>
        </w:rPr>
        <w:t>Tablo 37. Yaş - AF9* Karşılaştırması</w:t>
      </w:r>
      <w:r w:rsidRPr="008160BF">
        <w:rPr>
          <w:smallCaps w:val="0"/>
          <w:noProof/>
        </w:rPr>
        <w:tab/>
      </w:r>
      <w:r w:rsidRPr="008160BF">
        <w:rPr>
          <w:smallCaps w:val="0"/>
          <w:noProof/>
        </w:rPr>
        <w:fldChar w:fldCharType="begin"/>
      </w:r>
      <w:r w:rsidRPr="008160BF">
        <w:rPr>
          <w:smallCaps w:val="0"/>
          <w:noProof/>
        </w:rPr>
        <w:instrText xml:space="preserve"> PAGEREF _Toc34316792 \h </w:instrText>
      </w:r>
      <w:r w:rsidRPr="008160BF">
        <w:rPr>
          <w:smallCaps w:val="0"/>
          <w:noProof/>
        </w:rPr>
      </w:r>
      <w:r w:rsidRPr="008160BF">
        <w:rPr>
          <w:smallCaps w:val="0"/>
          <w:noProof/>
        </w:rPr>
        <w:fldChar w:fldCharType="separate"/>
      </w:r>
      <w:r w:rsidR="00A318C5">
        <w:rPr>
          <w:smallCaps w:val="0"/>
          <w:noProof/>
        </w:rPr>
        <w:t>55</w:t>
      </w:r>
      <w:r w:rsidRPr="008160BF">
        <w:rPr>
          <w:smallCaps w:val="0"/>
          <w:noProof/>
        </w:rPr>
        <w:fldChar w:fldCharType="end"/>
      </w:r>
    </w:p>
    <w:p w14:paraId="69FF4572" w14:textId="57F46050" w:rsidR="008160BF" w:rsidRPr="008160BF" w:rsidRDefault="008160BF" w:rsidP="002A42B3">
      <w:pPr>
        <w:pStyle w:val="ekillerTablosu"/>
        <w:tabs>
          <w:tab w:val="right" w:leader="dot" w:pos="8494"/>
        </w:tabs>
        <w:spacing w:line="360" w:lineRule="auto"/>
        <w:rPr>
          <w:rFonts w:asciiTheme="minorHAnsi" w:eastAsiaTheme="minorEastAsia" w:hAnsiTheme="minorHAnsi"/>
          <w:smallCaps w:val="0"/>
          <w:noProof/>
          <w:sz w:val="22"/>
          <w:szCs w:val="22"/>
          <w:lang w:eastAsia="tr-TR"/>
        </w:rPr>
      </w:pPr>
      <w:r w:rsidRPr="008160BF">
        <w:rPr>
          <w:smallCaps w:val="0"/>
          <w:noProof/>
        </w:rPr>
        <w:t>Tablo 38. Yaş-AP15 Karşılaştırması</w:t>
      </w:r>
      <w:r w:rsidRPr="008160BF">
        <w:rPr>
          <w:smallCaps w:val="0"/>
          <w:noProof/>
        </w:rPr>
        <w:tab/>
      </w:r>
      <w:r w:rsidRPr="008160BF">
        <w:rPr>
          <w:smallCaps w:val="0"/>
          <w:noProof/>
        </w:rPr>
        <w:fldChar w:fldCharType="begin"/>
      </w:r>
      <w:r w:rsidRPr="008160BF">
        <w:rPr>
          <w:smallCaps w:val="0"/>
          <w:noProof/>
        </w:rPr>
        <w:instrText xml:space="preserve"> PAGEREF _Toc34316793 \h </w:instrText>
      </w:r>
      <w:r w:rsidRPr="008160BF">
        <w:rPr>
          <w:smallCaps w:val="0"/>
          <w:noProof/>
        </w:rPr>
      </w:r>
      <w:r w:rsidRPr="008160BF">
        <w:rPr>
          <w:smallCaps w:val="0"/>
          <w:noProof/>
        </w:rPr>
        <w:fldChar w:fldCharType="separate"/>
      </w:r>
      <w:r w:rsidR="00A318C5">
        <w:rPr>
          <w:smallCaps w:val="0"/>
          <w:noProof/>
        </w:rPr>
        <w:t>55</w:t>
      </w:r>
      <w:r w:rsidRPr="008160BF">
        <w:rPr>
          <w:smallCaps w:val="0"/>
          <w:noProof/>
        </w:rPr>
        <w:fldChar w:fldCharType="end"/>
      </w:r>
    </w:p>
    <w:p w14:paraId="01182067" w14:textId="3F08B2F3" w:rsidR="008160BF" w:rsidRPr="008160BF" w:rsidRDefault="008160BF" w:rsidP="002A42B3">
      <w:pPr>
        <w:pStyle w:val="ekillerTablosu"/>
        <w:tabs>
          <w:tab w:val="right" w:leader="dot" w:pos="8494"/>
        </w:tabs>
        <w:spacing w:line="360" w:lineRule="auto"/>
        <w:rPr>
          <w:rFonts w:asciiTheme="minorHAnsi" w:eastAsiaTheme="minorEastAsia" w:hAnsiTheme="minorHAnsi"/>
          <w:smallCaps w:val="0"/>
          <w:noProof/>
          <w:sz w:val="22"/>
          <w:szCs w:val="22"/>
          <w:lang w:eastAsia="tr-TR"/>
        </w:rPr>
      </w:pPr>
      <w:r w:rsidRPr="008160BF">
        <w:rPr>
          <w:smallCaps w:val="0"/>
          <w:noProof/>
        </w:rPr>
        <w:t>Tablo 39. AF1 ile AP8 Karşılaştırılması</w:t>
      </w:r>
      <w:r w:rsidRPr="008160BF">
        <w:rPr>
          <w:smallCaps w:val="0"/>
          <w:noProof/>
        </w:rPr>
        <w:tab/>
      </w:r>
      <w:r w:rsidRPr="008160BF">
        <w:rPr>
          <w:smallCaps w:val="0"/>
          <w:noProof/>
        </w:rPr>
        <w:fldChar w:fldCharType="begin"/>
      </w:r>
      <w:r w:rsidRPr="008160BF">
        <w:rPr>
          <w:smallCaps w:val="0"/>
          <w:noProof/>
        </w:rPr>
        <w:instrText xml:space="preserve"> PAGEREF _Toc34316794 \h </w:instrText>
      </w:r>
      <w:r w:rsidRPr="008160BF">
        <w:rPr>
          <w:smallCaps w:val="0"/>
          <w:noProof/>
        </w:rPr>
      </w:r>
      <w:r w:rsidRPr="008160BF">
        <w:rPr>
          <w:smallCaps w:val="0"/>
          <w:noProof/>
        </w:rPr>
        <w:fldChar w:fldCharType="separate"/>
      </w:r>
      <w:r w:rsidR="00A318C5">
        <w:rPr>
          <w:smallCaps w:val="0"/>
          <w:noProof/>
        </w:rPr>
        <w:t>56</w:t>
      </w:r>
      <w:r w:rsidRPr="008160BF">
        <w:rPr>
          <w:smallCaps w:val="0"/>
          <w:noProof/>
        </w:rPr>
        <w:fldChar w:fldCharType="end"/>
      </w:r>
    </w:p>
    <w:p w14:paraId="159FB7CF" w14:textId="027DCFE3" w:rsidR="008160BF" w:rsidRPr="008160BF" w:rsidRDefault="008160BF" w:rsidP="002A42B3">
      <w:pPr>
        <w:pStyle w:val="ekillerTablosu"/>
        <w:tabs>
          <w:tab w:val="right" w:leader="dot" w:pos="8494"/>
        </w:tabs>
        <w:spacing w:line="360" w:lineRule="auto"/>
        <w:rPr>
          <w:rFonts w:asciiTheme="minorHAnsi" w:eastAsiaTheme="minorEastAsia" w:hAnsiTheme="minorHAnsi"/>
          <w:smallCaps w:val="0"/>
          <w:noProof/>
          <w:sz w:val="22"/>
          <w:szCs w:val="22"/>
          <w:lang w:eastAsia="tr-TR"/>
        </w:rPr>
      </w:pPr>
      <w:r w:rsidRPr="008160BF">
        <w:rPr>
          <w:smallCaps w:val="0"/>
          <w:noProof/>
        </w:rPr>
        <w:t>Tablo 40. AF1- AP1 Karşılaştırması</w:t>
      </w:r>
      <w:r w:rsidRPr="008160BF">
        <w:rPr>
          <w:smallCaps w:val="0"/>
          <w:noProof/>
        </w:rPr>
        <w:tab/>
      </w:r>
      <w:r w:rsidRPr="008160BF">
        <w:rPr>
          <w:smallCaps w:val="0"/>
          <w:noProof/>
        </w:rPr>
        <w:fldChar w:fldCharType="begin"/>
      </w:r>
      <w:r w:rsidRPr="008160BF">
        <w:rPr>
          <w:smallCaps w:val="0"/>
          <w:noProof/>
        </w:rPr>
        <w:instrText xml:space="preserve"> PAGEREF _Toc34316795 \h </w:instrText>
      </w:r>
      <w:r w:rsidRPr="008160BF">
        <w:rPr>
          <w:smallCaps w:val="0"/>
          <w:noProof/>
        </w:rPr>
      </w:r>
      <w:r w:rsidRPr="008160BF">
        <w:rPr>
          <w:smallCaps w:val="0"/>
          <w:noProof/>
        </w:rPr>
        <w:fldChar w:fldCharType="separate"/>
      </w:r>
      <w:r w:rsidR="00A318C5">
        <w:rPr>
          <w:smallCaps w:val="0"/>
          <w:noProof/>
        </w:rPr>
        <w:t>56</w:t>
      </w:r>
      <w:r w:rsidRPr="008160BF">
        <w:rPr>
          <w:smallCaps w:val="0"/>
          <w:noProof/>
        </w:rPr>
        <w:fldChar w:fldCharType="end"/>
      </w:r>
    </w:p>
    <w:p w14:paraId="2B5B3002" w14:textId="3055C397" w:rsidR="008160BF" w:rsidRPr="008160BF" w:rsidRDefault="008160BF" w:rsidP="002A42B3">
      <w:pPr>
        <w:pStyle w:val="ekillerTablosu"/>
        <w:tabs>
          <w:tab w:val="right" w:leader="dot" w:pos="8494"/>
        </w:tabs>
        <w:spacing w:line="360" w:lineRule="auto"/>
        <w:rPr>
          <w:rFonts w:asciiTheme="minorHAnsi" w:eastAsiaTheme="minorEastAsia" w:hAnsiTheme="minorHAnsi"/>
          <w:smallCaps w:val="0"/>
          <w:noProof/>
          <w:sz w:val="22"/>
          <w:szCs w:val="22"/>
          <w:lang w:eastAsia="tr-TR"/>
        </w:rPr>
      </w:pPr>
      <w:r w:rsidRPr="008160BF">
        <w:rPr>
          <w:smallCaps w:val="0"/>
          <w:noProof/>
        </w:rPr>
        <w:t>Tablo 41. AF3-AF7 Karşılaştırması</w:t>
      </w:r>
      <w:r w:rsidRPr="008160BF">
        <w:rPr>
          <w:smallCaps w:val="0"/>
          <w:noProof/>
        </w:rPr>
        <w:tab/>
      </w:r>
      <w:r w:rsidRPr="008160BF">
        <w:rPr>
          <w:smallCaps w:val="0"/>
          <w:noProof/>
        </w:rPr>
        <w:fldChar w:fldCharType="begin"/>
      </w:r>
      <w:r w:rsidRPr="008160BF">
        <w:rPr>
          <w:smallCaps w:val="0"/>
          <w:noProof/>
        </w:rPr>
        <w:instrText xml:space="preserve"> PAGEREF _Toc34316796 \h </w:instrText>
      </w:r>
      <w:r w:rsidRPr="008160BF">
        <w:rPr>
          <w:smallCaps w:val="0"/>
          <w:noProof/>
        </w:rPr>
      </w:r>
      <w:r w:rsidRPr="008160BF">
        <w:rPr>
          <w:smallCaps w:val="0"/>
          <w:noProof/>
        </w:rPr>
        <w:fldChar w:fldCharType="separate"/>
      </w:r>
      <w:r w:rsidR="00A318C5">
        <w:rPr>
          <w:smallCaps w:val="0"/>
          <w:noProof/>
        </w:rPr>
        <w:t>57</w:t>
      </w:r>
      <w:r w:rsidRPr="008160BF">
        <w:rPr>
          <w:smallCaps w:val="0"/>
          <w:noProof/>
        </w:rPr>
        <w:fldChar w:fldCharType="end"/>
      </w:r>
    </w:p>
    <w:p w14:paraId="74E9E98C" w14:textId="59ED8B84" w:rsidR="00605DDF" w:rsidRPr="00605DDF" w:rsidRDefault="003722C9" w:rsidP="00762ECA">
      <w:pPr>
        <w:pStyle w:val="T1"/>
        <w:rPr>
          <w:rFonts w:eastAsiaTheme="majorEastAsia" w:cstheme="majorBidi"/>
          <w:color w:val="000000" w:themeColor="text1"/>
          <w:szCs w:val="32"/>
        </w:rPr>
      </w:pPr>
      <w:r w:rsidRPr="008160BF">
        <w:fldChar w:fldCharType="end"/>
      </w:r>
      <w:bookmarkStart w:id="34" w:name="_Toc30767279"/>
      <w:bookmarkStart w:id="35" w:name="_Toc34305942"/>
      <w:bookmarkStart w:id="36" w:name="_Toc34307220"/>
    </w:p>
    <w:p w14:paraId="661B6169" w14:textId="77777777" w:rsidR="002A42B3" w:rsidRDefault="002A42B3" w:rsidP="00F539D8">
      <w:pPr>
        <w:pStyle w:val="Balk1"/>
      </w:pPr>
      <w:bookmarkStart w:id="37" w:name="_Toc34742974"/>
    </w:p>
    <w:p w14:paraId="77BA1215" w14:textId="77777777" w:rsidR="002A42B3" w:rsidRDefault="002A42B3" w:rsidP="00F539D8">
      <w:pPr>
        <w:pStyle w:val="Balk1"/>
      </w:pPr>
    </w:p>
    <w:p w14:paraId="21079171" w14:textId="77777777" w:rsidR="002A42B3" w:rsidRDefault="002A42B3" w:rsidP="00F539D8">
      <w:pPr>
        <w:pStyle w:val="Balk1"/>
      </w:pPr>
    </w:p>
    <w:p w14:paraId="0EB2626F" w14:textId="77777777" w:rsidR="002A42B3" w:rsidRDefault="002A42B3" w:rsidP="00F539D8">
      <w:pPr>
        <w:pStyle w:val="Balk1"/>
      </w:pPr>
    </w:p>
    <w:p w14:paraId="2B41ACFB" w14:textId="77777777" w:rsidR="002A42B3" w:rsidRDefault="002A42B3" w:rsidP="00F539D8">
      <w:pPr>
        <w:pStyle w:val="Balk1"/>
      </w:pPr>
    </w:p>
    <w:p w14:paraId="3E151BD2" w14:textId="77777777" w:rsidR="002A42B3" w:rsidRDefault="002A42B3" w:rsidP="00F539D8">
      <w:pPr>
        <w:pStyle w:val="Balk1"/>
      </w:pPr>
    </w:p>
    <w:p w14:paraId="07237D4D" w14:textId="77777777" w:rsidR="002A42B3" w:rsidRDefault="002A42B3" w:rsidP="00F539D8">
      <w:pPr>
        <w:pStyle w:val="Balk1"/>
      </w:pPr>
    </w:p>
    <w:p w14:paraId="1E3FCE85" w14:textId="77777777" w:rsidR="002A42B3" w:rsidRDefault="002A42B3" w:rsidP="00F539D8">
      <w:pPr>
        <w:pStyle w:val="Balk1"/>
      </w:pPr>
    </w:p>
    <w:p w14:paraId="5C8A67DD" w14:textId="77777777" w:rsidR="002A42B3" w:rsidRDefault="002A42B3" w:rsidP="00F539D8">
      <w:pPr>
        <w:pStyle w:val="Balk1"/>
      </w:pPr>
    </w:p>
    <w:p w14:paraId="7EA94484" w14:textId="77777777" w:rsidR="002A42B3" w:rsidRDefault="002A42B3" w:rsidP="00F539D8">
      <w:pPr>
        <w:pStyle w:val="Balk1"/>
      </w:pPr>
    </w:p>
    <w:p w14:paraId="55D8FAF2" w14:textId="07292BA4" w:rsidR="002A42B3" w:rsidRDefault="002A42B3" w:rsidP="00F539D8">
      <w:pPr>
        <w:pStyle w:val="Balk1"/>
      </w:pPr>
    </w:p>
    <w:p w14:paraId="517BE335" w14:textId="18C83DAD" w:rsidR="002A42B3" w:rsidRDefault="002A42B3" w:rsidP="002A42B3"/>
    <w:p w14:paraId="54F2CC05" w14:textId="0189C22C" w:rsidR="002A42B3" w:rsidRDefault="002A42B3" w:rsidP="002A42B3"/>
    <w:p w14:paraId="1CEACA1C" w14:textId="76584985" w:rsidR="002A42B3" w:rsidRDefault="002A42B3" w:rsidP="002A42B3"/>
    <w:p w14:paraId="3409653F" w14:textId="677DEFBC" w:rsidR="002A42B3" w:rsidRDefault="002A42B3" w:rsidP="002A42B3"/>
    <w:p w14:paraId="6562F4EF" w14:textId="77777777" w:rsidR="002A42B3" w:rsidRPr="002A42B3" w:rsidRDefault="002A42B3" w:rsidP="002A42B3"/>
    <w:p w14:paraId="32A53684" w14:textId="77777777" w:rsidR="002A42B3" w:rsidRDefault="002A42B3" w:rsidP="00F539D8">
      <w:pPr>
        <w:pStyle w:val="Balk1"/>
      </w:pPr>
    </w:p>
    <w:p w14:paraId="2F12C2CE" w14:textId="2DA87535" w:rsidR="000D51C1" w:rsidRPr="00963EEE" w:rsidRDefault="000D51C1" w:rsidP="00F539D8">
      <w:pPr>
        <w:pStyle w:val="Balk1"/>
      </w:pPr>
      <w:r w:rsidRPr="00963EEE">
        <w:t>ŞEKİLLER DİZİNİ</w:t>
      </w:r>
      <w:bookmarkEnd w:id="34"/>
      <w:bookmarkEnd w:id="35"/>
      <w:bookmarkEnd w:id="36"/>
      <w:bookmarkEnd w:id="37"/>
    </w:p>
    <w:p w14:paraId="3595FA53" w14:textId="77777777" w:rsidR="00CC57B7" w:rsidRPr="00963EEE" w:rsidRDefault="00CC57B7" w:rsidP="00611BF3">
      <w:pPr>
        <w:spacing w:line="240" w:lineRule="auto"/>
        <w:ind w:left="0" w:firstLine="0"/>
        <w:jc w:val="both"/>
        <w:rPr>
          <w:rFonts w:cs="Times New Roman"/>
        </w:rPr>
      </w:pPr>
    </w:p>
    <w:p w14:paraId="3894E32B" w14:textId="6FC0235F" w:rsidR="003C32B4" w:rsidRPr="003C32B4" w:rsidRDefault="00EE53FF" w:rsidP="002A42B3">
      <w:pPr>
        <w:pStyle w:val="ekillerTablosu"/>
        <w:tabs>
          <w:tab w:val="right" w:leader="dot" w:pos="8494"/>
        </w:tabs>
        <w:spacing w:line="360" w:lineRule="auto"/>
        <w:rPr>
          <w:rFonts w:asciiTheme="minorHAnsi" w:eastAsiaTheme="minorEastAsia" w:hAnsiTheme="minorHAnsi"/>
          <w:smallCaps w:val="0"/>
          <w:noProof/>
          <w:sz w:val="22"/>
          <w:szCs w:val="22"/>
          <w:lang w:eastAsia="tr-TR"/>
        </w:rPr>
      </w:pPr>
      <w:r>
        <w:rPr>
          <w:rFonts w:cs="Times New Roman"/>
        </w:rPr>
        <w:fldChar w:fldCharType="begin"/>
      </w:r>
      <w:r>
        <w:rPr>
          <w:rFonts w:cs="Times New Roman"/>
        </w:rPr>
        <w:instrText xml:space="preserve"> TOC \h \z \c "Şekil" </w:instrText>
      </w:r>
      <w:r>
        <w:rPr>
          <w:rFonts w:cs="Times New Roman"/>
        </w:rPr>
        <w:fldChar w:fldCharType="separate"/>
      </w:r>
      <w:hyperlink w:anchor="_Toc34314536" w:history="1">
        <w:r w:rsidR="003C32B4" w:rsidRPr="003C32B4">
          <w:rPr>
            <w:rStyle w:val="Kpr"/>
            <w:smallCaps w:val="0"/>
            <w:noProof/>
            <w:color w:val="auto"/>
            <w:u w:val="none"/>
          </w:rPr>
          <w:t>Şekil 1. Afet ve Acil Durum Yönetimi</w:t>
        </w:r>
        <w:r w:rsidR="003C32B4" w:rsidRPr="003C32B4">
          <w:rPr>
            <w:smallCaps w:val="0"/>
            <w:noProof/>
            <w:webHidden/>
          </w:rPr>
          <w:tab/>
        </w:r>
        <w:r w:rsidR="003C32B4" w:rsidRPr="003C32B4">
          <w:rPr>
            <w:smallCaps w:val="0"/>
            <w:noProof/>
            <w:webHidden/>
          </w:rPr>
          <w:fldChar w:fldCharType="begin"/>
        </w:r>
        <w:r w:rsidR="003C32B4" w:rsidRPr="003C32B4">
          <w:rPr>
            <w:smallCaps w:val="0"/>
            <w:noProof/>
            <w:webHidden/>
          </w:rPr>
          <w:instrText xml:space="preserve"> PAGEREF _Toc34314536 \h </w:instrText>
        </w:r>
        <w:r w:rsidR="003C32B4" w:rsidRPr="003C32B4">
          <w:rPr>
            <w:smallCaps w:val="0"/>
            <w:noProof/>
            <w:webHidden/>
          </w:rPr>
        </w:r>
        <w:r w:rsidR="003C32B4" w:rsidRPr="003C32B4">
          <w:rPr>
            <w:smallCaps w:val="0"/>
            <w:noProof/>
            <w:webHidden/>
          </w:rPr>
          <w:fldChar w:fldCharType="separate"/>
        </w:r>
        <w:r w:rsidR="00A318C5">
          <w:rPr>
            <w:smallCaps w:val="0"/>
            <w:noProof/>
            <w:webHidden/>
          </w:rPr>
          <w:t>6</w:t>
        </w:r>
        <w:r w:rsidR="003C32B4" w:rsidRPr="003C32B4">
          <w:rPr>
            <w:smallCaps w:val="0"/>
            <w:noProof/>
            <w:webHidden/>
          </w:rPr>
          <w:fldChar w:fldCharType="end"/>
        </w:r>
      </w:hyperlink>
    </w:p>
    <w:p w14:paraId="42DBC7C8" w14:textId="2F38183D" w:rsidR="003C32B4" w:rsidRPr="003C32B4" w:rsidRDefault="00470CD8" w:rsidP="002A42B3">
      <w:pPr>
        <w:pStyle w:val="ekillerTablosu"/>
        <w:tabs>
          <w:tab w:val="right" w:leader="dot" w:pos="8494"/>
        </w:tabs>
        <w:spacing w:line="360" w:lineRule="auto"/>
        <w:rPr>
          <w:rFonts w:asciiTheme="minorHAnsi" w:eastAsiaTheme="minorEastAsia" w:hAnsiTheme="minorHAnsi"/>
          <w:smallCaps w:val="0"/>
          <w:noProof/>
          <w:sz w:val="22"/>
          <w:szCs w:val="22"/>
          <w:lang w:eastAsia="tr-TR"/>
        </w:rPr>
      </w:pPr>
      <w:hyperlink w:anchor="_Toc34314537" w:history="1">
        <w:r w:rsidR="003C32B4" w:rsidRPr="003C32B4">
          <w:rPr>
            <w:rStyle w:val="Kpr"/>
            <w:smallCaps w:val="0"/>
            <w:noProof/>
            <w:color w:val="auto"/>
            <w:u w:val="none"/>
          </w:rPr>
          <w:t>Şekil 2. Bütünleşik Afet Yönetimi Döngüsü</w:t>
        </w:r>
        <w:r w:rsidR="003C32B4" w:rsidRPr="003C32B4">
          <w:rPr>
            <w:smallCaps w:val="0"/>
            <w:noProof/>
            <w:webHidden/>
          </w:rPr>
          <w:tab/>
        </w:r>
        <w:r w:rsidR="003C32B4" w:rsidRPr="003C32B4">
          <w:rPr>
            <w:smallCaps w:val="0"/>
            <w:noProof/>
            <w:webHidden/>
          </w:rPr>
          <w:fldChar w:fldCharType="begin"/>
        </w:r>
        <w:r w:rsidR="003C32B4" w:rsidRPr="003C32B4">
          <w:rPr>
            <w:smallCaps w:val="0"/>
            <w:noProof/>
            <w:webHidden/>
          </w:rPr>
          <w:instrText xml:space="preserve"> PAGEREF _Toc34314537 \h </w:instrText>
        </w:r>
        <w:r w:rsidR="003C32B4" w:rsidRPr="003C32B4">
          <w:rPr>
            <w:smallCaps w:val="0"/>
            <w:noProof/>
            <w:webHidden/>
          </w:rPr>
        </w:r>
        <w:r w:rsidR="003C32B4" w:rsidRPr="003C32B4">
          <w:rPr>
            <w:smallCaps w:val="0"/>
            <w:noProof/>
            <w:webHidden/>
          </w:rPr>
          <w:fldChar w:fldCharType="separate"/>
        </w:r>
        <w:r w:rsidR="00A318C5">
          <w:rPr>
            <w:smallCaps w:val="0"/>
            <w:noProof/>
            <w:webHidden/>
          </w:rPr>
          <w:t>8</w:t>
        </w:r>
        <w:r w:rsidR="003C32B4" w:rsidRPr="003C32B4">
          <w:rPr>
            <w:smallCaps w:val="0"/>
            <w:noProof/>
            <w:webHidden/>
          </w:rPr>
          <w:fldChar w:fldCharType="end"/>
        </w:r>
      </w:hyperlink>
    </w:p>
    <w:p w14:paraId="048C115C" w14:textId="172B3616" w:rsidR="003C32B4" w:rsidRPr="003C32B4" w:rsidRDefault="00470CD8" w:rsidP="002A42B3">
      <w:pPr>
        <w:pStyle w:val="ekillerTablosu"/>
        <w:tabs>
          <w:tab w:val="right" w:leader="dot" w:pos="8494"/>
        </w:tabs>
        <w:spacing w:line="360" w:lineRule="auto"/>
        <w:rPr>
          <w:rFonts w:asciiTheme="minorHAnsi" w:eastAsiaTheme="minorEastAsia" w:hAnsiTheme="minorHAnsi"/>
          <w:smallCaps w:val="0"/>
          <w:noProof/>
          <w:sz w:val="22"/>
          <w:szCs w:val="22"/>
          <w:lang w:eastAsia="tr-TR"/>
        </w:rPr>
      </w:pPr>
      <w:hyperlink w:anchor="_Toc34314538" w:history="1">
        <w:r w:rsidR="003C32B4" w:rsidRPr="003C32B4">
          <w:rPr>
            <w:rStyle w:val="Kpr"/>
            <w:smallCaps w:val="0"/>
            <w:noProof/>
            <w:color w:val="auto"/>
            <w:u w:val="none"/>
          </w:rPr>
          <w:t>Şekil 3.Travmada Psikolojik Fazlar</w:t>
        </w:r>
        <w:r w:rsidR="003C32B4" w:rsidRPr="003C32B4">
          <w:rPr>
            <w:smallCaps w:val="0"/>
            <w:noProof/>
            <w:webHidden/>
          </w:rPr>
          <w:tab/>
        </w:r>
        <w:r w:rsidR="003C32B4" w:rsidRPr="003C32B4">
          <w:rPr>
            <w:smallCaps w:val="0"/>
            <w:noProof/>
            <w:webHidden/>
          </w:rPr>
          <w:fldChar w:fldCharType="begin"/>
        </w:r>
        <w:r w:rsidR="003C32B4" w:rsidRPr="003C32B4">
          <w:rPr>
            <w:smallCaps w:val="0"/>
            <w:noProof/>
            <w:webHidden/>
          </w:rPr>
          <w:instrText xml:space="preserve"> PAGEREF _Toc34314538 \h </w:instrText>
        </w:r>
        <w:r w:rsidR="003C32B4" w:rsidRPr="003C32B4">
          <w:rPr>
            <w:smallCaps w:val="0"/>
            <w:noProof/>
            <w:webHidden/>
          </w:rPr>
        </w:r>
        <w:r w:rsidR="003C32B4" w:rsidRPr="003C32B4">
          <w:rPr>
            <w:smallCaps w:val="0"/>
            <w:noProof/>
            <w:webHidden/>
          </w:rPr>
          <w:fldChar w:fldCharType="separate"/>
        </w:r>
        <w:r w:rsidR="00A318C5">
          <w:rPr>
            <w:smallCaps w:val="0"/>
            <w:noProof/>
            <w:webHidden/>
          </w:rPr>
          <w:t>13</w:t>
        </w:r>
        <w:r w:rsidR="003C32B4" w:rsidRPr="003C32B4">
          <w:rPr>
            <w:smallCaps w:val="0"/>
            <w:noProof/>
            <w:webHidden/>
          </w:rPr>
          <w:fldChar w:fldCharType="end"/>
        </w:r>
      </w:hyperlink>
    </w:p>
    <w:p w14:paraId="0C82B7C3" w14:textId="30F5BD61" w:rsidR="003C32B4" w:rsidRPr="003C32B4" w:rsidRDefault="00470CD8" w:rsidP="002A42B3">
      <w:pPr>
        <w:pStyle w:val="ekillerTablosu"/>
        <w:tabs>
          <w:tab w:val="right" w:leader="dot" w:pos="8494"/>
        </w:tabs>
        <w:spacing w:line="360" w:lineRule="auto"/>
        <w:rPr>
          <w:rFonts w:asciiTheme="minorHAnsi" w:eastAsiaTheme="minorEastAsia" w:hAnsiTheme="minorHAnsi"/>
          <w:smallCaps w:val="0"/>
          <w:noProof/>
          <w:sz w:val="22"/>
          <w:szCs w:val="22"/>
          <w:lang w:eastAsia="tr-TR"/>
        </w:rPr>
      </w:pPr>
      <w:hyperlink w:anchor="_Toc34314539" w:history="1">
        <w:r w:rsidR="003C32B4" w:rsidRPr="003C32B4">
          <w:rPr>
            <w:rStyle w:val="Kpr"/>
            <w:smallCaps w:val="0"/>
            <w:noProof/>
            <w:color w:val="auto"/>
            <w:u w:val="none"/>
          </w:rPr>
          <w:t>Şekil 4. Travmalara Karşı Gösterilen Psikolojik Tepkiler</w:t>
        </w:r>
        <w:r w:rsidR="003C32B4" w:rsidRPr="003C32B4">
          <w:rPr>
            <w:smallCaps w:val="0"/>
            <w:noProof/>
            <w:webHidden/>
          </w:rPr>
          <w:tab/>
        </w:r>
        <w:r w:rsidR="003C32B4" w:rsidRPr="003C32B4">
          <w:rPr>
            <w:smallCaps w:val="0"/>
            <w:noProof/>
            <w:webHidden/>
          </w:rPr>
          <w:fldChar w:fldCharType="begin"/>
        </w:r>
        <w:r w:rsidR="003C32B4" w:rsidRPr="003C32B4">
          <w:rPr>
            <w:smallCaps w:val="0"/>
            <w:noProof/>
            <w:webHidden/>
          </w:rPr>
          <w:instrText xml:space="preserve"> PAGEREF _Toc34314539 \h </w:instrText>
        </w:r>
        <w:r w:rsidR="003C32B4" w:rsidRPr="003C32B4">
          <w:rPr>
            <w:smallCaps w:val="0"/>
            <w:noProof/>
            <w:webHidden/>
          </w:rPr>
        </w:r>
        <w:r w:rsidR="003C32B4" w:rsidRPr="003C32B4">
          <w:rPr>
            <w:smallCaps w:val="0"/>
            <w:noProof/>
            <w:webHidden/>
          </w:rPr>
          <w:fldChar w:fldCharType="separate"/>
        </w:r>
        <w:r w:rsidR="00A318C5">
          <w:rPr>
            <w:smallCaps w:val="0"/>
            <w:noProof/>
            <w:webHidden/>
          </w:rPr>
          <w:t>18</w:t>
        </w:r>
        <w:r w:rsidR="003C32B4" w:rsidRPr="003C32B4">
          <w:rPr>
            <w:smallCaps w:val="0"/>
            <w:noProof/>
            <w:webHidden/>
          </w:rPr>
          <w:fldChar w:fldCharType="end"/>
        </w:r>
      </w:hyperlink>
    </w:p>
    <w:p w14:paraId="0DD0764E" w14:textId="6499B3A9" w:rsidR="003C32B4" w:rsidRPr="003C32B4" w:rsidRDefault="00470CD8" w:rsidP="002A42B3">
      <w:pPr>
        <w:pStyle w:val="ekillerTablosu"/>
        <w:tabs>
          <w:tab w:val="right" w:leader="dot" w:pos="8494"/>
        </w:tabs>
        <w:spacing w:line="360" w:lineRule="auto"/>
        <w:rPr>
          <w:rFonts w:asciiTheme="minorHAnsi" w:eastAsiaTheme="minorEastAsia" w:hAnsiTheme="minorHAnsi"/>
          <w:smallCaps w:val="0"/>
          <w:noProof/>
          <w:sz w:val="22"/>
          <w:szCs w:val="22"/>
          <w:lang w:eastAsia="tr-TR"/>
        </w:rPr>
      </w:pPr>
      <w:hyperlink w:anchor="_Toc34314540" w:history="1">
        <w:r w:rsidR="003C32B4" w:rsidRPr="003C32B4">
          <w:rPr>
            <w:rStyle w:val="Kpr"/>
            <w:smallCaps w:val="0"/>
            <w:noProof/>
            <w:color w:val="auto"/>
            <w:u w:val="none"/>
          </w:rPr>
          <w:t>Şekil 5.  Afet Olaylarına Uyumu Etkileyen Faktörler</w:t>
        </w:r>
        <w:r w:rsidR="003C32B4" w:rsidRPr="003C32B4">
          <w:rPr>
            <w:smallCaps w:val="0"/>
            <w:noProof/>
            <w:webHidden/>
          </w:rPr>
          <w:tab/>
        </w:r>
        <w:r w:rsidR="003C32B4" w:rsidRPr="003C32B4">
          <w:rPr>
            <w:smallCaps w:val="0"/>
            <w:noProof/>
            <w:webHidden/>
          </w:rPr>
          <w:fldChar w:fldCharType="begin"/>
        </w:r>
        <w:r w:rsidR="003C32B4" w:rsidRPr="003C32B4">
          <w:rPr>
            <w:smallCaps w:val="0"/>
            <w:noProof/>
            <w:webHidden/>
          </w:rPr>
          <w:instrText xml:space="preserve"> PAGEREF _Toc34314540 \h </w:instrText>
        </w:r>
        <w:r w:rsidR="003C32B4" w:rsidRPr="003C32B4">
          <w:rPr>
            <w:smallCaps w:val="0"/>
            <w:noProof/>
            <w:webHidden/>
          </w:rPr>
        </w:r>
        <w:r w:rsidR="003C32B4" w:rsidRPr="003C32B4">
          <w:rPr>
            <w:smallCaps w:val="0"/>
            <w:noProof/>
            <w:webHidden/>
          </w:rPr>
          <w:fldChar w:fldCharType="separate"/>
        </w:r>
        <w:r w:rsidR="00A318C5">
          <w:rPr>
            <w:smallCaps w:val="0"/>
            <w:noProof/>
            <w:webHidden/>
          </w:rPr>
          <w:t>21</w:t>
        </w:r>
        <w:r w:rsidR="003C32B4" w:rsidRPr="003C32B4">
          <w:rPr>
            <w:smallCaps w:val="0"/>
            <w:noProof/>
            <w:webHidden/>
          </w:rPr>
          <w:fldChar w:fldCharType="end"/>
        </w:r>
      </w:hyperlink>
    </w:p>
    <w:p w14:paraId="1157463C" w14:textId="28C3CD73" w:rsidR="003C32B4" w:rsidRPr="003C32B4" w:rsidRDefault="00470CD8" w:rsidP="002A42B3">
      <w:pPr>
        <w:pStyle w:val="ekillerTablosu"/>
        <w:tabs>
          <w:tab w:val="right" w:leader="dot" w:pos="8494"/>
        </w:tabs>
        <w:spacing w:line="360" w:lineRule="auto"/>
        <w:rPr>
          <w:rFonts w:asciiTheme="minorHAnsi" w:eastAsiaTheme="minorEastAsia" w:hAnsiTheme="minorHAnsi"/>
          <w:smallCaps w:val="0"/>
          <w:noProof/>
          <w:sz w:val="22"/>
          <w:szCs w:val="22"/>
          <w:lang w:eastAsia="tr-TR"/>
        </w:rPr>
      </w:pPr>
      <w:hyperlink w:anchor="_Toc34314541" w:history="1">
        <w:r w:rsidR="003C32B4" w:rsidRPr="003C32B4">
          <w:rPr>
            <w:rStyle w:val="Kpr"/>
            <w:smallCaps w:val="0"/>
            <w:noProof/>
            <w:color w:val="auto"/>
            <w:u w:val="none"/>
          </w:rPr>
          <w:t>Şekil 6. TSSB Tanı Tipleri</w:t>
        </w:r>
        <w:r w:rsidR="003C32B4" w:rsidRPr="003C32B4">
          <w:rPr>
            <w:smallCaps w:val="0"/>
            <w:noProof/>
            <w:webHidden/>
          </w:rPr>
          <w:tab/>
        </w:r>
        <w:r w:rsidR="003C32B4" w:rsidRPr="003C32B4">
          <w:rPr>
            <w:smallCaps w:val="0"/>
            <w:noProof/>
            <w:webHidden/>
          </w:rPr>
          <w:fldChar w:fldCharType="begin"/>
        </w:r>
        <w:r w:rsidR="003C32B4" w:rsidRPr="003C32B4">
          <w:rPr>
            <w:smallCaps w:val="0"/>
            <w:noProof/>
            <w:webHidden/>
          </w:rPr>
          <w:instrText xml:space="preserve"> PAGEREF _Toc34314541 \h </w:instrText>
        </w:r>
        <w:r w:rsidR="003C32B4" w:rsidRPr="003C32B4">
          <w:rPr>
            <w:smallCaps w:val="0"/>
            <w:noProof/>
            <w:webHidden/>
          </w:rPr>
        </w:r>
        <w:r w:rsidR="003C32B4" w:rsidRPr="003C32B4">
          <w:rPr>
            <w:smallCaps w:val="0"/>
            <w:noProof/>
            <w:webHidden/>
          </w:rPr>
          <w:fldChar w:fldCharType="separate"/>
        </w:r>
        <w:r w:rsidR="00A318C5">
          <w:rPr>
            <w:smallCaps w:val="0"/>
            <w:noProof/>
            <w:webHidden/>
          </w:rPr>
          <w:t>25</w:t>
        </w:r>
        <w:r w:rsidR="003C32B4" w:rsidRPr="003C32B4">
          <w:rPr>
            <w:smallCaps w:val="0"/>
            <w:noProof/>
            <w:webHidden/>
          </w:rPr>
          <w:fldChar w:fldCharType="end"/>
        </w:r>
      </w:hyperlink>
    </w:p>
    <w:p w14:paraId="55B11279" w14:textId="77777777" w:rsidR="00CC57B7" w:rsidRPr="00963EEE" w:rsidRDefault="00EE53FF" w:rsidP="00F96DE9">
      <w:pPr>
        <w:spacing w:line="360" w:lineRule="auto"/>
        <w:ind w:left="0"/>
        <w:jc w:val="both"/>
        <w:rPr>
          <w:rFonts w:cs="Times New Roman"/>
        </w:rPr>
      </w:pPr>
      <w:r>
        <w:rPr>
          <w:rFonts w:cs="Times New Roman"/>
        </w:rPr>
        <w:fldChar w:fldCharType="end"/>
      </w:r>
    </w:p>
    <w:p w14:paraId="03218531" w14:textId="77777777" w:rsidR="00CC57B7" w:rsidRPr="00963EEE" w:rsidRDefault="00CC57B7" w:rsidP="00F96DE9">
      <w:pPr>
        <w:spacing w:line="360" w:lineRule="auto"/>
        <w:ind w:left="0"/>
        <w:jc w:val="both"/>
        <w:rPr>
          <w:rFonts w:cs="Times New Roman"/>
        </w:rPr>
      </w:pPr>
    </w:p>
    <w:p w14:paraId="37FF6DD0" w14:textId="77777777" w:rsidR="00CC57B7" w:rsidRPr="00963EEE" w:rsidRDefault="00CC57B7" w:rsidP="00F96DE9">
      <w:pPr>
        <w:spacing w:line="360" w:lineRule="auto"/>
        <w:ind w:left="0"/>
        <w:jc w:val="both"/>
        <w:rPr>
          <w:rFonts w:cs="Times New Roman"/>
        </w:rPr>
      </w:pPr>
    </w:p>
    <w:p w14:paraId="5D248334" w14:textId="77777777" w:rsidR="00CC57B7" w:rsidRPr="00963EEE" w:rsidRDefault="00CC57B7" w:rsidP="00F96DE9">
      <w:pPr>
        <w:spacing w:line="360" w:lineRule="auto"/>
        <w:ind w:left="0"/>
        <w:jc w:val="both"/>
        <w:rPr>
          <w:rFonts w:cs="Times New Roman"/>
        </w:rPr>
      </w:pPr>
    </w:p>
    <w:p w14:paraId="5CCA4D09" w14:textId="77777777" w:rsidR="00CC57B7" w:rsidRPr="00963EEE" w:rsidRDefault="00CC57B7" w:rsidP="00F96DE9">
      <w:pPr>
        <w:spacing w:line="360" w:lineRule="auto"/>
        <w:ind w:left="0"/>
        <w:jc w:val="both"/>
        <w:rPr>
          <w:rFonts w:cs="Times New Roman"/>
        </w:rPr>
      </w:pPr>
    </w:p>
    <w:p w14:paraId="57FA48BB" w14:textId="77777777" w:rsidR="00CC57B7" w:rsidRPr="00963EEE" w:rsidRDefault="00CC57B7" w:rsidP="00F96DE9">
      <w:pPr>
        <w:spacing w:line="360" w:lineRule="auto"/>
        <w:ind w:left="0"/>
        <w:jc w:val="both"/>
        <w:rPr>
          <w:rFonts w:cs="Times New Roman"/>
        </w:rPr>
      </w:pPr>
    </w:p>
    <w:p w14:paraId="37C50E71" w14:textId="77777777" w:rsidR="00CC57B7" w:rsidRPr="00963EEE" w:rsidRDefault="00CC57B7" w:rsidP="00F96DE9">
      <w:pPr>
        <w:spacing w:line="360" w:lineRule="auto"/>
        <w:ind w:left="0"/>
        <w:jc w:val="both"/>
        <w:rPr>
          <w:rFonts w:cs="Times New Roman"/>
        </w:rPr>
      </w:pPr>
    </w:p>
    <w:p w14:paraId="10DE3EA4" w14:textId="77777777" w:rsidR="007C5714" w:rsidRDefault="007C5714" w:rsidP="00447922">
      <w:pPr>
        <w:rPr>
          <w:rFonts w:cs="Times New Roman"/>
        </w:rPr>
      </w:pPr>
      <w:bookmarkStart w:id="38" w:name="_Toc30767280"/>
    </w:p>
    <w:p w14:paraId="3ACBBD87" w14:textId="77777777" w:rsidR="007C5714" w:rsidRDefault="007C5714" w:rsidP="00447922">
      <w:pPr>
        <w:rPr>
          <w:rFonts w:cs="Times New Roman"/>
        </w:rPr>
      </w:pPr>
    </w:p>
    <w:p w14:paraId="3532AE00" w14:textId="77777777" w:rsidR="007C5714" w:rsidRDefault="007C5714" w:rsidP="00447922"/>
    <w:p w14:paraId="120037FD" w14:textId="77777777" w:rsidR="003722C9" w:rsidRDefault="003722C9" w:rsidP="00447922"/>
    <w:p w14:paraId="7B6FB5C7" w14:textId="77777777" w:rsidR="003722C9" w:rsidRDefault="003722C9" w:rsidP="00447922"/>
    <w:p w14:paraId="079D9E97" w14:textId="77777777" w:rsidR="003722C9" w:rsidRDefault="003722C9" w:rsidP="00447922"/>
    <w:p w14:paraId="44D9ADBE" w14:textId="77777777" w:rsidR="003722C9" w:rsidRDefault="003722C9" w:rsidP="00447922"/>
    <w:p w14:paraId="2DFAA546" w14:textId="77777777" w:rsidR="003722C9" w:rsidRDefault="003722C9" w:rsidP="00447922"/>
    <w:p w14:paraId="03A32B0D" w14:textId="77777777" w:rsidR="003722C9" w:rsidRDefault="003722C9" w:rsidP="00447922"/>
    <w:p w14:paraId="3F705DDF" w14:textId="77777777" w:rsidR="003722C9" w:rsidRDefault="003722C9" w:rsidP="00447922"/>
    <w:p w14:paraId="3B2BE30B" w14:textId="77777777" w:rsidR="003722C9" w:rsidRDefault="003722C9" w:rsidP="00447922"/>
    <w:p w14:paraId="420E2F05" w14:textId="77777777" w:rsidR="003722C9" w:rsidRDefault="003722C9" w:rsidP="00447922"/>
    <w:p w14:paraId="294F4C55" w14:textId="77777777" w:rsidR="003722C9" w:rsidRPr="00447922" w:rsidRDefault="003722C9" w:rsidP="00605DDF">
      <w:pPr>
        <w:ind w:left="0" w:firstLine="0"/>
      </w:pPr>
    </w:p>
    <w:p w14:paraId="47B0FDEC" w14:textId="77777777" w:rsidR="00731D19" w:rsidRDefault="00731D19" w:rsidP="00F539D8">
      <w:pPr>
        <w:pStyle w:val="Balk1"/>
      </w:pPr>
      <w:bookmarkStart w:id="39" w:name="_Toc34305943"/>
      <w:bookmarkStart w:id="40" w:name="_Toc34307221"/>
    </w:p>
    <w:p w14:paraId="65A59BF4" w14:textId="18BDE2C2" w:rsidR="00D707F1" w:rsidRPr="00963EEE" w:rsidRDefault="006A5AEF" w:rsidP="00F539D8">
      <w:pPr>
        <w:pStyle w:val="Balk1"/>
      </w:pPr>
      <w:bookmarkStart w:id="41" w:name="_Toc34742975"/>
      <w:r w:rsidRPr="00963EEE">
        <w:t>KISALTMALAR</w:t>
      </w:r>
      <w:bookmarkEnd w:id="38"/>
      <w:r w:rsidR="00EA2D5E">
        <w:t xml:space="preserve"> LİSTESİ</w:t>
      </w:r>
      <w:bookmarkEnd w:id="39"/>
      <w:bookmarkEnd w:id="40"/>
      <w:bookmarkEnd w:id="41"/>
    </w:p>
    <w:p w14:paraId="1D5CC6AB" w14:textId="77777777" w:rsidR="00865A74" w:rsidRPr="00963EEE" w:rsidRDefault="00865A74" w:rsidP="00F96DE9">
      <w:pPr>
        <w:ind w:left="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306"/>
        <w:gridCol w:w="2600"/>
        <w:gridCol w:w="1134"/>
        <w:gridCol w:w="3337"/>
      </w:tblGrid>
      <w:tr w:rsidR="00BA1BFB" w:rsidRPr="00BA1BFB" w14:paraId="5FB36252" w14:textId="77777777" w:rsidTr="00BA1BFB">
        <w:trPr>
          <w:trHeight w:hRule="exact" w:val="340"/>
          <w:tblHeader/>
          <w:jc w:val="center"/>
        </w:trPr>
        <w:tc>
          <w:tcPr>
            <w:tcW w:w="3906" w:type="dxa"/>
            <w:gridSpan w:val="2"/>
            <w:shd w:val="clear" w:color="auto" w:fill="FFFFFF"/>
            <w:tcMar>
              <w:top w:w="0" w:type="dxa"/>
              <w:left w:w="0" w:type="dxa"/>
              <w:bottom w:w="0" w:type="dxa"/>
              <w:right w:w="0" w:type="dxa"/>
            </w:tcMar>
            <w:vAlign w:val="center"/>
            <w:hideMark/>
          </w:tcPr>
          <w:p w14:paraId="46640BD1" w14:textId="77777777" w:rsidR="00BA1BFB" w:rsidRPr="003D14CC" w:rsidRDefault="00BA1BFB" w:rsidP="00BA1BFB">
            <w:pPr>
              <w:spacing w:after="0" w:line="240" w:lineRule="auto"/>
              <w:ind w:left="0" w:firstLine="0"/>
              <w:jc w:val="center"/>
              <w:rPr>
                <w:rFonts w:eastAsia="Times New Roman" w:cs="Times New Roman"/>
                <w:szCs w:val="24"/>
                <w:lang w:eastAsia="tr-TR"/>
              </w:rPr>
            </w:pPr>
            <w:r w:rsidRPr="003D14CC">
              <w:rPr>
                <w:rFonts w:eastAsia="Times New Roman" w:cs="Times New Roman"/>
                <w:b/>
                <w:bCs/>
                <w:szCs w:val="24"/>
                <w:lang w:eastAsia="tr-TR"/>
              </w:rPr>
              <w:t>TÜRKÇE</w:t>
            </w:r>
          </w:p>
        </w:tc>
        <w:tc>
          <w:tcPr>
            <w:tcW w:w="4471" w:type="dxa"/>
            <w:gridSpan w:val="2"/>
            <w:shd w:val="clear" w:color="auto" w:fill="FFFFFF"/>
            <w:tcMar>
              <w:top w:w="0" w:type="dxa"/>
              <w:left w:w="0" w:type="dxa"/>
              <w:bottom w:w="0" w:type="dxa"/>
              <w:right w:w="0" w:type="dxa"/>
            </w:tcMar>
            <w:vAlign w:val="center"/>
            <w:hideMark/>
          </w:tcPr>
          <w:p w14:paraId="0726345C" w14:textId="77777777" w:rsidR="00BA1BFB" w:rsidRPr="003D14CC" w:rsidRDefault="00BA1BFB" w:rsidP="00BA1BFB">
            <w:pPr>
              <w:spacing w:after="0" w:line="240" w:lineRule="auto"/>
              <w:ind w:left="0" w:firstLine="0"/>
              <w:jc w:val="center"/>
              <w:rPr>
                <w:rFonts w:eastAsia="Times New Roman" w:cs="Times New Roman"/>
                <w:szCs w:val="24"/>
                <w:lang w:eastAsia="tr-TR"/>
              </w:rPr>
            </w:pPr>
            <w:bookmarkStart w:id="42" w:name="_Toc508662861"/>
            <w:bookmarkEnd w:id="42"/>
            <w:r w:rsidRPr="003D14CC">
              <w:rPr>
                <w:rFonts w:eastAsia="Times New Roman" w:cs="Times New Roman"/>
                <w:b/>
                <w:bCs/>
                <w:szCs w:val="24"/>
                <w:lang w:eastAsia="tr-TR"/>
              </w:rPr>
              <w:t>İNGİLİZCE</w:t>
            </w:r>
          </w:p>
        </w:tc>
      </w:tr>
      <w:tr w:rsidR="00BA1BFB" w:rsidRPr="00BA1BFB" w14:paraId="53808928" w14:textId="77777777" w:rsidTr="007510D5">
        <w:trPr>
          <w:trHeight w:hRule="exact" w:val="781"/>
          <w:jc w:val="center"/>
        </w:trPr>
        <w:tc>
          <w:tcPr>
            <w:tcW w:w="1306" w:type="dxa"/>
            <w:shd w:val="clear" w:color="auto" w:fill="FFFFFF"/>
            <w:tcMar>
              <w:top w:w="0" w:type="dxa"/>
              <w:left w:w="0" w:type="dxa"/>
              <w:bottom w:w="0" w:type="dxa"/>
              <w:right w:w="0" w:type="dxa"/>
            </w:tcMar>
            <w:vAlign w:val="center"/>
            <w:hideMark/>
          </w:tcPr>
          <w:p w14:paraId="7FCFC6C4" w14:textId="77777777" w:rsidR="00BA1BFB" w:rsidRPr="007510D5" w:rsidRDefault="00BA1BFB" w:rsidP="00BA1BFB">
            <w:pPr>
              <w:spacing w:after="0" w:line="240" w:lineRule="auto"/>
              <w:ind w:left="0" w:firstLine="0"/>
              <w:jc w:val="center"/>
              <w:rPr>
                <w:rFonts w:eastAsia="Times New Roman" w:cs="Times New Roman"/>
                <w:b/>
                <w:szCs w:val="24"/>
                <w:lang w:eastAsia="tr-TR"/>
              </w:rPr>
            </w:pPr>
            <w:bookmarkStart w:id="43" w:name="_Toc508662862"/>
            <w:bookmarkEnd w:id="43"/>
            <w:r w:rsidRPr="007510D5">
              <w:rPr>
                <w:rFonts w:eastAsia="Times New Roman" w:cs="Times New Roman"/>
                <w:b/>
                <w:szCs w:val="24"/>
                <w:lang w:eastAsia="tr-TR"/>
              </w:rPr>
              <w:t>AATK</w:t>
            </w:r>
          </w:p>
        </w:tc>
        <w:tc>
          <w:tcPr>
            <w:tcW w:w="2600" w:type="dxa"/>
            <w:shd w:val="clear" w:color="auto" w:fill="FFFFFF"/>
            <w:tcMar>
              <w:top w:w="28" w:type="dxa"/>
              <w:left w:w="57" w:type="dxa"/>
              <w:bottom w:w="28" w:type="dxa"/>
              <w:right w:w="57" w:type="dxa"/>
            </w:tcMar>
            <w:vAlign w:val="center"/>
            <w:hideMark/>
          </w:tcPr>
          <w:p w14:paraId="61094B61" w14:textId="77777777" w:rsidR="00BA1BFB" w:rsidRPr="007510D5" w:rsidRDefault="00BA1BFB" w:rsidP="00BA1BFB">
            <w:pPr>
              <w:spacing w:after="0" w:line="240" w:lineRule="auto"/>
              <w:ind w:left="0" w:firstLine="0"/>
              <w:rPr>
                <w:rFonts w:eastAsia="Times New Roman" w:cs="Times New Roman"/>
                <w:szCs w:val="24"/>
                <w:lang w:eastAsia="tr-TR"/>
              </w:rPr>
            </w:pPr>
            <w:bookmarkStart w:id="44" w:name="_Toc508662863"/>
            <w:bookmarkEnd w:id="44"/>
            <w:r w:rsidRPr="007510D5">
              <w:rPr>
                <w:rFonts w:eastAsia="Times New Roman" w:cs="Times New Roman"/>
                <w:szCs w:val="24"/>
                <w:lang w:eastAsia="tr-TR"/>
              </w:rPr>
              <w:t>Amerikan Acil Tıp Kurulu</w:t>
            </w:r>
          </w:p>
        </w:tc>
        <w:tc>
          <w:tcPr>
            <w:tcW w:w="1134" w:type="dxa"/>
            <w:shd w:val="clear" w:color="auto" w:fill="FFFFFF"/>
            <w:tcMar>
              <w:top w:w="0" w:type="dxa"/>
              <w:left w:w="0" w:type="dxa"/>
              <w:bottom w:w="0" w:type="dxa"/>
              <w:right w:w="0" w:type="dxa"/>
            </w:tcMar>
            <w:vAlign w:val="center"/>
            <w:hideMark/>
          </w:tcPr>
          <w:p w14:paraId="3C9DC3F2" w14:textId="77777777" w:rsidR="00BA1BFB" w:rsidRPr="007510D5" w:rsidRDefault="00BA1BFB" w:rsidP="00BA1BFB">
            <w:pPr>
              <w:spacing w:after="0" w:line="240" w:lineRule="auto"/>
              <w:ind w:left="0" w:firstLine="0"/>
              <w:jc w:val="center"/>
              <w:rPr>
                <w:rFonts w:eastAsia="Times New Roman" w:cs="Times New Roman"/>
                <w:b/>
                <w:szCs w:val="24"/>
                <w:lang w:eastAsia="tr-TR"/>
              </w:rPr>
            </w:pPr>
            <w:bookmarkStart w:id="45" w:name="_Toc508662864"/>
            <w:bookmarkEnd w:id="45"/>
            <w:r w:rsidRPr="007510D5">
              <w:rPr>
                <w:rFonts w:eastAsia="Times New Roman" w:cs="Times New Roman"/>
                <w:b/>
                <w:szCs w:val="24"/>
                <w:lang w:eastAsia="tr-TR"/>
              </w:rPr>
              <w:t>ACEP</w:t>
            </w:r>
          </w:p>
        </w:tc>
        <w:tc>
          <w:tcPr>
            <w:tcW w:w="3337" w:type="dxa"/>
            <w:shd w:val="clear" w:color="auto" w:fill="FFFFFF"/>
            <w:tcMar>
              <w:top w:w="28" w:type="dxa"/>
              <w:left w:w="57" w:type="dxa"/>
              <w:bottom w:w="28" w:type="dxa"/>
              <w:right w:w="57" w:type="dxa"/>
            </w:tcMar>
            <w:vAlign w:val="center"/>
            <w:hideMark/>
          </w:tcPr>
          <w:p w14:paraId="0B72F07C" w14:textId="77777777" w:rsidR="00BA1BFB" w:rsidRPr="007510D5" w:rsidRDefault="00BA1BFB" w:rsidP="00BA1BFB">
            <w:pPr>
              <w:spacing w:after="0" w:line="240" w:lineRule="auto"/>
              <w:ind w:left="0" w:firstLine="0"/>
              <w:rPr>
                <w:rFonts w:eastAsia="Times New Roman" w:cs="Times New Roman"/>
                <w:szCs w:val="24"/>
                <w:lang w:eastAsia="tr-TR"/>
              </w:rPr>
            </w:pPr>
            <w:bookmarkStart w:id="46" w:name="_Toc508662865"/>
            <w:bookmarkEnd w:id="46"/>
            <w:r w:rsidRPr="007510D5">
              <w:rPr>
                <w:rFonts w:eastAsia="Times New Roman" w:cs="Times New Roman"/>
                <w:szCs w:val="24"/>
                <w:lang w:eastAsia="tr-TR"/>
              </w:rPr>
              <w:t>American Collage of Emergency Physicians</w:t>
            </w:r>
          </w:p>
        </w:tc>
      </w:tr>
      <w:tr w:rsidR="00BA1BFB" w:rsidRPr="00BA1BFB" w14:paraId="3D8FF64A" w14:textId="77777777" w:rsidTr="00BA1BFB">
        <w:trPr>
          <w:trHeight w:hRule="exact" w:val="827"/>
          <w:jc w:val="center"/>
        </w:trPr>
        <w:tc>
          <w:tcPr>
            <w:tcW w:w="1306" w:type="dxa"/>
            <w:shd w:val="clear" w:color="auto" w:fill="FFFFFF"/>
            <w:tcMar>
              <w:top w:w="0" w:type="dxa"/>
              <w:left w:w="0" w:type="dxa"/>
              <w:bottom w:w="0" w:type="dxa"/>
              <w:right w:w="0" w:type="dxa"/>
            </w:tcMar>
            <w:vAlign w:val="center"/>
            <w:hideMark/>
          </w:tcPr>
          <w:p w14:paraId="051AA1A5" w14:textId="77777777" w:rsidR="00BA1BFB" w:rsidRPr="007510D5" w:rsidRDefault="00BA1BFB" w:rsidP="00BA1BFB">
            <w:pPr>
              <w:spacing w:after="0" w:line="240" w:lineRule="auto"/>
              <w:ind w:left="0" w:firstLine="0"/>
              <w:jc w:val="center"/>
              <w:rPr>
                <w:rFonts w:eastAsia="Times New Roman" w:cs="Times New Roman"/>
                <w:b/>
                <w:szCs w:val="24"/>
                <w:lang w:eastAsia="tr-TR"/>
              </w:rPr>
            </w:pPr>
            <w:bookmarkStart w:id="47" w:name="_Toc508662866"/>
            <w:bookmarkEnd w:id="47"/>
            <w:r w:rsidRPr="007510D5">
              <w:rPr>
                <w:rFonts w:eastAsia="Times New Roman" w:cs="Times New Roman"/>
                <w:b/>
                <w:szCs w:val="24"/>
                <w:lang w:eastAsia="tr-TR"/>
              </w:rPr>
              <w:t>AFAD</w:t>
            </w:r>
          </w:p>
        </w:tc>
        <w:tc>
          <w:tcPr>
            <w:tcW w:w="2600" w:type="dxa"/>
            <w:shd w:val="clear" w:color="auto" w:fill="FFFFFF"/>
            <w:tcMar>
              <w:top w:w="28" w:type="dxa"/>
              <w:left w:w="57" w:type="dxa"/>
              <w:bottom w:w="28" w:type="dxa"/>
              <w:right w:w="57" w:type="dxa"/>
            </w:tcMar>
            <w:vAlign w:val="center"/>
            <w:hideMark/>
          </w:tcPr>
          <w:p w14:paraId="69B7EFCF" w14:textId="77777777" w:rsidR="00BA1BFB" w:rsidRPr="007510D5" w:rsidRDefault="00BA1BFB" w:rsidP="00BA1BFB">
            <w:pPr>
              <w:spacing w:after="0" w:line="240" w:lineRule="auto"/>
              <w:ind w:left="0" w:firstLine="0"/>
              <w:rPr>
                <w:rFonts w:eastAsia="Times New Roman" w:cs="Times New Roman"/>
                <w:szCs w:val="24"/>
                <w:lang w:eastAsia="tr-TR"/>
              </w:rPr>
            </w:pPr>
            <w:bookmarkStart w:id="48" w:name="_Toc508662867"/>
            <w:bookmarkEnd w:id="48"/>
            <w:r w:rsidRPr="007510D5">
              <w:rPr>
                <w:rFonts w:eastAsia="Times New Roman" w:cs="Times New Roman"/>
                <w:szCs w:val="24"/>
                <w:lang w:eastAsia="tr-TR"/>
              </w:rPr>
              <w:t>Afet ve Acil Durum Yönetimi Başkanlığı</w:t>
            </w:r>
          </w:p>
        </w:tc>
        <w:tc>
          <w:tcPr>
            <w:tcW w:w="1134" w:type="dxa"/>
            <w:shd w:val="clear" w:color="auto" w:fill="FFFFFF"/>
            <w:tcMar>
              <w:top w:w="0" w:type="dxa"/>
              <w:left w:w="0" w:type="dxa"/>
              <w:bottom w:w="0" w:type="dxa"/>
              <w:right w:w="0" w:type="dxa"/>
            </w:tcMar>
            <w:vAlign w:val="center"/>
            <w:hideMark/>
          </w:tcPr>
          <w:p w14:paraId="5077D33B" w14:textId="77777777" w:rsidR="00BA1BFB" w:rsidRPr="007510D5" w:rsidRDefault="00BA1BFB" w:rsidP="00BA1BFB">
            <w:pPr>
              <w:spacing w:after="0" w:line="240" w:lineRule="auto"/>
              <w:ind w:left="0" w:firstLine="0"/>
              <w:jc w:val="center"/>
              <w:rPr>
                <w:rFonts w:eastAsia="Times New Roman" w:cs="Times New Roman"/>
                <w:b/>
                <w:szCs w:val="24"/>
                <w:lang w:eastAsia="tr-TR"/>
              </w:rPr>
            </w:pPr>
            <w:bookmarkStart w:id="49" w:name="_Toc508662868"/>
            <w:bookmarkEnd w:id="49"/>
          </w:p>
        </w:tc>
        <w:tc>
          <w:tcPr>
            <w:tcW w:w="3337" w:type="dxa"/>
            <w:shd w:val="clear" w:color="auto" w:fill="FFFFFF"/>
            <w:tcMar>
              <w:top w:w="28" w:type="dxa"/>
              <w:left w:w="57" w:type="dxa"/>
              <w:bottom w:w="28" w:type="dxa"/>
              <w:right w:w="57" w:type="dxa"/>
            </w:tcMar>
            <w:vAlign w:val="center"/>
            <w:hideMark/>
          </w:tcPr>
          <w:p w14:paraId="1FEF6204" w14:textId="77777777" w:rsidR="00BA1BFB" w:rsidRPr="007510D5" w:rsidRDefault="00BA1BFB" w:rsidP="00BA1BFB">
            <w:pPr>
              <w:spacing w:after="0" w:line="240" w:lineRule="auto"/>
              <w:ind w:left="0" w:firstLine="0"/>
              <w:rPr>
                <w:rFonts w:eastAsia="Times New Roman" w:cs="Times New Roman"/>
                <w:szCs w:val="24"/>
                <w:lang w:eastAsia="tr-TR"/>
              </w:rPr>
            </w:pPr>
            <w:bookmarkStart w:id="50" w:name="_Toc508662869"/>
            <w:bookmarkEnd w:id="50"/>
            <w:r w:rsidRPr="007510D5">
              <w:rPr>
                <w:rFonts w:cs="Times New Roman"/>
                <w:szCs w:val="24"/>
                <w:shd w:val="clear" w:color="auto" w:fill="FFFFFF"/>
              </w:rPr>
              <w:t>Disaster and Emergency Management Presidency</w:t>
            </w:r>
          </w:p>
        </w:tc>
      </w:tr>
      <w:tr w:rsidR="00BA1BFB" w:rsidRPr="00BA1BFB" w14:paraId="66D31B29" w14:textId="77777777" w:rsidTr="00BA1BFB">
        <w:trPr>
          <w:trHeight w:hRule="exact" w:val="681"/>
          <w:jc w:val="center"/>
        </w:trPr>
        <w:tc>
          <w:tcPr>
            <w:tcW w:w="1306" w:type="dxa"/>
            <w:shd w:val="clear" w:color="auto" w:fill="FFFFFF"/>
            <w:tcMar>
              <w:top w:w="0" w:type="dxa"/>
              <w:left w:w="0" w:type="dxa"/>
              <w:bottom w:w="0" w:type="dxa"/>
              <w:right w:w="0" w:type="dxa"/>
            </w:tcMar>
            <w:vAlign w:val="center"/>
            <w:hideMark/>
          </w:tcPr>
          <w:p w14:paraId="56E84F9F" w14:textId="77777777" w:rsidR="00BA1BFB" w:rsidRPr="007510D5" w:rsidRDefault="00BA1BFB" w:rsidP="00BA1BFB">
            <w:pPr>
              <w:spacing w:after="0" w:line="240" w:lineRule="auto"/>
              <w:ind w:left="0" w:firstLine="0"/>
              <w:jc w:val="center"/>
              <w:rPr>
                <w:rFonts w:eastAsia="Times New Roman" w:cs="Times New Roman"/>
                <w:b/>
                <w:szCs w:val="24"/>
                <w:lang w:eastAsia="tr-TR"/>
              </w:rPr>
            </w:pPr>
            <w:bookmarkStart w:id="51" w:name="_Toc508662870"/>
            <w:bookmarkEnd w:id="51"/>
            <w:r w:rsidRPr="007510D5">
              <w:rPr>
                <w:rFonts w:eastAsia="Times New Roman" w:cs="Times New Roman"/>
                <w:b/>
                <w:szCs w:val="24"/>
                <w:lang w:eastAsia="tr-TR"/>
              </w:rPr>
              <w:t>APHB</w:t>
            </w:r>
          </w:p>
        </w:tc>
        <w:tc>
          <w:tcPr>
            <w:tcW w:w="2600" w:type="dxa"/>
            <w:shd w:val="clear" w:color="auto" w:fill="FFFFFF"/>
            <w:tcMar>
              <w:top w:w="28" w:type="dxa"/>
              <w:left w:w="57" w:type="dxa"/>
              <w:bottom w:w="28" w:type="dxa"/>
              <w:right w:w="57" w:type="dxa"/>
            </w:tcMar>
            <w:vAlign w:val="center"/>
            <w:hideMark/>
          </w:tcPr>
          <w:p w14:paraId="29435F54" w14:textId="77777777" w:rsidR="00BA1BFB" w:rsidRPr="007510D5" w:rsidRDefault="00BA1BFB" w:rsidP="00BA1BFB">
            <w:pPr>
              <w:spacing w:after="0" w:line="240" w:lineRule="auto"/>
              <w:ind w:left="0" w:firstLine="0"/>
              <w:rPr>
                <w:rFonts w:eastAsia="Times New Roman" w:cs="Times New Roman"/>
                <w:szCs w:val="24"/>
                <w:lang w:eastAsia="tr-TR"/>
              </w:rPr>
            </w:pPr>
            <w:bookmarkStart w:id="52" w:name="_Toc508662871"/>
            <w:bookmarkEnd w:id="52"/>
            <w:r w:rsidRPr="007510D5">
              <w:rPr>
                <w:rFonts w:cs="Times New Roman"/>
                <w:bCs/>
                <w:szCs w:val="24"/>
              </w:rPr>
              <w:t>Afetlerde Psikososyal Hizmetler Birliği</w:t>
            </w:r>
          </w:p>
        </w:tc>
        <w:tc>
          <w:tcPr>
            <w:tcW w:w="1134" w:type="dxa"/>
            <w:shd w:val="clear" w:color="auto" w:fill="FFFFFF"/>
            <w:tcMar>
              <w:top w:w="0" w:type="dxa"/>
              <w:left w:w="0" w:type="dxa"/>
              <w:bottom w:w="0" w:type="dxa"/>
              <w:right w:w="0" w:type="dxa"/>
            </w:tcMar>
            <w:vAlign w:val="center"/>
            <w:hideMark/>
          </w:tcPr>
          <w:p w14:paraId="18ACE7D2" w14:textId="77777777" w:rsidR="00BA1BFB" w:rsidRPr="007510D5" w:rsidRDefault="00BA1BFB" w:rsidP="00BA1BFB">
            <w:pPr>
              <w:spacing w:after="0" w:line="240" w:lineRule="auto"/>
              <w:ind w:left="0" w:firstLine="0"/>
              <w:jc w:val="center"/>
              <w:rPr>
                <w:rFonts w:eastAsia="Times New Roman" w:cs="Times New Roman"/>
                <w:b/>
                <w:szCs w:val="24"/>
                <w:lang w:eastAsia="tr-TR"/>
              </w:rPr>
            </w:pPr>
            <w:bookmarkStart w:id="53" w:name="_Toc508662872"/>
            <w:bookmarkEnd w:id="53"/>
          </w:p>
        </w:tc>
        <w:tc>
          <w:tcPr>
            <w:tcW w:w="3337" w:type="dxa"/>
            <w:shd w:val="clear" w:color="auto" w:fill="FFFFFF"/>
            <w:tcMar>
              <w:top w:w="28" w:type="dxa"/>
              <w:left w:w="57" w:type="dxa"/>
              <w:bottom w:w="28" w:type="dxa"/>
              <w:right w:w="57" w:type="dxa"/>
            </w:tcMar>
            <w:vAlign w:val="center"/>
            <w:hideMark/>
          </w:tcPr>
          <w:p w14:paraId="3C460FA6" w14:textId="77777777" w:rsidR="00BA1BFB" w:rsidRPr="007510D5" w:rsidRDefault="00BA1BFB" w:rsidP="00BA1BFB">
            <w:pPr>
              <w:spacing w:after="0" w:line="240" w:lineRule="auto"/>
              <w:ind w:left="0" w:firstLine="0"/>
              <w:rPr>
                <w:rFonts w:eastAsia="Times New Roman" w:cs="Times New Roman"/>
                <w:szCs w:val="24"/>
                <w:lang w:eastAsia="tr-TR"/>
              </w:rPr>
            </w:pPr>
            <w:bookmarkStart w:id="54" w:name="_Toc508662873"/>
            <w:bookmarkEnd w:id="54"/>
            <w:r w:rsidRPr="007510D5">
              <w:rPr>
                <w:rFonts w:cs="Times New Roman"/>
                <w:szCs w:val="24"/>
                <w:shd w:val="clear" w:color="auto" w:fill="F8F9FA"/>
              </w:rPr>
              <w:t>Psychosocial Services Association in Disasters</w:t>
            </w:r>
          </w:p>
        </w:tc>
      </w:tr>
      <w:tr w:rsidR="00BA1BFB" w:rsidRPr="00BA1BFB" w14:paraId="57E55BCA" w14:textId="77777777" w:rsidTr="00BA1BFB">
        <w:trPr>
          <w:trHeight w:hRule="exact" w:val="691"/>
          <w:jc w:val="center"/>
        </w:trPr>
        <w:tc>
          <w:tcPr>
            <w:tcW w:w="1306" w:type="dxa"/>
            <w:shd w:val="clear" w:color="auto" w:fill="FFFFFF"/>
            <w:tcMar>
              <w:top w:w="0" w:type="dxa"/>
              <w:left w:w="0" w:type="dxa"/>
              <w:bottom w:w="0" w:type="dxa"/>
              <w:right w:w="0" w:type="dxa"/>
            </w:tcMar>
            <w:vAlign w:val="center"/>
            <w:hideMark/>
          </w:tcPr>
          <w:p w14:paraId="4BC5D527" w14:textId="77777777" w:rsidR="00BA1BFB" w:rsidRPr="007510D5" w:rsidRDefault="00BA1BFB" w:rsidP="00BA1BFB">
            <w:pPr>
              <w:spacing w:after="0" w:line="240" w:lineRule="auto"/>
              <w:ind w:left="0" w:firstLine="0"/>
              <w:jc w:val="center"/>
              <w:rPr>
                <w:rFonts w:eastAsia="Times New Roman" w:cs="Times New Roman"/>
                <w:b/>
                <w:szCs w:val="24"/>
                <w:lang w:eastAsia="tr-TR"/>
              </w:rPr>
            </w:pPr>
            <w:bookmarkStart w:id="55" w:name="_Toc508662875"/>
            <w:bookmarkStart w:id="56" w:name="_Toc508662877"/>
            <w:bookmarkEnd w:id="55"/>
            <w:bookmarkEnd w:id="56"/>
            <w:r w:rsidRPr="007510D5">
              <w:rPr>
                <w:rFonts w:eastAsia="Times New Roman" w:cs="Times New Roman"/>
                <w:b/>
                <w:szCs w:val="24"/>
                <w:lang w:eastAsia="tr-TR"/>
              </w:rPr>
              <w:t>ASB</w:t>
            </w:r>
          </w:p>
        </w:tc>
        <w:tc>
          <w:tcPr>
            <w:tcW w:w="2600" w:type="dxa"/>
            <w:shd w:val="clear" w:color="auto" w:fill="FFFFFF"/>
            <w:tcMar>
              <w:top w:w="28" w:type="dxa"/>
              <w:left w:w="57" w:type="dxa"/>
              <w:bottom w:w="28" w:type="dxa"/>
              <w:right w:w="57" w:type="dxa"/>
            </w:tcMar>
            <w:vAlign w:val="center"/>
            <w:hideMark/>
          </w:tcPr>
          <w:p w14:paraId="7F8F0A29" w14:textId="77777777" w:rsidR="00BA1BFB" w:rsidRPr="007510D5" w:rsidRDefault="00BA1BFB" w:rsidP="00BA1BFB">
            <w:pPr>
              <w:spacing w:after="0" w:line="240" w:lineRule="auto"/>
              <w:ind w:left="0" w:firstLine="0"/>
              <w:rPr>
                <w:rFonts w:eastAsia="Times New Roman" w:cs="Times New Roman"/>
                <w:szCs w:val="24"/>
                <w:lang w:eastAsia="tr-TR"/>
              </w:rPr>
            </w:pPr>
            <w:bookmarkStart w:id="57" w:name="_Toc508662878"/>
            <w:bookmarkEnd w:id="57"/>
            <w:r w:rsidRPr="007510D5">
              <w:rPr>
                <w:rFonts w:eastAsia="Times New Roman" w:cs="Times New Roman"/>
                <w:szCs w:val="24"/>
                <w:lang w:eastAsia="tr-TR"/>
              </w:rPr>
              <w:t>Akut Stres Bozukluğu</w:t>
            </w:r>
          </w:p>
        </w:tc>
        <w:tc>
          <w:tcPr>
            <w:tcW w:w="1134" w:type="dxa"/>
            <w:shd w:val="clear" w:color="auto" w:fill="FFFFFF"/>
            <w:tcMar>
              <w:top w:w="0" w:type="dxa"/>
              <w:left w:w="0" w:type="dxa"/>
              <w:bottom w:w="0" w:type="dxa"/>
              <w:right w:w="0" w:type="dxa"/>
            </w:tcMar>
            <w:vAlign w:val="center"/>
            <w:hideMark/>
          </w:tcPr>
          <w:p w14:paraId="2D85D4A9" w14:textId="77777777" w:rsidR="00BA1BFB" w:rsidRPr="007510D5" w:rsidRDefault="00BA1BFB" w:rsidP="00BA1BFB">
            <w:pPr>
              <w:spacing w:after="0" w:line="240" w:lineRule="auto"/>
              <w:ind w:left="0" w:firstLine="0"/>
              <w:jc w:val="center"/>
              <w:rPr>
                <w:rFonts w:eastAsia="Times New Roman" w:cs="Times New Roman"/>
                <w:b/>
                <w:szCs w:val="24"/>
                <w:lang w:eastAsia="tr-TR"/>
              </w:rPr>
            </w:pPr>
            <w:bookmarkStart w:id="58" w:name="_Toc508662879"/>
            <w:bookmarkEnd w:id="58"/>
            <w:r w:rsidRPr="007510D5">
              <w:rPr>
                <w:rFonts w:eastAsia="Times New Roman" w:cs="Times New Roman"/>
                <w:b/>
                <w:szCs w:val="24"/>
                <w:lang w:eastAsia="tr-TR"/>
              </w:rPr>
              <w:t>ASD</w:t>
            </w:r>
          </w:p>
        </w:tc>
        <w:tc>
          <w:tcPr>
            <w:tcW w:w="3337" w:type="dxa"/>
            <w:shd w:val="clear" w:color="auto" w:fill="FFFFFF"/>
            <w:tcMar>
              <w:top w:w="28" w:type="dxa"/>
              <w:left w:w="57" w:type="dxa"/>
              <w:bottom w:w="28" w:type="dxa"/>
              <w:right w:w="57" w:type="dxa"/>
            </w:tcMar>
            <w:vAlign w:val="center"/>
            <w:hideMark/>
          </w:tcPr>
          <w:p w14:paraId="023C245A" w14:textId="77777777" w:rsidR="00BA1BFB" w:rsidRPr="007510D5" w:rsidRDefault="00BA1BFB" w:rsidP="00BA1BF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540" w:lineRule="atLeast"/>
              <w:ind w:left="0" w:firstLine="0"/>
              <w:rPr>
                <w:rFonts w:eastAsia="Times New Roman" w:cs="Times New Roman"/>
                <w:szCs w:val="24"/>
                <w:lang w:eastAsia="tr-TR"/>
              </w:rPr>
            </w:pPr>
            <w:bookmarkStart w:id="59" w:name="_Toc508662880"/>
            <w:bookmarkEnd w:id="59"/>
            <w:r w:rsidRPr="007510D5">
              <w:rPr>
                <w:rFonts w:eastAsia="Times New Roman" w:cs="Times New Roman"/>
                <w:szCs w:val="24"/>
                <w:lang w:val="en" w:eastAsia="tr-TR"/>
              </w:rPr>
              <w:t>Acute Stress Disorder</w:t>
            </w:r>
          </w:p>
          <w:p w14:paraId="584B32B6" w14:textId="77777777" w:rsidR="00BA1BFB" w:rsidRPr="007510D5" w:rsidRDefault="00BA1BFB" w:rsidP="00BA1BFB">
            <w:pPr>
              <w:spacing w:after="0" w:line="240" w:lineRule="auto"/>
              <w:ind w:left="0" w:firstLine="0"/>
              <w:rPr>
                <w:rFonts w:eastAsia="Times New Roman" w:cs="Times New Roman"/>
                <w:szCs w:val="24"/>
                <w:lang w:eastAsia="tr-TR"/>
              </w:rPr>
            </w:pPr>
          </w:p>
        </w:tc>
      </w:tr>
      <w:tr w:rsidR="00BA1BFB" w:rsidRPr="00BA1BFB" w14:paraId="6B89EC7D" w14:textId="77777777" w:rsidTr="00BA1BFB">
        <w:trPr>
          <w:trHeight w:hRule="exact" w:val="1524"/>
          <w:jc w:val="center"/>
        </w:trPr>
        <w:tc>
          <w:tcPr>
            <w:tcW w:w="1306" w:type="dxa"/>
            <w:shd w:val="clear" w:color="auto" w:fill="FFFFFF"/>
            <w:tcMar>
              <w:top w:w="0" w:type="dxa"/>
              <w:left w:w="0" w:type="dxa"/>
              <w:bottom w:w="0" w:type="dxa"/>
              <w:right w:w="0" w:type="dxa"/>
            </w:tcMar>
            <w:vAlign w:val="center"/>
            <w:hideMark/>
          </w:tcPr>
          <w:p w14:paraId="14FF45E7" w14:textId="77777777" w:rsidR="00BA1BFB" w:rsidRPr="007510D5" w:rsidRDefault="00BA1BFB" w:rsidP="00BA1BFB">
            <w:pPr>
              <w:spacing w:after="0" w:line="240" w:lineRule="auto"/>
              <w:ind w:left="0" w:firstLine="0"/>
              <w:jc w:val="center"/>
              <w:rPr>
                <w:rFonts w:eastAsia="Times New Roman" w:cs="Times New Roman"/>
                <w:b/>
                <w:szCs w:val="24"/>
                <w:lang w:eastAsia="tr-TR"/>
              </w:rPr>
            </w:pPr>
            <w:bookmarkStart w:id="60" w:name="_Toc508662881"/>
            <w:bookmarkEnd w:id="60"/>
          </w:p>
        </w:tc>
        <w:tc>
          <w:tcPr>
            <w:tcW w:w="2600" w:type="dxa"/>
            <w:shd w:val="clear" w:color="auto" w:fill="FFFFFF"/>
            <w:tcMar>
              <w:top w:w="28" w:type="dxa"/>
              <w:left w:w="57" w:type="dxa"/>
              <w:bottom w:w="28" w:type="dxa"/>
              <w:right w:w="57" w:type="dxa"/>
            </w:tcMar>
            <w:vAlign w:val="center"/>
            <w:hideMark/>
          </w:tcPr>
          <w:p w14:paraId="20296984" w14:textId="77777777" w:rsidR="00BA1BFB" w:rsidRPr="007510D5" w:rsidRDefault="00BA1BFB" w:rsidP="00BA1BFB">
            <w:pPr>
              <w:autoSpaceDE w:val="0"/>
              <w:autoSpaceDN w:val="0"/>
              <w:adjustRightInd w:val="0"/>
              <w:spacing w:after="0" w:line="240" w:lineRule="auto"/>
              <w:ind w:left="0" w:firstLine="0"/>
              <w:rPr>
                <w:rFonts w:cs="Times New Roman"/>
                <w:szCs w:val="24"/>
              </w:rPr>
            </w:pPr>
            <w:bookmarkStart w:id="61" w:name="_Toc508662882"/>
            <w:bookmarkEnd w:id="61"/>
            <w:r w:rsidRPr="007510D5">
              <w:rPr>
                <w:rFonts w:cs="Times New Roman"/>
                <w:szCs w:val="24"/>
              </w:rPr>
              <w:t>Amerikan Psikiyatri Birliği’nin Psikiyatride Hastalıkların Tanımlanması ve Sınıflandırılması Elkitabı</w:t>
            </w:r>
          </w:p>
          <w:p w14:paraId="6FC1A213" w14:textId="77777777" w:rsidR="00BA1BFB" w:rsidRPr="007510D5" w:rsidRDefault="00BA1BFB" w:rsidP="00BA1BFB">
            <w:pPr>
              <w:spacing w:after="0" w:line="240" w:lineRule="auto"/>
              <w:ind w:left="0" w:firstLine="0"/>
              <w:rPr>
                <w:rFonts w:eastAsia="Times New Roman" w:cs="Times New Roman"/>
                <w:szCs w:val="24"/>
                <w:lang w:eastAsia="tr-TR"/>
              </w:rPr>
            </w:pPr>
          </w:p>
        </w:tc>
        <w:tc>
          <w:tcPr>
            <w:tcW w:w="1134" w:type="dxa"/>
            <w:shd w:val="clear" w:color="auto" w:fill="FFFFFF"/>
            <w:tcMar>
              <w:top w:w="0" w:type="dxa"/>
              <w:left w:w="0" w:type="dxa"/>
              <w:bottom w:w="0" w:type="dxa"/>
              <w:right w:w="0" w:type="dxa"/>
            </w:tcMar>
            <w:vAlign w:val="center"/>
            <w:hideMark/>
          </w:tcPr>
          <w:p w14:paraId="7273AAC9" w14:textId="77777777" w:rsidR="00BA1BFB" w:rsidRPr="007510D5" w:rsidRDefault="00BA1BFB" w:rsidP="00BA1BFB">
            <w:pPr>
              <w:spacing w:after="0" w:line="240" w:lineRule="auto"/>
              <w:ind w:left="0" w:firstLine="0"/>
              <w:jc w:val="center"/>
              <w:rPr>
                <w:rFonts w:eastAsia="Times New Roman" w:cs="Times New Roman"/>
                <w:b/>
                <w:szCs w:val="24"/>
                <w:lang w:eastAsia="tr-TR"/>
              </w:rPr>
            </w:pPr>
            <w:r w:rsidRPr="007510D5">
              <w:rPr>
                <w:rFonts w:cs="Times New Roman"/>
                <w:b/>
                <w:szCs w:val="24"/>
              </w:rPr>
              <w:t>DSM-IV</w:t>
            </w:r>
          </w:p>
        </w:tc>
        <w:tc>
          <w:tcPr>
            <w:tcW w:w="3337" w:type="dxa"/>
            <w:shd w:val="clear" w:color="auto" w:fill="FFFFFF"/>
            <w:tcMar>
              <w:top w:w="28" w:type="dxa"/>
              <w:left w:w="57" w:type="dxa"/>
              <w:bottom w:w="28" w:type="dxa"/>
              <w:right w:w="57" w:type="dxa"/>
            </w:tcMar>
            <w:vAlign w:val="center"/>
            <w:hideMark/>
          </w:tcPr>
          <w:p w14:paraId="5A6BD2D6" w14:textId="77777777" w:rsidR="00BA1BFB" w:rsidRPr="007510D5" w:rsidRDefault="00BA1BFB" w:rsidP="00BA1BF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tLeast"/>
              <w:ind w:left="0" w:firstLine="0"/>
              <w:rPr>
                <w:rFonts w:eastAsia="Times New Roman" w:cs="Times New Roman"/>
                <w:szCs w:val="24"/>
                <w:lang w:eastAsia="tr-TR"/>
              </w:rPr>
            </w:pPr>
            <w:r w:rsidRPr="007510D5">
              <w:rPr>
                <w:rFonts w:eastAsia="Times New Roman" w:cs="Times New Roman"/>
                <w:szCs w:val="24"/>
                <w:lang w:val="en" w:eastAsia="tr-TR"/>
              </w:rPr>
              <w:t>American Psychiatric Association's Manual on the Identification and Classification of Diseases in Psychiatry</w:t>
            </w:r>
          </w:p>
          <w:p w14:paraId="75843248" w14:textId="77777777" w:rsidR="00BA1BFB" w:rsidRPr="007510D5" w:rsidRDefault="00BA1BFB" w:rsidP="00BA1BFB">
            <w:pPr>
              <w:spacing w:after="0" w:line="240" w:lineRule="auto"/>
              <w:ind w:left="0" w:firstLine="0"/>
              <w:rPr>
                <w:rFonts w:eastAsia="Times New Roman" w:cs="Times New Roman"/>
                <w:szCs w:val="24"/>
                <w:lang w:eastAsia="tr-TR"/>
              </w:rPr>
            </w:pPr>
          </w:p>
        </w:tc>
      </w:tr>
      <w:tr w:rsidR="00BA1BFB" w:rsidRPr="00BA1BFB" w14:paraId="0CAB5A68" w14:textId="77777777" w:rsidTr="00BA1BFB">
        <w:trPr>
          <w:trHeight w:hRule="exact" w:val="961"/>
          <w:jc w:val="center"/>
        </w:trPr>
        <w:tc>
          <w:tcPr>
            <w:tcW w:w="1306" w:type="dxa"/>
            <w:shd w:val="clear" w:color="auto" w:fill="FFFFFF"/>
            <w:tcMar>
              <w:top w:w="0" w:type="dxa"/>
              <w:left w:w="0" w:type="dxa"/>
              <w:bottom w:w="0" w:type="dxa"/>
              <w:right w:w="0" w:type="dxa"/>
            </w:tcMar>
            <w:vAlign w:val="center"/>
            <w:hideMark/>
          </w:tcPr>
          <w:p w14:paraId="25426CD3" w14:textId="77777777" w:rsidR="00BA1BFB" w:rsidRPr="007510D5" w:rsidRDefault="00BA1BFB" w:rsidP="00BA1BFB">
            <w:pPr>
              <w:spacing w:after="0" w:line="240" w:lineRule="auto"/>
              <w:ind w:left="0" w:firstLine="0"/>
              <w:jc w:val="center"/>
              <w:rPr>
                <w:rFonts w:eastAsia="Times New Roman" w:cs="Times New Roman"/>
                <w:b/>
                <w:szCs w:val="24"/>
                <w:lang w:eastAsia="tr-TR"/>
              </w:rPr>
            </w:pPr>
            <w:bookmarkStart w:id="62" w:name="_Toc508662883"/>
            <w:bookmarkEnd w:id="62"/>
            <w:r w:rsidRPr="007510D5">
              <w:rPr>
                <w:rFonts w:cs="Times New Roman"/>
                <w:b/>
                <w:szCs w:val="24"/>
              </w:rPr>
              <w:t>İB- İTÜ</w:t>
            </w:r>
          </w:p>
        </w:tc>
        <w:tc>
          <w:tcPr>
            <w:tcW w:w="2600" w:type="dxa"/>
            <w:shd w:val="clear" w:color="auto" w:fill="FFFFFF"/>
            <w:tcMar>
              <w:top w:w="28" w:type="dxa"/>
              <w:left w:w="57" w:type="dxa"/>
              <w:bottom w:w="28" w:type="dxa"/>
              <w:right w:w="57" w:type="dxa"/>
            </w:tcMar>
            <w:vAlign w:val="center"/>
            <w:hideMark/>
          </w:tcPr>
          <w:p w14:paraId="0055A669" w14:textId="77777777" w:rsidR="00BA1BFB" w:rsidRPr="007510D5" w:rsidRDefault="00BA1BFB" w:rsidP="00BA1BFB">
            <w:pPr>
              <w:spacing w:after="0" w:line="240" w:lineRule="auto"/>
              <w:ind w:left="0" w:firstLine="0"/>
              <w:rPr>
                <w:rFonts w:eastAsia="Times New Roman" w:cs="Times New Roman"/>
                <w:szCs w:val="24"/>
                <w:lang w:eastAsia="tr-TR"/>
              </w:rPr>
            </w:pPr>
            <w:bookmarkStart w:id="63" w:name="_Toc508662884"/>
            <w:bookmarkEnd w:id="63"/>
            <w:r w:rsidRPr="007510D5">
              <w:rPr>
                <w:rFonts w:cs="Times New Roman"/>
                <w:szCs w:val="24"/>
              </w:rPr>
              <w:t>İçişleri Bakanlığı ve İstanbul Teknik Üniversitesi</w:t>
            </w:r>
          </w:p>
        </w:tc>
        <w:tc>
          <w:tcPr>
            <w:tcW w:w="1134" w:type="dxa"/>
            <w:shd w:val="clear" w:color="auto" w:fill="FFFFFF"/>
            <w:tcMar>
              <w:top w:w="0" w:type="dxa"/>
              <w:left w:w="0" w:type="dxa"/>
              <w:bottom w:w="0" w:type="dxa"/>
              <w:right w:w="0" w:type="dxa"/>
            </w:tcMar>
            <w:vAlign w:val="center"/>
            <w:hideMark/>
          </w:tcPr>
          <w:p w14:paraId="70DDAFC2" w14:textId="77777777" w:rsidR="00BA1BFB" w:rsidRPr="007510D5" w:rsidRDefault="00BA1BFB" w:rsidP="00BA1BFB">
            <w:pPr>
              <w:spacing w:after="0" w:line="240" w:lineRule="auto"/>
              <w:ind w:left="0" w:firstLine="0"/>
              <w:jc w:val="center"/>
              <w:rPr>
                <w:rFonts w:eastAsia="Times New Roman" w:cs="Times New Roman"/>
                <w:b/>
                <w:szCs w:val="24"/>
                <w:lang w:eastAsia="tr-TR"/>
              </w:rPr>
            </w:pPr>
            <w:bookmarkStart w:id="64" w:name="_Toc508662885"/>
            <w:bookmarkEnd w:id="64"/>
          </w:p>
        </w:tc>
        <w:tc>
          <w:tcPr>
            <w:tcW w:w="3337" w:type="dxa"/>
            <w:shd w:val="clear" w:color="auto" w:fill="FFFFFF"/>
            <w:tcMar>
              <w:top w:w="28" w:type="dxa"/>
              <w:left w:w="57" w:type="dxa"/>
              <w:bottom w:w="28" w:type="dxa"/>
              <w:right w:w="57" w:type="dxa"/>
            </w:tcMar>
            <w:vAlign w:val="center"/>
            <w:hideMark/>
          </w:tcPr>
          <w:p w14:paraId="03AC865D" w14:textId="77777777" w:rsidR="00BA1BFB" w:rsidRPr="007510D5" w:rsidRDefault="00BA1BFB" w:rsidP="00BA1BFB">
            <w:pPr>
              <w:spacing w:after="0" w:line="240" w:lineRule="auto"/>
              <w:ind w:left="0" w:firstLine="0"/>
              <w:rPr>
                <w:rFonts w:eastAsia="Times New Roman" w:cs="Times New Roman"/>
                <w:szCs w:val="24"/>
                <w:lang w:eastAsia="tr-TR"/>
              </w:rPr>
            </w:pPr>
            <w:bookmarkStart w:id="65" w:name="_Toc508662886"/>
            <w:bookmarkEnd w:id="65"/>
            <w:r w:rsidRPr="007510D5">
              <w:rPr>
                <w:rFonts w:eastAsia="Times New Roman" w:cs="Times New Roman"/>
                <w:szCs w:val="24"/>
                <w:lang w:eastAsia="tr-TR"/>
              </w:rPr>
              <w:t xml:space="preserve">Ministry of Interior - </w:t>
            </w:r>
            <w:hyperlink r:id="rId15" w:history="1">
              <w:r w:rsidRPr="007510D5">
                <w:rPr>
                  <w:rFonts w:cs="Times New Roman"/>
                  <w:szCs w:val="24"/>
                </w:rPr>
                <w:t>İstanbul Technical University</w:t>
              </w:r>
            </w:hyperlink>
          </w:p>
        </w:tc>
      </w:tr>
      <w:tr w:rsidR="00BA1BFB" w:rsidRPr="00BA1BFB" w14:paraId="26E9469F" w14:textId="77777777" w:rsidTr="00BA1BFB">
        <w:trPr>
          <w:trHeight w:hRule="exact" w:val="820"/>
          <w:jc w:val="center"/>
        </w:trPr>
        <w:tc>
          <w:tcPr>
            <w:tcW w:w="1306" w:type="dxa"/>
            <w:shd w:val="clear" w:color="auto" w:fill="FFFFFF"/>
            <w:tcMar>
              <w:top w:w="0" w:type="dxa"/>
              <w:left w:w="0" w:type="dxa"/>
              <w:bottom w:w="0" w:type="dxa"/>
              <w:right w:w="0" w:type="dxa"/>
            </w:tcMar>
            <w:vAlign w:val="center"/>
            <w:hideMark/>
          </w:tcPr>
          <w:p w14:paraId="24B7F93C" w14:textId="77777777" w:rsidR="00BA1BFB" w:rsidRPr="007510D5" w:rsidRDefault="00BA1BFB" w:rsidP="00BA1BFB">
            <w:pPr>
              <w:spacing w:after="0" w:line="240" w:lineRule="auto"/>
              <w:ind w:left="0" w:firstLine="0"/>
              <w:jc w:val="center"/>
              <w:rPr>
                <w:rFonts w:eastAsia="Times New Roman" w:cs="Times New Roman"/>
                <w:b/>
                <w:szCs w:val="24"/>
                <w:lang w:eastAsia="tr-TR"/>
              </w:rPr>
            </w:pPr>
            <w:bookmarkStart w:id="66" w:name="_Toc508662887"/>
            <w:bookmarkEnd w:id="66"/>
            <w:r w:rsidRPr="007510D5">
              <w:rPr>
                <w:rFonts w:cs="Times New Roman"/>
                <w:b/>
                <w:szCs w:val="24"/>
              </w:rPr>
              <w:t>İL-SAP</w:t>
            </w:r>
          </w:p>
        </w:tc>
        <w:tc>
          <w:tcPr>
            <w:tcW w:w="2600" w:type="dxa"/>
            <w:shd w:val="clear" w:color="auto" w:fill="FFFFFF"/>
            <w:tcMar>
              <w:top w:w="28" w:type="dxa"/>
              <w:left w:w="57" w:type="dxa"/>
              <w:bottom w:w="28" w:type="dxa"/>
              <w:right w:w="57" w:type="dxa"/>
            </w:tcMar>
            <w:vAlign w:val="center"/>
            <w:hideMark/>
          </w:tcPr>
          <w:p w14:paraId="40E14824" w14:textId="77777777" w:rsidR="00BA1BFB" w:rsidRPr="007510D5" w:rsidRDefault="00BA1BFB" w:rsidP="00BA1BFB">
            <w:pPr>
              <w:spacing w:after="0" w:line="240" w:lineRule="auto"/>
              <w:ind w:left="0" w:firstLine="0"/>
              <w:rPr>
                <w:rFonts w:eastAsia="Times New Roman" w:cs="Times New Roman"/>
                <w:szCs w:val="24"/>
                <w:lang w:eastAsia="tr-TR"/>
              </w:rPr>
            </w:pPr>
            <w:bookmarkStart w:id="67" w:name="_Toc508662888"/>
            <w:bookmarkEnd w:id="67"/>
            <w:r w:rsidRPr="007510D5">
              <w:rPr>
                <w:rFonts w:cs="Times New Roman"/>
                <w:szCs w:val="24"/>
              </w:rPr>
              <w:t xml:space="preserve">İl Sağlık Afet ve Acil Durum Planı </w:t>
            </w:r>
            <w:r w:rsidRPr="007510D5">
              <w:rPr>
                <w:rFonts w:cs="Times New Roman"/>
                <w:szCs w:val="24"/>
              </w:rPr>
              <w:tab/>
            </w:r>
          </w:p>
        </w:tc>
        <w:tc>
          <w:tcPr>
            <w:tcW w:w="1134" w:type="dxa"/>
            <w:shd w:val="clear" w:color="auto" w:fill="FFFFFF"/>
            <w:tcMar>
              <w:top w:w="0" w:type="dxa"/>
              <w:left w:w="0" w:type="dxa"/>
              <w:bottom w:w="0" w:type="dxa"/>
              <w:right w:w="0" w:type="dxa"/>
            </w:tcMar>
            <w:vAlign w:val="center"/>
            <w:hideMark/>
          </w:tcPr>
          <w:p w14:paraId="1D9962A6" w14:textId="77777777" w:rsidR="00BA1BFB" w:rsidRPr="007510D5" w:rsidRDefault="00BA1BFB" w:rsidP="00BA1BFB">
            <w:pPr>
              <w:spacing w:after="0" w:line="240" w:lineRule="auto"/>
              <w:ind w:left="0" w:firstLine="0"/>
              <w:jc w:val="center"/>
              <w:rPr>
                <w:rFonts w:eastAsia="Times New Roman" w:cs="Times New Roman"/>
                <w:b/>
                <w:szCs w:val="24"/>
                <w:lang w:eastAsia="tr-TR"/>
              </w:rPr>
            </w:pPr>
            <w:bookmarkStart w:id="68" w:name="_Toc508662889"/>
            <w:bookmarkEnd w:id="68"/>
          </w:p>
        </w:tc>
        <w:tc>
          <w:tcPr>
            <w:tcW w:w="3337" w:type="dxa"/>
            <w:shd w:val="clear" w:color="auto" w:fill="FFFFFF"/>
            <w:tcMar>
              <w:top w:w="28" w:type="dxa"/>
              <w:left w:w="57" w:type="dxa"/>
              <w:bottom w:w="28" w:type="dxa"/>
              <w:right w:w="57" w:type="dxa"/>
            </w:tcMar>
            <w:vAlign w:val="center"/>
            <w:hideMark/>
          </w:tcPr>
          <w:p w14:paraId="206A3E6B" w14:textId="77777777" w:rsidR="00BA1BFB" w:rsidRPr="007510D5" w:rsidRDefault="00BA1BFB" w:rsidP="00BA1BFB">
            <w:pPr>
              <w:spacing w:after="0" w:line="240" w:lineRule="auto"/>
              <w:ind w:left="0" w:firstLine="0"/>
              <w:rPr>
                <w:rFonts w:eastAsia="Times New Roman" w:cs="Times New Roman"/>
                <w:szCs w:val="24"/>
                <w:lang w:eastAsia="tr-TR"/>
              </w:rPr>
            </w:pPr>
            <w:bookmarkStart w:id="69" w:name="_Toc508662890"/>
            <w:bookmarkEnd w:id="69"/>
            <w:r w:rsidRPr="007510D5">
              <w:rPr>
                <w:rFonts w:eastAsia="Times New Roman" w:cs="Times New Roman"/>
                <w:szCs w:val="24"/>
                <w:lang w:val="en" w:eastAsia="tr-TR"/>
              </w:rPr>
              <w:t>Provincial Health Disaster and Emergency Plan</w:t>
            </w:r>
          </w:p>
        </w:tc>
      </w:tr>
      <w:tr w:rsidR="00BA1BFB" w:rsidRPr="00BA1BFB" w14:paraId="4A5E9BBE" w14:textId="77777777" w:rsidTr="00BA1BFB">
        <w:trPr>
          <w:trHeight w:hRule="exact" w:val="1261"/>
          <w:jc w:val="center"/>
        </w:trPr>
        <w:tc>
          <w:tcPr>
            <w:tcW w:w="1306" w:type="dxa"/>
            <w:shd w:val="clear" w:color="auto" w:fill="FFFFFF"/>
            <w:tcMar>
              <w:top w:w="0" w:type="dxa"/>
              <w:left w:w="0" w:type="dxa"/>
              <w:bottom w:w="0" w:type="dxa"/>
              <w:right w:w="0" w:type="dxa"/>
            </w:tcMar>
            <w:vAlign w:val="center"/>
            <w:hideMark/>
          </w:tcPr>
          <w:p w14:paraId="5E46FAA1" w14:textId="77777777" w:rsidR="00BA1BFB" w:rsidRPr="007510D5" w:rsidRDefault="00BA1BFB" w:rsidP="00BA1BFB">
            <w:pPr>
              <w:spacing w:after="0" w:line="240" w:lineRule="auto"/>
              <w:ind w:left="0" w:firstLine="0"/>
              <w:jc w:val="center"/>
              <w:rPr>
                <w:rFonts w:eastAsia="Times New Roman" w:cs="Times New Roman"/>
                <w:b/>
                <w:szCs w:val="24"/>
                <w:lang w:eastAsia="tr-TR"/>
              </w:rPr>
            </w:pPr>
            <w:bookmarkStart w:id="70" w:name="_Toc508662891"/>
            <w:bookmarkEnd w:id="70"/>
            <w:r w:rsidRPr="007510D5">
              <w:rPr>
                <w:rFonts w:cs="Times New Roman"/>
                <w:b/>
                <w:szCs w:val="24"/>
              </w:rPr>
              <w:t>İSMEP</w:t>
            </w:r>
          </w:p>
        </w:tc>
        <w:tc>
          <w:tcPr>
            <w:tcW w:w="2600" w:type="dxa"/>
            <w:shd w:val="clear" w:color="auto" w:fill="FFFFFF"/>
            <w:tcMar>
              <w:top w:w="28" w:type="dxa"/>
              <w:left w:w="57" w:type="dxa"/>
              <w:bottom w:w="28" w:type="dxa"/>
              <w:right w:w="57" w:type="dxa"/>
            </w:tcMar>
            <w:vAlign w:val="center"/>
            <w:hideMark/>
          </w:tcPr>
          <w:p w14:paraId="6409ED85" w14:textId="77777777" w:rsidR="00BA1BFB" w:rsidRPr="007510D5" w:rsidRDefault="00BA1BFB" w:rsidP="00BA1BFB">
            <w:pPr>
              <w:spacing w:after="0" w:line="240" w:lineRule="auto"/>
              <w:ind w:left="0" w:firstLine="0"/>
              <w:rPr>
                <w:rFonts w:eastAsia="Times New Roman" w:cs="Times New Roman"/>
                <w:szCs w:val="24"/>
                <w:lang w:eastAsia="tr-TR"/>
              </w:rPr>
            </w:pPr>
            <w:bookmarkStart w:id="71" w:name="_Toc508662892"/>
            <w:bookmarkEnd w:id="71"/>
            <w:r w:rsidRPr="007510D5">
              <w:rPr>
                <w:rFonts w:cs="Times New Roman"/>
                <w:szCs w:val="24"/>
              </w:rPr>
              <w:t>Afetlerde Psikolojik İlk Yardım, Sismik Riskin Azaltılması ve Acil Durum Hazırlık Projesi</w:t>
            </w:r>
          </w:p>
        </w:tc>
        <w:tc>
          <w:tcPr>
            <w:tcW w:w="1134" w:type="dxa"/>
            <w:shd w:val="clear" w:color="auto" w:fill="FFFFFF"/>
            <w:tcMar>
              <w:top w:w="0" w:type="dxa"/>
              <w:left w:w="0" w:type="dxa"/>
              <w:bottom w:w="0" w:type="dxa"/>
              <w:right w:w="0" w:type="dxa"/>
            </w:tcMar>
            <w:vAlign w:val="center"/>
            <w:hideMark/>
          </w:tcPr>
          <w:p w14:paraId="6BE9EAE5" w14:textId="77777777" w:rsidR="00BA1BFB" w:rsidRPr="007510D5" w:rsidRDefault="00BA1BFB" w:rsidP="00BA1BFB">
            <w:pPr>
              <w:spacing w:after="0" w:line="240" w:lineRule="auto"/>
              <w:ind w:left="0" w:firstLine="0"/>
              <w:jc w:val="center"/>
              <w:rPr>
                <w:rFonts w:eastAsia="Times New Roman" w:cs="Times New Roman"/>
                <w:b/>
                <w:szCs w:val="24"/>
                <w:lang w:eastAsia="tr-TR"/>
              </w:rPr>
            </w:pPr>
          </w:p>
        </w:tc>
        <w:tc>
          <w:tcPr>
            <w:tcW w:w="3337" w:type="dxa"/>
            <w:shd w:val="clear" w:color="auto" w:fill="FFFFFF"/>
            <w:tcMar>
              <w:top w:w="28" w:type="dxa"/>
              <w:left w:w="57" w:type="dxa"/>
              <w:bottom w:w="28" w:type="dxa"/>
              <w:right w:w="57" w:type="dxa"/>
            </w:tcMar>
            <w:vAlign w:val="center"/>
            <w:hideMark/>
          </w:tcPr>
          <w:p w14:paraId="07E53C65" w14:textId="77777777" w:rsidR="00BA1BFB" w:rsidRPr="007510D5" w:rsidRDefault="00BA1BFB" w:rsidP="00BA1BF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tLeast"/>
              <w:ind w:left="0" w:firstLine="0"/>
              <w:rPr>
                <w:rFonts w:eastAsia="Times New Roman" w:cs="Times New Roman"/>
                <w:szCs w:val="24"/>
                <w:lang w:eastAsia="tr-TR"/>
              </w:rPr>
            </w:pPr>
            <w:r w:rsidRPr="007510D5">
              <w:rPr>
                <w:rFonts w:eastAsia="Times New Roman" w:cs="Times New Roman"/>
                <w:szCs w:val="24"/>
                <w:lang w:val="en" w:eastAsia="tr-TR"/>
              </w:rPr>
              <w:t>Psychological First Aid in Disasters, Reduction of Seismic Risk and Emergency Preparedness Project</w:t>
            </w:r>
          </w:p>
          <w:p w14:paraId="004AA312" w14:textId="77777777" w:rsidR="00BA1BFB" w:rsidRPr="007510D5" w:rsidRDefault="00BA1BFB" w:rsidP="00BA1BFB">
            <w:pPr>
              <w:spacing w:after="0" w:line="240" w:lineRule="auto"/>
              <w:ind w:left="0" w:firstLine="0"/>
              <w:rPr>
                <w:rFonts w:eastAsia="Times New Roman" w:cs="Times New Roman"/>
                <w:szCs w:val="24"/>
                <w:lang w:eastAsia="tr-TR"/>
              </w:rPr>
            </w:pPr>
          </w:p>
        </w:tc>
      </w:tr>
      <w:tr w:rsidR="00BA1BFB" w:rsidRPr="00BA1BFB" w14:paraId="196ED71A" w14:textId="77777777" w:rsidTr="00BA1BFB">
        <w:trPr>
          <w:trHeight w:hRule="exact" w:val="340"/>
          <w:jc w:val="center"/>
        </w:trPr>
        <w:tc>
          <w:tcPr>
            <w:tcW w:w="1306" w:type="dxa"/>
            <w:shd w:val="clear" w:color="auto" w:fill="FFFFFF"/>
            <w:tcMar>
              <w:top w:w="0" w:type="dxa"/>
              <w:left w:w="0" w:type="dxa"/>
              <w:bottom w:w="0" w:type="dxa"/>
              <w:right w:w="0" w:type="dxa"/>
            </w:tcMar>
            <w:vAlign w:val="center"/>
            <w:hideMark/>
          </w:tcPr>
          <w:p w14:paraId="2A899654" w14:textId="77777777" w:rsidR="00BA1BFB" w:rsidRPr="007510D5" w:rsidRDefault="00BA1BFB" w:rsidP="00BA1BFB">
            <w:pPr>
              <w:spacing w:after="0" w:line="240" w:lineRule="auto"/>
              <w:ind w:left="0" w:firstLine="0"/>
              <w:jc w:val="center"/>
              <w:rPr>
                <w:rFonts w:eastAsia="Times New Roman" w:cs="Times New Roman"/>
                <w:b/>
                <w:szCs w:val="24"/>
                <w:lang w:eastAsia="tr-TR"/>
              </w:rPr>
            </w:pPr>
            <w:bookmarkStart w:id="72" w:name="_Toc508662893"/>
            <w:bookmarkEnd w:id="72"/>
            <w:r w:rsidRPr="007510D5">
              <w:rPr>
                <w:rFonts w:cs="Times New Roman"/>
                <w:b/>
                <w:szCs w:val="24"/>
              </w:rPr>
              <w:t>MD</w:t>
            </w:r>
          </w:p>
        </w:tc>
        <w:tc>
          <w:tcPr>
            <w:tcW w:w="2600" w:type="dxa"/>
            <w:shd w:val="clear" w:color="auto" w:fill="FFFFFF"/>
            <w:tcMar>
              <w:top w:w="28" w:type="dxa"/>
              <w:left w:w="57" w:type="dxa"/>
              <w:bottom w:w="28" w:type="dxa"/>
              <w:right w:w="57" w:type="dxa"/>
            </w:tcMar>
            <w:vAlign w:val="center"/>
            <w:hideMark/>
          </w:tcPr>
          <w:p w14:paraId="7B58CF42" w14:textId="77777777" w:rsidR="00BA1BFB" w:rsidRPr="007510D5" w:rsidRDefault="00BA1BFB" w:rsidP="00BA1BFB">
            <w:pPr>
              <w:spacing w:after="0" w:line="240" w:lineRule="auto"/>
              <w:ind w:left="0" w:firstLine="0"/>
              <w:rPr>
                <w:rFonts w:eastAsia="Times New Roman" w:cs="Times New Roman"/>
                <w:szCs w:val="24"/>
                <w:lang w:eastAsia="tr-TR"/>
              </w:rPr>
            </w:pPr>
            <w:bookmarkStart w:id="73" w:name="_Toc508662894"/>
            <w:bookmarkEnd w:id="73"/>
            <w:r w:rsidRPr="007510D5">
              <w:rPr>
                <w:rFonts w:eastAsia="Times New Roman" w:cs="Times New Roman"/>
                <w:szCs w:val="24"/>
                <w:lang w:eastAsia="tr-TR"/>
              </w:rPr>
              <w:t>Majör Depresyon</w:t>
            </w:r>
          </w:p>
        </w:tc>
        <w:tc>
          <w:tcPr>
            <w:tcW w:w="1134" w:type="dxa"/>
            <w:shd w:val="clear" w:color="auto" w:fill="FFFFFF"/>
            <w:tcMar>
              <w:top w:w="0" w:type="dxa"/>
              <w:left w:w="0" w:type="dxa"/>
              <w:bottom w:w="0" w:type="dxa"/>
              <w:right w:w="0" w:type="dxa"/>
            </w:tcMar>
            <w:vAlign w:val="center"/>
            <w:hideMark/>
          </w:tcPr>
          <w:p w14:paraId="19140067" w14:textId="77777777" w:rsidR="00BA1BFB" w:rsidRPr="007510D5" w:rsidRDefault="00BA1BFB" w:rsidP="00BA1BFB">
            <w:pPr>
              <w:spacing w:after="0" w:line="240" w:lineRule="auto"/>
              <w:ind w:left="0" w:firstLine="0"/>
              <w:jc w:val="center"/>
              <w:rPr>
                <w:rFonts w:eastAsia="Times New Roman" w:cs="Times New Roman"/>
                <w:b/>
                <w:szCs w:val="24"/>
                <w:lang w:eastAsia="tr-TR"/>
              </w:rPr>
            </w:pPr>
            <w:bookmarkStart w:id="74" w:name="_Toc508662895"/>
            <w:bookmarkEnd w:id="74"/>
            <w:r w:rsidRPr="007510D5">
              <w:rPr>
                <w:rFonts w:eastAsia="Times New Roman" w:cs="Times New Roman"/>
                <w:b/>
                <w:szCs w:val="24"/>
                <w:lang w:eastAsia="tr-TR"/>
              </w:rPr>
              <w:t>MD</w:t>
            </w:r>
          </w:p>
        </w:tc>
        <w:tc>
          <w:tcPr>
            <w:tcW w:w="3337" w:type="dxa"/>
            <w:shd w:val="clear" w:color="auto" w:fill="FFFFFF"/>
            <w:tcMar>
              <w:top w:w="28" w:type="dxa"/>
              <w:left w:w="57" w:type="dxa"/>
              <w:bottom w:w="28" w:type="dxa"/>
              <w:right w:w="57" w:type="dxa"/>
            </w:tcMar>
            <w:vAlign w:val="center"/>
            <w:hideMark/>
          </w:tcPr>
          <w:p w14:paraId="2F6038C6" w14:textId="77777777" w:rsidR="00BA1BFB" w:rsidRPr="007510D5" w:rsidRDefault="00BA1BFB" w:rsidP="00BA1BFB">
            <w:pPr>
              <w:spacing w:after="0" w:line="240" w:lineRule="auto"/>
              <w:ind w:left="0" w:firstLine="0"/>
              <w:rPr>
                <w:rFonts w:eastAsia="Times New Roman" w:cs="Times New Roman"/>
                <w:szCs w:val="24"/>
                <w:lang w:eastAsia="tr-TR"/>
              </w:rPr>
            </w:pPr>
            <w:bookmarkStart w:id="75" w:name="_Toc508662896"/>
            <w:bookmarkEnd w:id="75"/>
            <w:r w:rsidRPr="007510D5">
              <w:rPr>
                <w:rFonts w:eastAsia="Times New Roman" w:cs="Times New Roman"/>
                <w:szCs w:val="24"/>
                <w:lang w:eastAsia="tr-TR"/>
              </w:rPr>
              <w:t>Major Depression</w:t>
            </w:r>
          </w:p>
        </w:tc>
      </w:tr>
      <w:tr w:rsidR="00BA1BFB" w:rsidRPr="00BA1BFB" w14:paraId="6934ADB5" w14:textId="77777777" w:rsidTr="00BA1BFB">
        <w:trPr>
          <w:trHeight w:hRule="exact" w:val="340"/>
          <w:jc w:val="center"/>
        </w:trPr>
        <w:tc>
          <w:tcPr>
            <w:tcW w:w="1306" w:type="dxa"/>
            <w:shd w:val="clear" w:color="auto" w:fill="FFFFFF"/>
            <w:tcMar>
              <w:top w:w="0" w:type="dxa"/>
              <w:left w:w="0" w:type="dxa"/>
              <w:bottom w:w="0" w:type="dxa"/>
              <w:right w:w="0" w:type="dxa"/>
            </w:tcMar>
            <w:vAlign w:val="center"/>
            <w:hideMark/>
          </w:tcPr>
          <w:p w14:paraId="4C3ECBBF" w14:textId="77777777" w:rsidR="00BA1BFB" w:rsidRPr="007510D5" w:rsidRDefault="00BA1BFB" w:rsidP="00BA1BFB">
            <w:pPr>
              <w:spacing w:after="0" w:line="240" w:lineRule="auto"/>
              <w:ind w:left="0" w:firstLine="0"/>
              <w:jc w:val="center"/>
              <w:rPr>
                <w:rFonts w:eastAsia="Times New Roman" w:cs="Times New Roman"/>
                <w:b/>
                <w:szCs w:val="24"/>
                <w:lang w:eastAsia="tr-TR"/>
              </w:rPr>
            </w:pPr>
            <w:bookmarkStart w:id="76" w:name="_Toc508662897"/>
            <w:bookmarkEnd w:id="76"/>
            <w:r w:rsidRPr="007510D5">
              <w:rPr>
                <w:rFonts w:cs="Times New Roman"/>
                <w:b/>
                <w:szCs w:val="24"/>
              </w:rPr>
              <w:t>MEB</w:t>
            </w:r>
          </w:p>
        </w:tc>
        <w:tc>
          <w:tcPr>
            <w:tcW w:w="2600" w:type="dxa"/>
            <w:shd w:val="clear" w:color="auto" w:fill="FFFFFF"/>
            <w:tcMar>
              <w:top w:w="28" w:type="dxa"/>
              <w:left w:w="57" w:type="dxa"/>
              <w:bottom w:w="28" w:type="dxa"/>
              <w:right w:w="57" w:type="dxa"/>
            </w:tcMar>
            <w:vAlign w:val="center"/>
            <w:hideMark/>
          </w:tcPr>
          <w:p w14:paraId="201B4D48" w14:textId="77777777" w:rsidR="00BA1BFB" w:rsidRPr="007510D5" w:rsidRDefault="00BA1BFB" w:rsidP="00BA1BFB">
            <w:pPr>
              <w:spacing w:after="0" w:line="240" w:lineRule="auto"/>
              <w:ind w:left="0" w:firstLine="0"/>
              <w:rPr>
                <w:rFonts w:eastAsia="Times New Roman" w:cs="Times New Roman"/>
                <w:szCs w:val="24"/>
                <w:lang w:eastAsia="tr-TR"/>
              </w:rPr>
            </w:pPr>
            <w:bookmarkStart w:id="77" w:name="_Toc508662898"/>
            <w:bookmarkEnd w:id="77"/>
            <w:r w:rsidRPr="007510D5">
              <w:rPr>
                <w:rFonts w:eastAsia="Times New Roman" w:cs="Times New Roman"/>
                <w:szCs w:val="24"/>
                <w:lang w:eastAsia="tr-TR"/>
              </w:rPr>
              <w:t xml:space="preserve">Milli Eğitim Bakanlığı </w:t>
            </w:r>
          </w:p>
        </w:tc>
        <w:tc>
          <w:tcPr>
            <w:tcW w:w="1134" w:type="dxa"/>
            <w:shd w:val="clear" w:color="auto" w:fill="FFFFFF"/>
            <w:tcMar>
              <w:top w:w="0" w:type="dxa"/>
              <w:left w:w="0" w:type="dxa"/>
              <w:bottom w:w="0" w:type="dxa"/>
              <w:right w:w="0" w:type="dxa"/>
            </w:tcMar>
            <w:vAlign w:val="center"/>
            <w:hideMark/>
          </w:tcPr>
          <w:p w14:paraId="52709667" w14:textId="77777777" w:rsidR="00BA1BFB" w:rsidRPr="007510D5" w:rsidRDefault="00BA1BFB" w:rsidP="00BA1BFB">
            <w:pPr>
              <w:spacing w:after="0" w:line="240" w:lineRule="auto"/>
              <w:ind w:left="0" w:firstLine="0"/>
              <w:jc w:val="center"/>
              <w:rPr>
                <w:rFonts w:eastAsia="Times New Roman" w:cs="Times New Roman"/>
                <w:b/>
                <w:szCs w:val="24"/>
                <w:lang w:eastAsia="tr-TR"/>
              </w:rPr>
            </w:pPr>
            <w:bookmarkStart w:id="78" w:name="_Toc508662899"/>
            <w:bookmarkEnd w:id="78"/>
          </w:p>
        </w:tc>
        <w:tc>
          <w:tcPr>
            <w:tcW w:w="3337" w:type="dxa"/>
            <w:shd w:val="clear" w:color="auto" w:fill="FFFFFF"/>
            <w:tcMar>
              <w:top w:w="28" w:type="dxa"/>
              <w:left w:w="57" w:type="dxa"/>
              <w:bottom w:w="28" w:type="dxa"/>
              <w:right w:w="57" w:type="dxa"/>
            </w:tcMar>
            <w:vAlign w:val="center"/>
            <w:hideMark/>
          </w:tcPr>
          <w:p w14:paraId="4446BFB0" w14:textId="77777777" w:rsidR="00BA1BFB" w:rsidRPr="007510D5" w:rsidRDefault="00BA1BFB" w:rsidP="00BA1BFB">
            <w:pPr>
              <w:spacing w:after="0" w:line="240" w:lineRule="auto"/>
              <w:ind w:left="0" w:firstLine="0"/>
              <w:rPr>
                <w:rFonts w:eastAsia="Times New Roman" w:cs="Times New Roman"/>
                <w:szCs w:val="24"/>
                <w:lang w:eastAsia="tr-TR"/>
              </w:rPr>
            </w:pPr>
            <w:bookmarkStart w:id="79" w:name="_Toc508662900"/>
            <w:bookmarkEnd w:id="79"/>
            <w:r w:rsidRPr="007510D5">
              <w:rPr>
                <w:rFonts w:eastAsia="Times New Roman" w:cs="Times New Roman"/>
                <w:szCs w:val="24"/>
                <w:lang w:eastAsia="tr-TR"/>
              </w:rPr>
              <w:t>Ministry of National Education</w:t>
            </w:r>
          </w:p>
        </w:tc>
      </w:tr>
      <w:tr w:rsidR="00BA1BFB" w:rsidRPr="00BA1BFB" w14:paraId="66C20DE8" w14:textId="77777777" w:rsidTr="00BA1BFB">
        <w:trPr>
          <w:trHeight w:hRule="exact" w:val="659"/>
          <w:jc w:val="center"/>
        </w:trPr>
        <w:tc>
          <w:tcPr>
            <w:tcW w:w="1306" w:type="dxa"/>
            <w:shd w:val="clear" w:color="auto" w:fill="FFFFFF"/>
            <w:tcMar>
              <w:top w:w="0" w:type="dxa"/>
              <w:left w:w="0" w:type="dxa"/>
              <w:bottom w:w="0" w:type="dxa"/>
              <w:right w:w="0" w:type="dxa"/>
            </w:tcMar>
            <w:vAlign w:val="center"/>
            <w:hideMark/>
          </w:tcPr>
          <w:p w14:paraId="24F8F2BD" w14:textId="77777777" w:rsidR="00BA1BFB" w:rsidRPr="007510D5" w:rsidRDefault="00BA1BFB" w:rsidP="00BA1BFB">
            <w:pPr>
              <w:spacing w:after="0" w:line="240" w:lineRule="auto"/>
              <w:ind w:left="0" w:firstLine="0"/>
              <w:jc w:val="center"/>
              <w:rPr>
                <w:rFonts w:eastAsia="Times New Roman" w:cs="Times New Roman"/>
                <w:b/>
                <w:szCs w:val="24"/>
                <w:lang w:eastAsia="tr-TR"/>
              </w:rPr>
            </w:pPr>
            <w:bookmarkStart w:id="80" w:name="_Toc508662901"/>
            <w:bookmarkEnd w:id="80"/>
            <w:r w:rsidRPr="007510D5">
              <w:rPr>
                <w:rFonts w:cs="Times New Roman"/>
                <w:b/>
                <w:szCs w:val="24"/>
              </w:rPr>
              <w:t>TSSB</w:t>
            </w:r>
          </w:p>
        </w:tc>
        <w:tc>
          <w:tcPr>
            <w:tcW w:w="2600" w:type="dxa"/>
            <w:shd w:val="clear" w:color="auto" w:fill="FFFFFF"/>
            <w:tcMar>
              <w:top w:w="28" w:type="dxa"/>
              <w:left w:w="57" w:type="dxa"/>
              <w:bottom w:w="28" w:type="dxa"/>
              <w:right w:w="57" w:type="dxa"/>
            </w:tcMar>
            <w:vAlign w:val="center"/>
            <w:hideMark/>
          </w:tcPr>
          <w:p w14:paraId="7D850B68" w14:textId="77777777" w:rsidR="00BA1BFB" w:rsidRPr="007510D5" w:rsidRDefault="00BA1BFB" w:rsidP="00BA1BFB">
            <w:pPr>
              <w:spacing w:after="0" w:line="240" w:lineRule="auto"/>
              <w:ind w:left="0" w:firstLine="0"/>
              <w:rPr>
                <w:rFonts w:eastAsia="Times New Roman" w:cs="Times New Roman"/>
                <w:szCs w:val="24"/>
                <w:lang w:eastAsia="tr-TR"/>
              </w:rPr>
            </w:pPr>
            <w:bookmarkStart w:id="81" w:name="_Toc508662902"/>
            <w:bookmarkEnd w:id="81"/>
            <w:r w:rsidRPr="007510D5">
              <w:rPr>
                <w:rFonts w:eastAsia="Times New Roman" w:cs="Times New Roman"/>
                <w:szCs w:val="24"/>
                <w:lang w:eastAsia="tr-TR"/>
              </w:rPr>
              <w:t>Travma Sonrası Stres Bozukluğu</w:t>
            </w:r>
          </w:p>
        </w:tc>
        <w:tc>
          <w:tcPr>
            <w:tcW w:w="1134" w:type="dxa"/>
            <w:shd w:val="clear" w:color="auto" w:fill="FFFFFF"/>
            <w:tcMar>
              <w:top w:w="0" w:type="dxa"/>
              <w:left w:w="0" w:type="dxa"/>
              <w:bottom w:w="0" w:type="dxa"/>
              <w:right w:w="0" w:type="dxa"/>
            </w:tcMar>
            <w:vAlign w:val="center"/>
            <w:hideMark/>
          </w:tcPr>
          <w:p w14:paraId="7413914F" w14:textId="77777777" w:rsidR="00BA1BFB" w:rsidRPr="007510D5" w:rsidRDefault="00BA1BFB" w:rsidP="00BA1BFB">
            <w:pPr>
              <w:spacing w:after="0" w:line="240" w:lineRule="auto"/>
              <w:ind w:left="0" w:firstLine="0"/>
              <w:jc w:val="center"/>
              <w:rPr>
                <w:rFonts w:eastAsia="Times New Roman" w:cs="Times New Roman"/>
                <w:b/>
                <w:szCs w:val="24"/>
                <w:lang w:eastAsia="tr-TR"/>
              </w:rPr>
            </w:pPr>
            <w:r w:rsidRPr="007510D5">
              <w:rPr>
                <w:rFonts w:eastAsia="Times New Roman" w:cs="Times New Roman"/>
                <w:b/>
                <w:szCs w:val="24"/>
                <w:lang w:eastAsia="tr-TR"/>
              </w:rPr>
              <w:t>PTSD</w:t>
            </w:r>
          </w:p>
        </w:tc>
        <w:tc>
          <w:tcPr>
            <w:tcW w:w="3337" w:type="dxa"/>
            <w:shd w:val="clear" w:color="auto" w:fill="FFFFFF"/>
            <w:tcMar>
              <w:top w:w="28" w:type="dxa"/>
              <w:left w:w="57" w:type="dxa"/>
              <w:bottom w:w="28" w:type="dxa"/>
              <w:right w:w="57" w:type="dxa"/>
            </w:tcMar>
            <w:vAlign w:val="center"/>
            <w:hideMark/>
          </w:tcPr>
          <w:p w14:paraId="2DBA7FB5" w14:textId="77777777" w:rsidR="00BA1BFB" w:rsidRPr="007510D5" w:rsidRDefault="00BA1BFB" w:rsidP="00BA1BFB">
            <w:pPr>
              <w:spacing w:after="0" w:line="240" w:lineRule="auto"/>
              <w:ind w:left="0" w:firstLine="0"/>
              <w:rPr>
                <w:rFonts w:eastAsia="Times New Roman" w:cs="Times New Roman"/>
                <w:szCs w:val="24"/>
                <w:lang w:eastAsia="tr-TR"/>
              </w:rPr>
            </w:pPr>
            <w:r w:rsidRPr="007510D5">
              <w:rPr>
                <w:rFonts w:eastAsia="Times New Roman" w:cs="Times New Roman"/>
                <w:szCs w:val="24"/>
                <w:lang w:eastAsia="tr-TR"/>
              </w:rPr>
              <w:t>Posttraumatic Stress Disorder</w:t>
            </w:r>
          </w:p>
        </w:tc>
      </w:tr>
      <w:tr w:rsidR="00BA1BFB" w:rsidRPr="00BA1BFB" w14:paraId="2514D410" w14:textId="77777777" w:rsidTr="00BA1BFB">
        <w:trPr>
          <w:trHeight w:hRule="exact" w:val="340"/>
          <w:jc w:val="center"/>
        </w:trPr>
        <w:tc>
          <w:tcPr>
            <w:tcW w:w="1306" w:type="dxa"/>
            <w:shd w:val="clear" w:color="auto" w:fill="FFFFFF"/>
            <w:tcMar>
              <w:top w:w="0" w:type="dxa"/>
              <w:left w:w="0" w:type="dxa"/>
              <w:bottom w:w="0" w:type="dxa"/>
              <w:right w:w="0" w:type="dxa"/>
            </w:tcMar>
            <w:vAlign w:val="center"/>
            <w:hideMark/>
          </w:tcPr>
          <w:p w14:paraId="3D9C5E3D" w14:textId="77777777" w:rsidR="00BA1BFB" w:rsidRPr="007510D5" w:rsidRDefault="00BA1BFB" w:rsidP="00BA1BFB">
            <w:pPr>
              <w:spacing w:after="0" w:line="240" w:lineRule="auto"/>
              <w:ind w:left="0" w:firstLine="0"/>
              <w:jc w:val="center"/>
              <w:rPr>
                <w:rFonts w:eastAsia="Times New Roman" w:cs="Times New Roman"/>
                <w:b/>
                <w:szCs w:val="24"/>
                <w:lang w:eastAsia="tr-TR"/>
              </w:rPr>
            </w:pPr>
            <w:bookmarkStart w:id="82" w:name="_Toc508662903"/>
            <w:bookmarkEnd w:id="82"/>
            <w:r w:rsidRPr="007510D5">
              <w:rPr>
                <w:rFonts w:cs="Times New Roman"/>
                <w:b/>
                <w:szCs w:val="24"/>
              </w:rPr>
              <w:t>STK</w:t>
            </w:r>
          </w:p>
        </w:tc>
        <w:tc>
          <w:tcPr>
            <w:tcW w:w="2600" w:type="dxa"/>
            <w:shd w:val="clear" w:color="auto" w:fill="FFFFFF"/>
            <w:tcMar>
              <w:top w:w="28" w:type="dxa"/>
              <w:left w:w="57" w:type="dxa"/>
              <w:bottom w:w="28" w:type="dxa"/>
              <w:right w:w="57" w:type="dxa"/>
            </w:tcMar>
            <w:vAlign w:val="center"/>
            <w:hideMark/>
          </w:tcPr>
          <w:p w14:paraId="32D825A6" w14:textId="77777777" w:rsidR="00BA1BFB" w:rsidRPr="007510D5" w:rsidRDefault="00BA1BFB" w:rsidP="00BA1BFB">
            <w:pPr>
              <w:spacing w:after="0" w:line="240" w:lineRule="auto"/>
              <w:ind w:left="0" w:firstLine="0"/>
              <w:rPr>
                <w:rFonts w:eastAsia="Times New Roman" w:cs="Times New Roman"/>
                <w:szCs w:val="24"/>
                <w:lang w:eastAsia="tr-TR"/>
              </w:rPr>
            </w:pPr>
            <w:bookmarkStart w:id="83" w:name="_Toc508662904"/>
            <w:bookmarkEnd w:id="83"/>
            <w:r w:rsidRPr="007510D5">
              <w:rPr>
                <w:rFonts w:eastAsia="Times New Roman" w:cs="Times New Roman"/>
                <w:szCs w:val="24"/>
                <w:lang w:eastAsia="tr-TR"/>
              </w:rPr>
              <w:t>Sivil Toplum Kuruluşları</w:t>
            </w:r>
          </w:p>
        </w:tc>
        <w:tc>
          <w:tcPr>
            <w:tcW w:w="1134" w:type="dxa"/>
            <w:shd w:val="clear" w:color="auto" w:fill="FFFFFF"/>
            <w:tcMar>
              <w:top w:w="0" w:type="dxa"/>
              <w:left w:w="0" w:type="dxa"/>
              <w:bottom w:w="0" w:type="dxa"/>
              <w:right w:w="0" w:type="dxa"/>
            </w:tcMar>
            <w:vAlign w:val="center"/>
            <w:hideMark/>
          </w:tcPr>
          <w:p w14:paraId="292922D4" w14:textId="77777777" w:rsidR="00BA1BFB" w:rsidRPr="007510D5" w:rsidRDefault="00BA1BFB" w:rsidP="00BA1BFB">
            <w:pPr>
              <w:spacing w:after="0" w:line="240" w:lineRule="auto"/>
              <w:ind w:left="0" w:firstLine="0"/>
              <w:jc w:val="center"/>
              <w:rPr>
                <w:rFonts w:eastAsia="Times New Roman" w:cs="Times New Roman"/>
                <w:b/>
                <w:szCs w:val="24"/>
                <w:lang w:eastAsia="tr-TR"/>
              </w:rPr>
            </w:pPr>
            <w:bookmarkStart w:id="84" w:name="_Toc508662905"/>
            <w:bookmarkEnd w:id="84"/>
            <w:r w:rsidRPr="007510D5">
              <w:rPr>
                <w:rFonts w:eastAsia="Times New Roman" w:cs="Times New Roman"/>
                <w:b/>
                <w:szCs w:val="24"/>
                <w:lang w:eastAsia="tr-TR"/>
              </w:rPr>
              <w:t>CSO</w:t>
            </w:r>
          </w:p>
        </w:tc>
        <w:tc>
          <w:tcPr>
            <w:tcW w:w="3337" w:type="dxa"/>
            <w:shd w:val="clear" w:color="auto" w:fill="FFFFFF"/>
            <w:tcMar>
              <w:top w:w="28" w:type="dxa"/>
              <w:left w:w="57" w:type="dxa"/>
              <w:bottom w:w="28" w:type="dxa"/>
              <w:right w:w="57" w:type="dxa"/>
            </w:tcMar>
            <w:vAlign w:val="center"/>
            <w:hideMark/>
          </w:tcPr>
          <w:p w14:paraId="2A29EA78" w14:textId="77777777" w:rsidR="00BA1BFB" w:rsidRPr="007510D5" w:rsidRDefault="00BA1BFB" w:rsidP="00BA1BFB">
            <w:pPr>
              <w:spacing w:after="0" w:line="240" w:lineRule="auto"/>
              <w:ind w:left="0" w:firstLine="0"/>
              <w:rPr>
                <w:rFonts w:eastAsia="Times New Roman" w:cs="Times New Roman"/>
                <w:szCs w:val="24"/>
                <w:lang w:eastAsia="tr-TR"/>
              </w:rPr>
            </w:pPr>
            <w:bookmarkStart w:id="85" w:name="_Toc508662906"/>
            <w:bookmarkEnd w:id="85"/>
            <w:r w:rsidRPr="007510D5">
              <w:rPr>
                <w:rFonts w:eastAsia="Times New Roman" w:cs="Times New Roman"/>
                <w:szCs w:val="24"/>
                <w:lang w:eastAsia="tr-TR"/>
              </w:rPr>
              <w:t>Civil Society Organization</w:t>
            </w:r>
          </w:p>
        </w:tc>
      </w:tr>
    </w:tbl>
    <w:p w14:paraId="37A75E5A" w14:textId="77777777" w:rsidR="004D528A" w:rsidRDefault="00CC57B7" w:rsidP="00F96DE9">
      <w:pPr>
        <w:tabs>
          <w:tab w:val="center" w:pos="4252"/>
        </w:tabs>
        <w:ind w:left="0"/>
        <w:rPr>
          <w:rFonts w:cs="Times New Roman"/>
        </w:rPr>
      </w:pPr>
      <w:r w:rsidRPr="00963EEE">
        <w:rPr>
          <w:rFonts w:cs="Times New Roman"/>
        </w:rPr>
        <w:tab/>
      </w:r>
    </w:p>
    <w:p w14:paraId="64AC5C12" w14:textId="77777777" w:rsidR="00605DDF" w:rsidRDefault="00605DDF" w:rsidP="00F96DE9">
      <w:pPr>
        <w:tabs>
          <w:tab w:val="center" w:pos="4252"/>
        </w:tabs>
        <w:ind w:left="0"/>
        <w:rPr>
          <w:rFonts w:cs="Times New Roman"/>
        </w:rPr>
      </w:pPr>
    </w:p>
    <w:p w14:paraId="4D14A9EA" w14:textId="77777777" w:rsidR="00605DDF" w:rsidRDefault="00605DDF" w:rsidP="00F96DE9">
      <w:pPr>
        <w:tabs>
          <w:tab w:val="center" w:pos="4252"/>
        </w:tabs>
        <w:ind w:left="0"/>
        <w:rPr>
          <w:rFonts w:cs="Times New Roman"/>
        </w:rPr>
      </w:pPr>
    </w:p>
    <w:p w14:paraId="40A133C9" w14:textId="77777777" w:rsidR="00605DDF" w:rsidRPr="00963EEE" w:rsidRDefault="00605DDF" w:rsidP="00605DDF">
      <w:pPr>
        <w:tabs>
          <w:tab w:val="center" w:pos="4252"/>
        </w:tabs>
        <w:ind w:left="0" w:firstLine="0"/>
        <w:rPr>
          <w:rFonts w:cs="Times New Roman"/>
        </w:rPr>
        <w:sectPr w:rsidR="00605DDF" w:rsidRPr="00963EEE" w:rsidSect="00EA2D5E">
          <w:footerReference w:type="default" r:id="rId16"/>
          <w:endnotePr>
            <w:numFmt w:val="decimal"/>
          </w:endnotePr>
          <w:pgSz w:w="11906" w:h="16838" w:code="9"/>
          <w:pgMar w:top="1701" w:right="1134" w:bottom="1701" w:left="2268" w:header="709" w:footer="709" w:gutter="0"/>
          <w:pgNumType w:fmt="upperRoman" w:start="5"/>
          <w:cols w:space="708"/>
          <w:titlePg/>
          <w:docGrid w:linePitch="360"/>
        </w:sectPr>
      </w:pPr>
    </w:p>
    <w:p w14:paraId="6AE855CA" w14:textId="77777777" w:rsidR="002A42B3" w:rsidRDefault="002A42B3" w:rsidP="00F539D8">
      <w:pPr>
        <w:pStyle w:val="Balk1"/>
      </w:pPr>
      <w:bookmarkStart w:id="86" w:name="_Toc30767281"/>
      <w:bookmarkStart w:id="87" w:name="_Toc34305944"/>
      <w:bookmarkStart w:id="88" w:name="_Toc34307222"/>
      <w:bookmarkStart w:id="89" w:name="_Toc34742976"/>
    </w:p>
    <w:p w14:paraId="445CC73F" w14:textId="77777777" w:rsidR="002A42B3" w:rsidRDefault="002A42B3" w:rsidP="00F539D8">
      <w:pPr>
        <w:pStyle w:val="Balk1"/>
      </w:pPr>
    </w:p>
    <w:p w14:paraId="2ADB62D6" w14:textId="6E300C82" w:rsidR="00820334" w:rsidRPr="00963EEE" w:rsidRDefault="00BD02A6" w:rsidP="00F539D8">
      <w:pPr>
        <w:pStyle w:val="Balk1"/>
      </w:pPr>
      <w:r w:rsidRPr="00963EEE">
        <w:t>GİRİŞ</w:t>
      </w:r>
      <w:bookmarkEnd w:id="86"/>
      <w:bookmarkEnd w:id="87"/>
      <w:bookmarkEnd w:id="88"/>
      <w:bookmarkEnd w:id="89"/>
    </w:p>
    <w:p w14:paraId="3D6B71CD" w14:textId="77777777" w:rsidR="00BA3BC2" w:rsidRPr="00963EEE" w:rsidRDefault="00BA3BC2" w:rsidP="00F96DE9">
      <w:pPr>
        <w:ind w:left="0"/>
        <w:jc w:val="center"/>
        <w:rPr>
          <w:rFonts w:cs="Times New Roman"/>
        </w:rPr>
      </w:pPr>
    </w:p>
    <w:p w14:paraId="5DF998F1" w14:textId="77777777" w:rsidR="00FD433A" w:rsidRPr="00D81F5B" w:rsidRDefault="00CE0F72" w:rsidP="00137E0E">
      <w:pPr>
        <w:spacing w:after="0" w:line="360" w:lineRule="auto"/>
        <w:ind w:left="0"/>
        <w:jc w:val="both"/>
        <w:rPr>
          <w:rFonts w:cs="Times New Roman"/>
        </w:rPr>
      </w:pPr>
      <w:r w:rsidRPr="00D81F5B">
        <w:rPr>
          <w:rFonts w:cs="Times New Roman"/>
        </w:rPr>
        <w:t>İnsanoğlunun varolduğu</w:t>
      </w:r>
      <w:r w:rsidR="00BA3BC2" w:rsidRPr="00D81F5B">
        <w:rPr>
          <w:rFonts w:cs="Times New Roman"/>
        </w:rPr>
        <w:t xml:space="preserve"> tarihten beri afetler hayatımızdadır. Birçok afet yaşamış ve bu afetler sebebiyle canlar kaybetmiş, fiziki ve ruhsal olarak yaralar almış, ekonomik olarak sarsılmış bireyler mevcuttur. Afetlerin fiziksel etkileri kısa sürede sarılsa dahi ruha açılan yaralar sarılmak için bazen uzun zaman gerekmektedir. Afetlerin insanları psikolojik açıdan birçok şekilde yaralaması ortaya çeşitli rahatsızlıklar çıkarmıştır. Normal hayatta doğal olmayan davranışlar şeklinde ortaya çıkan bu tepkiler diğer bireyler içinde hayli farklı karşılanır. Fakat asıl önemli olan nokta şudur ki, bu tepkiler erken fark edil</w:t>
      </w:r>
      <w:r w:rsidRPr="00D81F5B">
        <w:rPr>
          <w:rFonts w:cs="Times New Roman"/>
        </w:rPr>
        <w:t>e</w:t>
      </w:r>
      <w:r w:rsidR="00BA3BC2" w:rsidRPr="00D81F5B">
        <w:rPr>
          <w:rFonts w:cs="Times New Roman"/>
        </w:rPr>
        <w:t>mez</w:t>
      </w:r>
      <w:r w:rsidRPr="00D81F5B">
        <w:rPr>
          <w:rFonts w:cs="Times New Roman"/>
        </w:rPr>
        <w:t xml:space="preserve"> ve tedavi edil</w:t>
      </w:r>
      <w:r w:rsidR="00BA3BC2" w:rsidRPr="00D81F5B">
        <w:rPr>
          <w:rFonts w:cs="Times New Roman"/>
        </w:rPr>
        <w:t>mez</w:t>
      </w:r>
      <w:r w:rsidRPr="00D81F5B">
        <w:rPr>
          <w:rFonts w:cs="Times New Roman"/>
        </w:rPr>
        <w:t xml:space="preserve"> ise kişinin iler</w:t>
      </w:r>
      <w:r w:rsidR="00BA3BC2" w:rsidRPr="00D81F5B">
        <w:rPr>
          <w:rFonts w:cs="Times New Roman"/>
        </w:rPr>
        <w:t xml:space="preserve">ki hayatında daha ciddi ve </w:t>
      </w:r>
      <w:r w:rsidR="008C406C" w:rsidRPr="00D81F5B">
        <w:rPr>
          <w:rFonts w:cs="Times New Roman"/>
        </w:rPr>
        <w:t>karışık</w:t>
      </w:r>
      <w:r w:rsidR="00BA3BC2" w:rsidRPr="00D81F5B">
        <w:rPr>
          <w:rFonts w:cs="Times New Roman"/>
        </w:rPr>
        <w:t xml:space="preserve"> tehditler oluşturma ihtimali vardır. </w:t>
      </w:r>
    </w:p>
    <w:p w14:paraId="4B6D3CBA" w14:textId="272F0046" w:rsidR="0071361A" w:rsidRDefault="00FD433A" w:rsidP="0071361A">
      <w:pPr>
        <w:spacing w:after="0" w:line="360" w:lineRule="auto"/>
        <w:ind w:left="0"/>
        <w:jc w:val="both"/>
        <w:rPr>
          <w:rFonts w:cs="Times New Roman"/>
        </w:rPr>
      </w:pPr>
      <w:r w:rsidRPr="00963EEE">
        <w:rPr>
          <w:rFonts w:cs="Times New Roman"/>
        </w:rPr>
        <w:t xml:space="preserve">Bir olay afet </w:t>
      </w:r>
      <w:r w:rsidRPr="00FB71AB">
        <w:rPr>
          <w:rFonts w:cs="Times New Roman"/>
        </w:rPr>
        <w:t>düz</w:t>
      </w:r>
      <w:r w:rsidR="00B54C82" w:rsidRPr="00FB71AB">
        <w:rPr>
          <w:rFonts w:cs="Times New Roman"/>
        </w:rPr>
        <w:t>eyine gelmeden önlemler alınmalıdır</w:t>
      </w:r>
      <w:r w:rsidR="008C406C" w:rsidRPr="00FB71AB">
        <w:rPr>
          <w:rFonts w:cs="Times New Roman"/>
        </w:rPr>
        <w:t>.</w:t>
      </w:r>
      <w:r w:rsidRPr="00FB71AB">
        <w:rPr>
          <w:rFonts w:cs="Times New Roman"/>
        </w:rPr>
        <w:t xml:space="preserve"> </w:t>
      </w:r>
      <w:r w:rsidR="00BA3BC2" w:rsidRPr="00FB71AB">
        <w:rPr>
          <w:rFonts w:cs="Times New Roman"/>
        </w:rPr>
        <w:t xml:space="preserve">Afet yönetimi tarzı </w:t>
      </w:r>
      <w:r w:rsidRPr="00FB71AB">
        <w:rPr>
          <w:rFonts w:cs="Times New Roman"/>
        </w:rPr>
        <w:t xml:space="preserve">da </w:t>
      </w:r>
      <w:r w:rsidR="00BA3BC2" w:rsidRPr="00FB71AB">
        <w:rPr>
          <w:rFonts w:cs="Times New Roman"/>
        </w:rPr>
        <w:t xml:space="preserve">tam olarak bu </w:t>
      </w:r>
      <w:r w:rsidR="00FB71AB" w:rsidRPr="00FB71AB">
        <w:rPr>
          <w:rFonts w:cs="Times New Roman"/>
        </w:rPr>
        <w:t>nedenle</w:t>
      </w:r>
      <w:r w:rsidR="00652B87" w:rsidRPr="00FB71AB">
        <w:rPr>
          <w:rFonts w:cs="Times New Roman"/>
        </w:rPr>
        <w:t xml:space="preserve"> bütünleşik afet yönetimi</w:t>
      </w:r>
      <w:r w:rsidRPr="00FB71AB">
        <w:rPr>
          <w:rFonts w:cs="Times New Roman"/>
        </w:rPr>
        <w:t xml:space="preserve"> temellerine oturtulmuş bir sistemdir.</w:t>
      </w:r>
      <w:r w:rsidR="00BA3BC2" w:rsidRPr="00FB71AB">
        <w:rPr>
          <w:rFonts w:cs="Times New Roman"/>
        </w:rPr>
        <w:t xml:space="preserve"> </w:t>
      </w:r>
      <w:r w:rsidRPr="00FB71AB">
        <w:rPr>
          <w:rFonts w:cs="Times New Roman"/>
        </w:rPr>
        <w:t>Asıl önemli olan</w:t>
      </w:r>
      <w:r w:rsidR="00652B87" w:rsidRPr="00FB71AB">
        <w:rPr>
          <w:rFonts w:cs="Times New Roman"/>
        </w:rPr>
        <w:t xml:space="preserve"> kısım</w:t>
      </w:r>
      <w:r w:rsidR="00FB71AB" w:rsidRPr="00FB71AB">
        <w:rPr>
          <w:rFonts w:cs="Times New Roman"/>
        </w:rPr>
        <w:t>,</w:t>
      </w:r>
      <w:r w:rsidRPr="00FB71AB">
        <w:rPr>
          <w:rFonts w:cs="Times New Roman"/>
        </w:rPr>
        <w:t xml:space="preserve"> </w:t>
      </w:r>
      <w:r w:rsidRPr="00963EEE">
        <w:rPr>
          <w:rFonts w:cs="Times New Roman"/>
        </w:rPr>
        <w:t xml:space="preserve">bir bölge de yaşayan insanların o bölge hakkında afet oluşturabilecek tehlikeleri anlaması ve zarar görmemek adına yapılması gereken çalışmalara katılmasıdır. </w:t>
      </w:r>
      <w:r w:rsidR="00F735B7" w:rsidRPr="00963EEE">
        <w:rPr>
          <w:rFonts w:cs="Times New Roman"/>
        </w:rPr>
        <w:t xml:space="preserve">Bireylerin yeterli donanıma sahip olmaları en büyük </w:t>
      </w:r>
      <w:r w:rsidR="00F735B7" w:rsidRPr="00C3064C">
        <w:rPr>
          <w:rFonts w:cs="Times New Roman"/>
        </w:rPr>
        <w:t xml:space="preserve">güç kaynağıdır. Bir bireyin tek başına bir afet karşısında çaresiz kalmaması esas düşünce olmalıdır. Bu düşünce hem toplum hem </w:t>
      </w:r>
      <w:r w:rsidR="00FB71AB" w:rsidRPr="00C3064C">
        <w:rPr>
          <w:rFonts w:cs="Times New Roman"/>
        </w:rPr>
        <w:t xml:space="preserve">de </w:t>
      </w:r>
      <w:r w:rsidR="00F735B7" w:rsidRPr="00C3064C">
        <w:rPr>
          <w:rFonts w:cs="Times New Roman"/>
        </w:rPr>
        <w:t>kurum ve kuruluşlar tarafından desteklendiği takdir</w:t>
      </w:r>
      <w:r w:rsidR="007C1B78" w:rsidRPr="00C3064C">
        <w:rPr>
          <w:rFonts w:cs="Times New Roman"/>
        </w:rPr>
        <w:t>d</w:t>
      </w:r>
      <w:r w:rsidR="00F735B7" w:rsidRPr="00C3064C">
        <w:rPr>
          <w:rFonts w:cs="Times New Roman"/>
        </w:rPr>
        <w:t xml:space="preserve">e afetlere </w:t>
      </w:r>
      <w:r w:rsidR="00F735B7" w:rsidRPr="00963EEE">
        <w:rPr>
          <w:rFonts w:cs="Times New Roman"/>
        </w:rPr>
        <w:t>k</w:t>
      </w:r>
      <w:r w:rsidR="004369B1">
        <w:rPr>
          <w:rFonts w:cs="Times New Roman"/>
        </w:rPr>
        <w:t xml:space="preserve">arşı </w:t>
      </w:r>
      <w:r w:rsidR="00FB71AB">
        <w:rPr>
          <w:rFonts w:cs="Times New Roman"/>
        </w:rPr>
        <w:t xml:space="preserve">daha </w:t>
      </w:r>
      <w:r w:rsidR="004369B1">
        <w:rPr>
          <w:rFonts w:cs="Times New Roman"/>
        </w:rPr>
        <w:t>dirençli bir toplum</w:t>
      </w:r>
      <w:r w:rsidR="00FB71AB">
        <w:rPr>
          <w:rFonts w:cs="Times New Roman"/>
        </w:rPr>
        <w:t>un</w:t>
      </w:r>
      <w:r w:rsidR="004369B1">
        <w:rPr>
          <w:rFonts w:cs="Times New Roman"/>
        </w:rPr>
        <w:t xml:space="preserve"> gelişmesi </w:t>
      </w:r>
      <w:r w:rsidR="004369B1" w:rsidRPr="00FB71AB">
        <w:rPr>
          <w:rFonts w:cs="Times New Roman"/>
        </w:rPr>
        <w:t>bekl</w:t>
      </w:r>
      <w:r w:rsidR="00FB71AB" w:rsidRPr="00FB71AB">
        <w:rPr>
          <w:rFonts w:cs="Times New Roman"/>
        </w:rPr>
        <w:t>en</w:t>
      </w:r>
      <w:r w:rsidR="004369B1" w:rsidRPr="00FB71AB">
        <w:rPr>
          <w:rFonts w:cs="Times New Roman"/>
        </w:rPr>
        <w:t>ir</w:t>
      </w:r>
      <w:r w:rsidR="004369B1" w:rsidRPr="004369B1">
        <w:rPr>
          <w:rFonts w:cs="Times New Roman"/>
          <w:color w:val="7030A0"/>
        </w:rPr>
        <w:t>.</w:t>
      </w:r>
      <w:r w:rsidR="004369B1">
        <w:rPr>
          <w:rFonts w:cs="Times New Roman"/>
        </w:rPr>
        <w:t xml:space="preserve"> </w:t>
      </w:r>
      <w:r w:rsidR="00F735B7" w:rsidRPr="00963EEE">
        <w:rPr>
          <w:rFonts w:cs="Times New Roman"/>
        </w:rPr>
        <w:t xml:space="preserve">Sosyolojik ve psikolojik açıdan yeterli bireylerin oluşması için araştırmaların artırılarak bir yol haritası </w:t>
      </w:r>
      <w:r w:rsidR="00F735B7" w:rsidRPr="00FB71AB">
        <w:rPr>
          <w:rFonts w:cs="Times New Roman"/>
        </w:rPr>
        <w:t>çıkarılması gerek</w:t>
      </w:r>
      <w:r w:rsidR="004369B1" w:rsidRPr="00FB71AB">
        <w:rPr>
          <w:rFonts w:cs="Times New Roman"/>
        </w:rPr>
        <w:t>mektedir</w:t>
      </w:r>
      <w:r w:rsidR="00F735B7" w:rsidRPr="00FB71AB">
        <w:rPr>
          <w:rFonts w:cs="Times New Roman"/>
        </w:rPr>
        <w:t>. Bu yol haritası afet meydana gelmeden önce bireyler tarafından özümsendiği ve uygulandığı takdirde afetin verebileceği zarar oranı bir o kadar azaltılmış olacaktır.</w:t>
      </w:r>
      <w:r w:rsidR="00B54C82" w:rsidRPr="00FB71AB">
        <w:rPr>
          <w:rFonts w:cs="Times New Roman"/>
        </w:rPr>
        <w:t xml:space="preserve"> En büyük payı</w:t>
      </w:r>
      <w:r w:rsidR="004369B1" w:rsidRPr="00FB71AB">
        <w:rPr>
          <w:rFonts w:cs="Times New Roman"/>
        </w:rPr>
        <w:t xml:space="preserve"> ise</w:t>
      </w:r>
      <w:r w:rsidR="00B54C82" w:rsidRPr="00FB71AB">
        <w:rPr>
          <w:rFonts w:cs="Times New Roman"/>
        </w:rPr>
        <w:t xml:space="preserve"> eğitimler, tatbikatlar</w:t>
      </w:r>
      <w:r w:rsidR="00CE0F72" w:rsidRPr="00FB71AB">
        <w:rPr>
          <w:rFonts w:cs="Times New Roman"/>
        </w:rPr>
        <w:t xml:space="preserve"> ve</w:t>
      </w:r>
      <w:r w:rsidR="00B54C82" w:rsidRPr="00FB71AB">
        <w:rPr>
          <w:rFonts w:cs="Times New Roman"/>
        </w:rPr>
        <w:t xml:space="preserve"> terapiler </w:t>
      </w:r>
      <w:r w:rsidR="004369B1" w:rsidRPr="00FB71AB">
        <w:rPr>
          <w:rFonts w:cs="Times New Roman"/>
        </w:rPr>
        <w:t xml:space="preserve">oluşturmaktadır. </w:t>
      </w:r>
      <w:r w:rsidR="00FB71AB" w:rsidRPr="00FB71AB">
        <w:rPr>
          <w:rFonts w:cs="Times New Roman"/>
        </w:rPr>
        <w:t>Bu bilincin oluşabilmesi için</w:t>
      </w:r>
      <w:r w:rsidR="00B54C82" w:rsidRPr="00FB71AB">
        <w:rPr>
          <w:rFonts w:cs="Times New Roman"/>
        </w:rPr>
        <w:t xml:space="preserve"> bireyleri nasıl bir tehlike ile karşı karşıya kaldıkları konusunda </w:t>
      </w:r>
      <w:r w:rsidR="00FB71AB" w:rsidRPr="00FB71AB">
        <w:rPr>
          <w:rFonts w:cs="Times New Roman"/>
        </w:rPr>
        <w:t>bilgilendirilmesi</w:t>
      </w:r>
      <w:r w:rsidR="004369B1" w:rsidRPr="00FB71AB">
        <w:rPr>
          <w:rFonts w:cs="Times New Roman"/>
        </w:rPr>
        <w:t xml:space="preserve">, </w:t>
      </w:r>
      <w:r w:rsidR="00FB71AB" w:rsidRPr="00FB71AB">
        <w:rPr>
          <w:rFonts w:cs="Times New Roman"/>
        </w:rPr>
        <w:t>ikna edilmesi</w:t>
      </w:r>
      <w:r w:rsidR="00F26114" w:rsidRPr="00FB71AB">
        <w:rPr>
          <w:rFonts w:cs="Times New Roman"/>
        </w:rPr>
        <w:t xml:space="preserve"> ve toplumun harekete geçmesi için çalışmaları</w:t>
      </w:r>
      <w:r w:rsidR="00FB71AB" w:rsidRPr="00FB71AB">
        <w:rPr>
          <w:rFonts w:cs="Times New Roman"/>
        </w:rPr>
        <w:t>n başlatılması</w:t>
      </w:r>
      <w:r w:rsidR="00B54C82" w:rsidRPr="00FB71AB">
        <w:rPr>
          <w:rFonts w:cs="Times New Roman"/>
        </w:rPr>
        <w:t xml:space="preserve"> </w:t>
      </w:r>
      <w:r w:rsidR="00F26114" w:rsidRPr="00FB71AB">
        <w:rPr>
          <w:rFonts w:cs="Times New Roman"/>
        </w:rPr>
        <w:t>en etkili yol</w:t>
      </w:r>
      <w:r w:rsidR="00B54C82" w:rsidRPr="00FB71AB">
        <w:rPr>
          <w:rFonts w:cs="Times New Roman"/>
        </w:rPr>
        <w:t>dur.</w:t>
      </w:r>
    </w:p>
    <w:p w14:paraId="38BF89FB" w14:textId="3A57C80E" w:rsidR="0071361A" w:rsidRPr="007747BC" w:rsidRDefault="00B403D6" w:rsidP="0071361A">
      <w:pPr>
        <w:spacing w:after="0" w:line="360" w:lineRule="auto"/>
        <w:ind w:left="0"/>
        <w:jc w:val="both"/>
        <w:rPr>
          <w:rFonts w:cs="Times New Roman"/>
          <w:color w:val="000000" w:themeColor="text1"/>
        </w:rPr>
      </w:pPr>
      <w:r w:rsidRPr="007747BC">
        <w:rPr>
          <w:rFonts w:cs="Times New Roman"/>
          <w:color w:val="000000" w:themeColor="text1"/>
        </w:rPr>
        <w:t>Çalışma konusu ve araştırma yöntemi</w:t>
      </w:r>
      <w:r w:rsidR="00A002DB">
        <w:rPr>
          <w:rFonts w:cs="Times New Roman"/>
          <w:color w:val="000000" w:themeColor="text1"/>
        </w:rPr>
        <w:t>,</w:t>
      </w:r>
      <w:r w:rsidRPr="007747BC">
        <w:rPr>
          <w:rFonts w:cs="Times New Roman"/>
          <w:color w:val="000000" w:themeColor="text1"/>
        </w:rPr>
        <w:t xml:space="preserve"> literatür taraması yapıldıktan sonra </w:t>
      </w:r>
      <w:r w:rsidR="007747BC" w:rsidRPr="007747BC">
        <w:rPr>
          <w:rFonts w:cs="Times New Roman"/>
          <w:color w:val="000000" w:themeColor="text1"/>
        </w:rPr>
        <w:t>bir afetin vermiş olduğu zararı</w:t>
      </w:r>
      <w:r w:rsidRPr="007747BC">
        <w:rPr>
          <w:rFonts w:cs="Times New Roman"/>
          <w:color w:val="000000" w:themeColor="text1"/>
        </w:rPr>
        <w:t xml:space="preserve"> tüm boyutları ile ele almak</w:t>
      </w:r>
      <w:r w:rsidR="007747BC" w:rsidRPr="007747BC">
        <w:rPr>
          <w:rFonts w:cs="Times New Roman"/>
          <w:color w:val="000000" w:themeColor="text1"/>
        </w:rPr>
        <w:t>,</w:t>
      </w:r>
      <w:r w:rsidR="00611BF3">
        <w:rPr>
          <w:rFonts w:cs="Times New Roman"/>
          <w:color w:val="000000" w:themeColor="text1"/>
        </w:rPr>
        <w:t xml:space="preserve"> hali hazır</w:t>
      </w:r>
      <w:r w:rsidRPr="007747BC">
        <w:rPr>
          <w:rFonts w:cs="Times New Roman"/>
          <w:color w:val="000000" w:themeColor="text1"/>
        </w:rPr>
        <w:t xml:space="preserve">da </w:t>
      </w:r>
      <w:r w:rsidR="007747BC" w:rsidRPr="007747BC">
        <w:rPr>
          <w:rFonts w:cs="Times New Roman"/>
          <w:color w:val="000000" w:themeColor="text1"/>
        </w:rPr>
        <w:t xml:space="preserve">yeni araştırmalar yapılan afet psikolojisi alanında eksiklikleri tespit etmek ve bir yol haritası hazırlamak </w:t>
      </w:r>
      <w:r w:rsidR="007747BC" w:rsidRPr="007747BC">
        <w:rPr>
          <w:rFonts w:cs="Times New Roman"/>
          <w:color w:val="000000" w:themeColor="text1"/>
        </w:rPr>
        <w:lastRenderedPageBreak/>
        <w:t>amacıyla belirlenmiştir. T</w:t>
      </w:r>
      <w:r w:rsidR="0071361A" w:rsidRPr="007747BC">
        <w:rPr>
          <w:rFonts w:cs="Times New Roman"/>
          <w:color w:val="000000" w:themeColor="text1"/>
        </w:rPr>
        <w:t xml:space="preserve">ez çalışması giriş, </w:t>
      </w:r>
      <w:r w:rsidR="007747BC" w:rsidRPr="007747BC">
        <w:rPr>
          <w:rFonts w:cs="Times New Roman"/>
          <w:color w:val="000000" w:themeColor="text1"/>
        </w:rPr>
        <w:t>literatür taraması, araştırma verilerinin analizi, bulgu ve tartışma, sonuç ve öneriler kısımlarından oluşmaktadır</w:t>
      </w:r>
      <w:r w:rsidR="0071361A" w:rsidRPr="007747BC">
        <w:rPr>
          <w:rFonts w:cs="Times New Roman"/>
          <w:color w:val="000000" w:themeColor="text1"/>
        </w:rPr>
        <w:t>.</w:t>
      </w:r>
    </w:p>
    <w:p w14:paraId="271D36EE" w14:textId="2C5C9DB8" w:rsidR="0071361A" w:rsidRPr="00D91F2E" w:rsidRDefault="0071361A" w:rsidP="0071361A">
      <w:pPr>
        <w:spacing w:after="0" w:line="360" w:lineRule="auto"/>
        <w:ind w:left="0"/>
        <w:jc w:val="both"/>
        <w:rPr>
          <w:rFonts w:cs="Times New Roman"/>
          <w:noProof/>
          <w:color w:val="000000" w:themeColor="text1"/>
        </w:rPr>
      </w:pPr>
      <w:r w:rsidRPr="00D91F2E">
        <w:rPr>
          <w:rFonts w:cs="Times New Roman"/>
          <w:noProof/>
          <w:color w:val="000000" w:themeColor="text1"/>
        </w:rPr>
        <w:t xml:space="preserve">Birinci bölümde, </w:t>
      </w:r>
      <w:r w:rsidR="007747BC" w:rsidRPr="00D91F2E">
        <w:rPr>
          <w:rFonts w:cs="Times New Roman"/>
          <w:noProof/>
          <w:color w:val="000000" w:themeColor="text1"/>
        </w:rPr>
        <w:t xml:space="preserve">afet, afet yönetimi ve afetlere karşı bilinç düzeyleri ile ilgili genel tanımlamalar yapılmıştır. Literatür de bulunan çalışmalar ile desteklenerek araştırma konusu olan afet </w:t>
      </w:r>
      <w:r w:rsidR="00D91F2E" w:rsidRPr="00D91F2E">
        <w:rPr>
          <w:rFonts w:cs="Times New Roman"/>
          <w:noProof/>
          <w:color w:val="000000" w:themeColor="text1"/>
        </w:rPr>
        <w:t>farkındalık ve bilinç düzeyleri ile ilgili ön hazırlık yapılmıştır</w:t>
      </w:r>
      <w:r w:rsidR="007747BC" w:rsidRPr="00D91F2E">
        <w:rPr>
          <w:rFonts w:cs="Times New Roman"/>
          <w:noProof/>
          <w:color w:val="000000" w:themeColor="text1"/>
        </w:rPr>
        <w:t xml:space="preserve">. </w:t>
      </w:r>
    </w:p>
    <w:p w14:paraId="26D10CA6" w14:textId="4C627B94" w:rsidR="0071361A" w:rsidRPr="00D91F2E" w:rsidRDefault="0071361A" w:rsidP="0071361A">
      <w:pPr>
        <w:spacing w:after="0" w:line="360" w:lineRule="auto"/>
        <w:ind w:left="0"/>
        <w:jc w:val="both"/>
        <w:rPr>
          <w:rFonts w:cs="Times New Roman"/>
          <w:noProof/>
          <w:color w:val="000000" w:themeColor="text1"/>
        </w:rPr>
      </w:pPr>
      <w:r w:rsidRPr="00D91F2E">
        <w:rPr>
          <w:rFonts w:cs="Times New Roman"/>
          <w:noProof/>
          <w:color w:val="000000" w:themeColor="text1"/>
        </w:rPr>
        <w:t xml:space="preserve">İkinci bölümde, </w:t>
      </w:r>
      <w:r w:rsidR="00D91F2E" w:rsidRPr="00D91F2E">
        <w:rPr>
          <w:rFonts w:cs="Times New Roman"/>
          <w:noProof/>
          <w:color w:val="000000" w:themeColor="text1"/>
        </w:rPr>
        <w:t>afet psikolojisinin tarihçesi, ortaya çıkma ihtimali olan rahatsızlıklar ile bu tepkilerin tedavisi konusunda geniş bir literatür taraması yapılmıştır.</w:t>
      </w:r>
    </w:p>
    <w:p w14:paraId="3CDEFB05" w14:textId="1EC995CF" w:rsidR="0071361A" w:rsidRPr="00D91F2E" w:rsidRDefault="0071361A" w:rsidP="0071361A">
      <w:pPr>
        <w:spacing w:after="0" w:line="360" w:lineRule="auto"/>
        <w:ind w:left="0"/>
        <w:jc w:val="both"/>
        <w:rPr>
          <w:rFonts w:cs="Times New Roman"/>
          <w:noProof/>
          <w:color w:val="000000" w:themeColor="text1"/>
        </w:rPr>
      </w:pPr>
      <w:r w:rsidRPr="00D91F2E">
        <w:rPr>
          <w:rFonts w:cs="Times New Roman"/>
          <w:noProof/>
          <w:color w:val="000000" w:themeColor="text1"/>
        </w:rPr>
        <w:t xml:space="preserve">Üçüncü bölümde, </w:t>
      </w:r>
      <w:r w:rsidR="00D91F2E" w:rsidRPr="00D91F2E">
        <w:rPr>
          <w:rFonts w:cs="Times New Roman"/>
          <w:noProof/>
          <w:color w:val="000000" w:themeColor="text1"/>
        </w:rPr>
        <w:t>çalışma konusunun belirlenmesi, yöntemi, kıstasları ve sınırlılıkları belirlenmiştir.</w:t>
      </w:r>
    </w:p>
    <w:p w14:paraId="235F8482" w14:textId="1C080749" w:rsidR="0071361A" w:rsidRPr="00D91F2E" w:rsidRDefault="0071361A" w:rsidP="00D91F2E">
      <w:pPr>
        <w:spacing w:after="0" w:line="360" w:lineRule="auto"/>
        <w:ind w:left="0"/>
        <w:jc w:val="both"/>
        <w:rPr>
          <w:rFonts w:cs="Times New Roman"/>
          <w:noProof/>
          <w:color w:val="000000" w:themeColor="text1"/>
        </w:rPr>
      </w:pPr>
      <w:r w:rsidRPr="00D91F2E">
        <w:rPr>
          <w:rFonts w:cs="Times New Roman"/>
          <w:noProof/>
          <w:color w:val="000000" w:themeColor="text1"/>
        </w:rPr>
        <w:t xml:space="preserve">Dördüncü bölümde, </w:t>
      </w:r>
      <w:r w:rsidR="00D91F2E" w:rsidRPr="00D91F2E">
        <w:rPr>
          <w:rFonts w:cs="Times New Roman"/>
          <w:noProof/>
          <w:color w:val="000000" w:themeColor="text1"/>
        </w:rPr>
        <w:t>araştırma yöntemi olarak seçilen anket formunun bireylere uygulanarak çıkan sonuçların analizi ve yorumlaması yapılmıştır. Sonuçlar</w:t>
      </w:r>
      <w:r w:rsidR="00A002DB">
        <w:rPr>
          <w:rFonts w:cs="Times New Roman"/>
          <w:noProof/>
          <w:color w:val="000000" w:themeColor="text1"/>
        </w:rPr>
        <w:t>,</w:t>
      </w:r>
      <w:r w:rsidR="00D91F2E" w:rsidRPr="00D91F2E">
        <w:rPr>
          <w:rFonts w:cs="Times New Roman"/>
          <w:noProof/>
          <w:color w:val="000000" w:themeColor="text1"/>
        </w:rPr>
        <w:t xml:space="preserve"> tablolar ile gösterilmiş olup aynı zaman da elde edilmiş olan verilen ışığında öneriler belirlenmiştir.</w:t>
      </w:r>
    </w:p>
    <w:p w14:paraId="226B28EC" w14:textId="2A9C0369" w:rsidR="00EF4850" w:rsidRPr="0071361A" w:rsidRDefault="00A002DB" w:rsidP="00137E0E">
      <w:pPr>
        <w:spacing w:after="0" w:line="360" w:lineRule="auto"/>
        <w:ind w:left="0"/>
        <w:jc w:val="both"/>
        <w:rPr>
          <w:rFonts w:cs="Times New Roman"/>
        </w:rPr>
      </w:pPr>
      <w:r>
        <w:rPr>
          <w:rFonts w:cs="Times New Roman"/>
        </w:rPr>
        <w:t>Sonuç olarak b</w:t>
      </w:r>
      <w:r w:rsidR="00CE0F72" w:rsidRPr="0071361A">
        <w:rPr>
          <w:rFonts w:cs="Times New Roman"/>
        </w:rPr>
        <w:t>u tez çalışması, Isparta ili şehir merkezinde</w:t>
      </w:r>
      <w:r w:rsidR="00FD433A" w:rsidRPr="0071361A">
        <w:rPr>
          <w:rFonts w:cs="Times New Roman"/>
        </w:rPr>
        <w:t xml:space="preserve"> yaşayan insanların afetlere karşı ne düzeyde bilinç ve farkındalık sahibi olduğunu anlamak</w:t>
      </w:r>
      <w:r w:rsidR="00CE0F72" w:rsidRPr="0071361A">
        <w:rPr>
          <w:rFonts w:cs="Times New Roman"/>
        </w:rPr>
        <w:t>,</w:t>
      </w:r>
      <w:r w:rsidR="00FD433A" w:rsidRPr="0071361A">
        <w:rPr>
          <w:rFonts w:cs="Times New Roman"/>
        </w:rPr>
        <w:t xml:space="preserve"> aynı zamanda psikolojik açıdan afetlere olan yaklaşımları araşt</w:t>
      </w:r>
      <w:r w:rsidR="00B54C82" w:rsidRPr="0071361A">
        <w:rPr>
          <w:rFonts w:cs="Times New Roman"/>
        </w:rPr>
        <w:t>ırılarak</w:t>
      </w:r>
      <w:r w:rsidR="00FD433A" w:rsidRPr="0071361A">
        <w:rPr>
          <w:rFonts w:cs="Times New Roman"/>
        </w:rPr>
        <w:t xml:space="preserve"> bölge halkının cevap verebilirliğini artırmak için yapılmış olan bir başlangıç çalışmasıdır. </w:t>
      </w:r>
      <w:r w:rsidR="00B54C82" w:rsidRPr="0071361A">
        <w:rPr>
          <w:rFonts w:cs="Times New Roman"/>
        </w:rPr>
        <w:t>Bir yol haritası çıkarmak adına bu bölge için ışık tutması amaçlanan çalışmada</w:t>
      </w:r>
      <w:r w:rsidR="006C011F" w:rsidRPr="0071361A">
        <w:rPr>
          <w:rFonts w:cs="Times New Roman"/>
        </w:rPr>
        <w:t>,</w:t>
      </w:r>
      <w:r w:rsidR="00B54C82" w:rsidRPr="0071361A">
        <w:rPr>
          <w:rFonts w:cs="Times New Roman"/>
        </w:rPr>
        <w:t xml:space="preserve"> bireylerin bölgedeki tehlikeler konusunda farkındalığ</w:t>
      </w:r>
      <w:r w:rsidR="00F26114" w:rsidRPr="0071361A">
        <w:rPr>
          <w:rFonts w:cs="Times New Roman"/>
        </w:rPr>
        <w:t xml:space="preserve">ının olduğu fakat önlemler alma ve nasıl bir plan çerçevesinde hareket </w:t>
      </w:r>
      <w:r>
        <w:rPr>
          <w:rFonts w:cs="Times New Roman"/>
        </w:rPr>
        <w:t>edilmesi gerektiği konularındaki eksikler</w:t>
      </w:r>
      <w:r w:rsidR="00B54C82" w:rsidRPr="0071361A">
        <w:rPr>
          <w:rFonts w:cs="Times New Roman"/>
        </w:rPr>
        <w:t xml:space="preserve"> tespit edilerek giderilmesi amaçlanmıştır.</w:t>
      </w:r>
    </w:p>
    <w:p w14:paraId="040DBA55" w14:textId="77777777" w:rsidR="0071361A" w:rsidRDefault="0071361A" w:rsidP="00137E0E">
      <w:pPr>
        <w:spacing w:after="0" w:line="360" w:lineRule="auto"/>
        <w:ind w:left="0"/>
        <w:jc w:val="both"/>
        <w:rPr>
          <w:rFonts w:cs="Times New Roman"/>
          <w:color w:val="7030A0"/>
        </w:rPr>
      </w:pPr>
    </w:p>
    <w:p w14:paraId="517B89F2" w14:textId="77777777" w:rsidR="00F735B7" w:rsidRDefault="00F735B7" w:rsidP="00F96DE9">
      <w:pPr>
        <w:spacing w:line="360" w:lineRule="auto"/>
        <w:ind w:left="0"/>
        <w:jc w:val="both"/>
        <w:rPr>
          <w:rFonts w:cs="Times New Roman"/>
        </w:rPr>
      </w:pPr>
    </w:p>
    <w:p w14:paraId="0B67E348" w14:textId="77777777" w:rsidR="00397287" w:rsidRDefault="00397287" w:rsidP="00F96DE9">
      <w:pPr>
        <w:spacing w:line="360" w:lineRule="auto"/>
        <w:ind w:left="0"/>
        <w:jc w:val="both"/>
        <w:rPr>
          <w:rFonts w:cs="Times New Roman"/>
        </w:rPr>
      </w:pPr>
    </w:p>
    <w:p w14:paraId="2B86F6E2" w14:textId="77777777" w:rsidR="00397287" w:rsidRDefault="00397287" w:rsidP="00F96DE9">
      <w:pPr>
        <w:spacing w:line="360" w:lineRule="auto"/>
        <w:ind w:left="0"/>
        <w:jc w:val="both"/>
        <w:rPr>
          <w:rFonts w:cs="Times New Roman"/>
        </w:rPr>
      </w:pPr>
    </w:p>
    <w:p w14:paraId="4121C7C7" w14:textId="77777777" w:rsidR="00123A7C" w:rsidRDefault="00123A7C" w:rsidP="00F96DE9">
      <w:pPr>
        <w:spacing w:line="360" w:lineRule="auto"/>
        <w:ind w:left="0"/>
        <w:jc w:val="both"/>
        <w:rPr>
          <w:rFonts w:cs="Times New Roman"/>
        </w:rPr>
      </w:pPr>
    </w:p>
    <w:p w14:paraId="47F9EDB1" w14:textId="77777777" w:rsidR="00123A7C" w:rsidRDefault="00123A7C" w:rsidP="00F96DE9">
      <w:pPr>
        <w:spacing w:line="360" w:lineRule="auto"/>
        <w:ind w:left="0"/>
        <w:jc w:val="both"/>
        <w:rPr>
          <w:rFonts w:cs="Times New Roman"/>
        </w:rPr>
      </w:pPr>
    </w:p>
    <w:p w14:paraId="58401E65" w14:textId="77777777" w:rsidR="00B403D6" w:rsidRDefault="00B403D6" w:rsidP="00F96DE9">
      <w:pPr>
        <w:spacing w:line="360" w:lineRule="auto"/>
        <w:ind w:left="0"/>
        <w:jc w:val="both"/>
        <w:rPr>
          <w:rFonts w:cs="Times New Roman"/>
        </w:rPr>
      </w:pPr>
    </w:p>
    <w:p w14:paraId="36B9E2F0" w14:textId="77777777" w:rsidR="00D91F2E" w:rsidRDefault="00D91F2E" w:rsidP="00F96DE9">
      <w:pPr>
        <w:spacing w:line="360" w:lineRule="auto"/>
        <w:ind w:left="0"/>
        <w:jc w:val="both"/>
        <w:rPr>
          <w:rFonts w:cs="Times New Roman"/>
        </w:rPr>
      </w:pPr>
    </w:p>
    <w:p w14:paraId="1443ECD4" w14:textId="77777777" w:rsidR="00D91F2E" w:rsidRDefault="00D91F2E" w:rsidP="00F96DE9">
      <w:pPr>
        <w:spacing w:line="360" w:lineRule="auto"/>
        <w:ind w:left="0"/>
        <w:jc w:val="both"/>
        <w:rPr>
          <w:rFonts w:cs="Times New Roman"/>
        </w:rPr>
      </w:pPr>
    </w:p>
    <w:p w14:paraId="0CE13A1D" w14:textId="77777777" w:rsidR="00D91F2E" w:rsidRDefault="00D91F2E" w:rsidP="00F96DE9">
      <w:pPr>
        <w:spacing w:line="360" w:lineRule="auto"/>
        <w:ind w:left="0"/>
        <w:jc w:val="both"/>
        <w:rPr>
          <w:rFonts w:cs="Times New Roman"/>
        </w:rPr>
      </w:pPr>
    </w:p>
    <w:p w14:paraId="250ACF9B" w14:textId="77777777" w:rsidR="00D91F2E" w:rsidRPr="00963EEE" w:rsidRDefault="00D91F2E" w:rsidP="00F96DE9">
      <w:pPr>
        <w:spacing w:line="360" w:lineRule="auto"/>
        <w:ind w:left="0"/>
        <w:jc w:val="both"/>
        <w:rPr>
          <w:rFonts w:cs="Times New Roman"/>
        </w:rPr>
      </w:pPr>
    </w:p>
    <w:p w14:paraId="73B9F8A4" w14:textId="77777777" w:rsidR="00EF4850" w:rsidRPr="00963EEE" w:rsidRDefault="00BD02A6" w:rsidP="00F539D8">
      <w:pPr>
        <w:pStyle w:val="Balk1"/>
      </w:pPr>
      <w:bookmarkStart w:id="90" w:name="_Toc34305945"/>
      <w:bookmarkStart w:id="91" w:name="_Toc34307223"/>
      <w:bookmarkStart w:id="92" w:name="_Toc34742977"/>
      <w:bookmarkStart w:id="93" w:name="_GoBack"/>
      <w:bookmarkEnd w:id="93"/>
      <w:r w:rsidRPr="00963EEE">
        <w:t>BİRİNCİ BÖLÜM</w:t>
      </w:r>
      <w:bookmarkEnd w:id="90"/>
      <w:bookmarkEnd w:id="91"/>
      <w:bookmarkEnd w:id="92"/>
    </w:p>
    <w:p w14:paraId="4084A2CA" w14:textId="77777777" w:rsidR="006A5AEF" w:rsidRPr="00963EEE" w:rsidRDefault="006A5AEF" w:rsidP="00F96DE9">
      <w:pPr>
        <w:ind w:left="0"/>
        <w:jc w:val="center"/>
      </w:pPr>
    </w:p>
    <w:p w14:paraId="3B65F8EC" w14:textId="0D74C719" w:rsidR="00BD02A6" w:rsidRDefault="007A248F" w:rsidP="00611BF3">
      <w:pPr>
        <w:pStyle w:val="Balk2"/>
        <w:numPr>
          <w:ilvl w:val="0"/>
          <w:numId w:val="41"/>
        </w:numPr>
        <w:jc w:val="both"/>
      </w:pPr>
      <w:bookmarkStart w:id="94" w:name="_Toc27049145"/>
      <w:bookmarkStart w:id="95" w:name="_Toc30767282"/>
      <w:bookmarkStart w:id="96" w:name="_Toc34305946"/>
      <w:bookmarkStart w:id="97" w:name="_Toc34307224"/>
      <w:bookmarkStart w:id="98" w:name="_Toc34742978"/>
      <w:r w:rsidRPr="00963EEE">
        <w:t>AFET, AFET</w:t>
      </w:r>
      <w:r w:rsidR="00BB2BC5">
        <w:t xml:space="preserve"> YÖNETİMİ VE AF</w:t>
      </w:r>
      <w:r w:rsidR="00C01148">
        <w:t xml:space="preserve">ET BİLİNCİ GENEL </w:t>
      </w:r>
      <w:r w:rsidRPr="00963EEE">
        <w:t>YAKLAŞIMLAR</w:t>
      </w:r>
      <w:bookmarkEnd w:id="94"/>
      <w:bookmarkEnd w:id="95"/>
      <w:bookmarkEnd w:id="96"/>
      <w:bookmarkEnd w:id="97"/>
      <w:bookmarkEnd w:id="98"/>
    </w:p>
    <w:p w14:paraId="520B51E5" w14:textId="77777777" w:rsidR="00C01148" w:rsidRPr="00C01148" w:rsidRDefault="00C01148" w:rsidP="00C01148"/>
    <w:p w14:paraId="1751A811" w14:textId="77777777" w:rsidR="00952B0B" w:rsidRPr="00A2564D" w:rsidRDefault="00AF104F" w:rsidP="00BB10C3">
      <w:pPr>
        <w:pStyle w:val="Balk3"/>
      </w:pPr>
      <w:bookmarkStart w:id="99" w:name="_Toc34305947"/>
      <w:bookmarkStart w:id="100" w:name="_Toc34307225"/>
      <w:bookmarkStart w:id="101" w:name="_Toc34742979"/>
      <w:r w:rsidRPr="00A2564D">
        <w:t xml:space="preserve">1.1. </w:t>
      </w:r>
      <w:bookmarkStart w:id="102" w:name="_Toc27049146"/>
      <w:bookmarkStart w:id="103" w:name="_Toc30767283"/>
      <w:r w:rsidR="00820334" w:rsidRPr="00A2564D">
        <w:t>A</w:t>
      </w:r>
      <w:bookmarkEnd w:id="102"/>
      <w:bookmarkEnd w:id="103"/>
      <w:r w:rsidR="00244EC0" w:rsidRPr="00A2564D">
        <w:t>fet</w:t>
      </w:r>
      <w:bookmarkEnd w:id="99"/>
      <w:bookmarkEnd w:id="100"/>
      <w:bookmarkEnd w:id="101"/>
    </w:p>
    <w:p w14:paraId="32A960E7" w14:textId="787BE1F4" w:rsidR="00952B0B" w:rsidRPr="004242F6" w:rsidRDefault="00A66122" w:rsidP="00C43486">
      <w:pPr>
        <w:spacing w:after="0" w:line="360" w:lineRule="auto"/>
        <w:ind w:left="0"/>
        <w:jc w:val="both"/>
        <w:rPr>
          <w:rFonts w:cs="Times New Roman"/>
        </w:rPr>
      </w:pPr>
      <w:r w:rsidRPr="004242F6">
        <w:rPr>
          <w:rFonts w:cs="Times New Roman"/>
        </w:rPr>
        <w:t>Toplumu</w:t>
      </w:r>
      <w:r w:rsidR="00940D51" w:rsidRPr="004242F6">
        <w:rPr>
          <w:rFonts w:cs="Times New Roman"/>
        </w:rPr>
        <w:t>n tamamı ya da belli kesimlerin</w:t>
      </w:r>
      <w:r w:rsidRPr="004242F6">
        <w:rPr>
          <w:rFonts w:cs="Times New Roman"/>
        </w:rPr>
        <w:t>de ekonomik, psikolojik ve fiziksel kayıplar doğuran, normal yaşamı durduran ve kesintiye uğratan doğa, insan kaynaklı veya teknolojik olayların sonuçlarına afet denir. Bu tip olaylardan etkilenen toplumlar genel olarak yerel imkânlarını ve elde var olan kaynaklarını kullanamayıp ya da yetersiz kalması sonucu bu olaylarla baş edemezler</w:t>
      </w:r>
      <w:r w:rsidR="00865A74" w:rsidRPr="004242F6">
        <w:rPr>
          <w:rFonts w:cs="Times New Roman"/>
        </w:rPr>
        <w:t xml:space="preserve"> (İL-SAP, 2012</w:t>
      </w:r>
      <w:r w:rsidR="008B1A28">
        <w:rPr>
          <w:rFonts w:cs="Times New Roman"/>
        </w:rPr>
        <w:t>: 21</w:t>
      </w:r>
      <w:r w:rsidR="00865A74" w:rsidRPr="004242F6">
        <w:rPr>
          <w:rFonts w:cs="Times New Roman"/>
        </w:rPr>
        <w:t>)</w:t>
      </w:r>
      <w:r w:rsidR="00952B0B" w:rsidRPr="004242F6">
        <w:rPr>
          <w:rFonts w:cs="Times New Roman"/>
        </w:rPr>
        <w:t>.</w:t>
      </w:r>
    </w:p>
    <w:p w14:paraId="26F757C2" w14:textId="5E5D2D09" w:rsidR="00952B0B" w:rsidRPr="00C3064C" w:rsidRDefault="00F26114" w:rsidP="00C43486">
      <w:pPr>
        <w:spacing w:after="0" w:line="360" w:lineRule="auto"/>
        <w:ind w:left="0"/>
        <w:jc w:val="both"/>
        <w:rPr>
          <w:rFonts w:cs="Times New Roman"/>
        </w:rPr>
      </w:pPr>
      <w:r w:rsidRPr="004242F6">
        <w:rPr>
          <w:rFonts w:cs="Times New Roman"/>
        </w:rPr>
        <w:t>Başka bir ifadeyle</w:t>
      </w:r>
      <w:r w:rsidR="00940D51" w:rsidRPr="004242F6">
        <w:rPr>
          <w:rFonts w:cs="Times New Roman"/>
        </w:rPr>
        <w:t>, t</w:t>
      </w:r>
      <w:r w:rsidR="00A66122" w:rsidRPr="004242F6">
        <w:rPr>
          <w:rFonts w:cs="Times New Roman"/>
        </w:rPr>
        <w:t xml:space="preserve">oplumun bütünü ve/veya belli bir kesimi için fiziksel, ekonomik, psikolojik ve sosyal kayıplar oluşturan, normal hayatı ve/veya insan faaliyetlerini durdurabilen veya bu faaliyetleri kesintiye uğratan, etkilenen toplumun elde </w:t>
      </w:r>
      <w:r w:rsidR="00A66122" w:rsidRPr="00C3064C">
        <w:rPr>
          <w:rFonts w:cs="Times New Roman"/>
        </w:rPr>
        <w:t>ki imkanlar ile yeterli cevap veremediği doğa, teknoloji ve insan kaynaklı olay</w:t>
      </w:r>
      <w:r w:rsidR="00940D51" w:rsidRPr="00C3064C">
        <w:rPr>
          <w:rFonts w:cs="Times New Roman"/>
        </w:rPr>
        <w:t>ların sonucudur</w:t>
      </w:r>
      <w:r w:rsidR="007C1B78" w:rsidRPr="00C3064C">
        <w:rPr>
          <w:rFonts w:cs="Times New Roman"/>
        </w:rPr>
        <w:t xml:space="preserve"> (AFAD, 2011</w:t>
      </w:r>
      <w:r w:rsidR="008B1A28" w:rsidRPr="00C3064C">
        <w:rPr>
          <w:rFonts w:cs="Times New Roman"/>
        </w:rPr>
        <w:t>: 3</w:t>
      </w:r>
      <w:r w:rsidR="00865A74" w:rsidRPr="00C3064C">
        <w:rPr>
          <w:rFonts w:cs="Times New Roman"/>
        </w:rPr>
        <w:t>)</w:t>
      </w:r>
      <w:r w:rsidR="00281B10" w:rsidRPr="00C3064C">
        <w:rPr>
          <w:rFonts w:cs="Times New Roman"/>
        </w:rPr>
        <w:t>.</w:t>
      </w:r>
    </w:p>
    <w:p w14:paraId="79EE7F25" w14:textId="512A3A7F" w:rsidR="00BD02A6" w:rsidRDefault="00A66122" w:rsidP="00C43486">
      <w:pPr>
        <w:spacing w:after="0" w:line="360" w:lineRule="auto"/>
        <w:ind w:left="0"/>
        <w:jc w:val="both"/>
        <w:rPr>
          <w:rFonts w:cs="Times New Roman"/>
        </w:rPr>
      </w:pPr>
      <w:r w:rsidRPr="00C3064C">
        <w:rPr>
          <w:rFonts w:cs="Times New Roman"/>
        </w:rPr>
        <w:t>Afet, belli bir bölgede yaşamını idame ettiren canlıların be</w:t>
      </w:r>
      <w:r w:rsidR="007C1B78" w:rsidRPr="00C3064C">
        <w:rPr>
          <w:rFonts w:cs="Times New Roman"/>
        </w:rPr>
        <w:t>k</w:t>
      </w:r>
      <w:r w:rsidRPr="00C3064C">
        <w:rPr>
          <w:rFonts w:cs="Times New Roman"/>
        </w:rPr>
        <w:t xml:space="preserve">lenmedik acil </w:t>
      </w:r>
      <w:r w:rsidR="004242F6">
        <w:rPr>
          <w:rFonts w:cs="Times New Roman"/>
        </w:rPr>
        <w:t xml:space="preserve">bir </w:t>
      </w:r>
      <w:r w:rsidRPr="00963EEE">
        <w:rPr>
          <w:rFonts w:cs="Times New Roman"/>
        </w:rPr>
        <w:t>durum karşısında cevap verememesi sonucu oluşan, bu bölge de yaşayan toplumları fiziksel, psikolojik, ekonomik yönden olumsuz şekilde etkileyen, olağan yaşamlarını durduran veya kesintiye uğratarak hem maddi hem de manevi kayıplar yaşamas</w:t>
      </w:r>
      <w:r w:rsidR="00B43384">
        <w:rPr>
          <w:rFonts w:cs="Times New Roman"/>
        </w:rPr>
        <w:t xml:space="preserve">ına sebep olabilen, yerel imkan </w:t>
      </w:r>
      <w:r w:rsidRPr="00963EEE">
        <w:rPr>
          <w:rFonts w:cs="Times New Roman"/>
        </w:rPr>
        <w:t>ve olanaklar çerçevesinde cevap verebilirliğin yeterli olmadığı çevre ve dış kaynaklardan yardım gerektiren doğa, insan veya teknolojik kaynaklı olaylardır</w:t>
      </w:r>
      <w:r w:rsidR="00B43384">
        <w:rPr>
          <w:rFonts w:cs="Times New Roman"/>
        </w:rPr>
        <w:t xml:space="preserve"> (Ergünay</w:t>
      </w:r>
      <w:r w:rsidR="00865A74" w:rsidRPr="00963EEE">
        <w:rPr>
          <w:rFonts w:cs="Times New Roman"/>
        </w:rPr>
        <w:t>, 2004</w:t>
      </w:r>
      <w:r w:rsidR="008B1A28">
        <w:rPr>
          <w:rFonts w:cs="Times New Roman"/>
        </w:rPr>
        <w:t>: 4</w:t>
      </w:r>
      <w:r w:rsidR="00865A74" w:rsidRPr="00963EEE">
        <w:rPr>
          <w:rFonts w:cs="Times New Roman"/>
        </w:rPr>
        <w:t>)</w:t>
      </w:r>
      <w:r w:rsidR="00BD02A6" w:rsidRPr="00963EEE">
        <w:rPr>
          <w:rFonts w:cs="Times New Roman"/>
        </w:rPr>
        <w:t>.</w:t>
      </w:r>
    </w:p>
    <w:p w14:paraId="4D90AE32" w14:textId="77777777" w:rsidR="00C43486" w:rsidRPr="00963EEE" w:rsidRDefault="00C43486" w:rsidP="00C43486">
      <w:pPr>
        <w:spacing w:after="0" w:line="360" w:lineRule="auto"/>
        <w:ind w:left="0"/>
        <w:jc w:val="both"/>
        <w:rPr>
          <w:rFonts w:cs="Times New Roman"/>
        </w:rPr>
      </w:pPr>
    </w:p>
    <w:p w14:paraId="42778277" w14:textId="77777777" w:rsidR="007D2621" w:rsidRPr="00A2564D" w:rsidRDefault="00AF104F" w:rsidP="00BB10C3">
      <w:pPr>
        <w:pStyle w:val="Balk3"/>
      </w:pPr>
      <w:bookmarkStart w:id="104" w:name="_Toc27049147"/>
      <w:bookmarkStart w:id="105" w:name="_Toc30767284"/>
      <w:bookmarkStart w:id="106" w:name="_Toc34305948"/>
      <w:bookmarkStart w:id="107" w:name="_Toc34307226"/>
      <w:bookmarkStart w:id="108" w:name="_Toc34742980"/>
      <w:r w:rsidRPr="00A2564D">
        <w:t xml:space="preserve">1.2. </w:t>
      </w:r>
      <w:r w:rsidR="00602EB3" w:rsidRPr="00A2564D">
        <w:t>Afet Özellikleri</w:t>
      </w:r>
      <w:bookmarkEnd w:id="104"/>
      <w:bookmarkEnd w:id="105"/>
      <w:bookmarkEnd w:id="106"/>
      <w:bookmarkEnd w:id="107"/>
      <w:bookmarkEnd w:id="108"/>
    </w:p>
    <w:p w14:paraId="6AED157F" w14:textId="2EE56AC7" w:rsidR="00CA0595" w:rsidRDefault="00463151" w:rsidP="00F302FC">
      <w:pPr>
        <w:spacing w:after="0" w:line="360" w:lineRule="auto"/>
        <w:ind w:left="0" w:firstLine="708"/>
        <w:jc w:val="both"/>
        <w:rPr>
          <w:rFonts w:cs="Times New Roman"/>
          <w:noProof/>
          <w:lang w:eastAsia="tr-TR"/>
        </w:rPr>
      </w:pPr>
      <w:r w:rsidRPr="00137E0E">
        <w:rPr>
          <w:rFonts w:eastAsia="TimesNewRoman,Bold" w:cs="Times New Roman"/>
          <w:b/>
          <w:bCs/>
          <w:noProof/>
          <w:lang w:eastAsia="tr-TR"/>
        </w:rPr>
        <mc:AlternateContent>
          <mc:Choice Requires="wps">
            <w:drawing>
              <wp:anchor distT="0" distB="0" distL="114300" distR="114300" simplePos="0" relativeHeight="251919872" behindDoc="0" locked="0" layoutInCell="1" allowOverlap="1" wp14:anchorId="271FA92D" wp14:editId="323E2045">
                <wp:simplePos x="0" y="0"/>
                <wp:positionH relativeFrom="column">
                  <wp:posOffset>2400300</wp:posOffset>
                </wp:positionH>
                <wp:positionV relativeFrom="paragraph">
                  <wp:posOffset>1417320</wp:posOffset>
                </wp:positionV>
                <wp:extent cx="633095" cy="1403985"/>
                <wp:effectExtent l="0" t="0" r="14605" b="27940"/>
                <wp:wrapNone/>
                <wp:docPr id="21"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095" cy="1403985"/>
                        </a:xfrm>
                        <a:prstGeom prst="rect">
                          <a:avLst/>
                        </a:prstGeom>
                        <a:solidFill>
                          <a:schemeClr val="bg1"/>
                        </a:solidFill>
                        <a:ln w="9525">
                          <a:solidFill>
                            <a:schemeClr val="bg1"/>
                          </a:solidFill>
                          <a:miter lim="800000"/>
                          <a:headEnd/>
                          <a:tailEnd/>
                        </a:ln>
                      </wps:spPr>
                      <wps:txbx>
                        <w:txbxContent>
                          <w:p w14:paraId="75BF6CC6" w14:textId="77777777" w:rsidR="00075DCF" w:rsidRDefault="00075DCF" w:rsidP="009630DC"/>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71FA92D" id="_x0000_s1029" type="#_x0000_t202" style="position:absolute;left:0;text-align:left;margin-left:189pt;margin-top:111.6pt;width:49.85pt;height:110.55pt;z-index:25191987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" fillcolor="white [3212]" strokecolor="white [3212]">
                <v:textbox style="mso-fit-shape-to-text:t">
                  <w:txbxContent>
                    <w:p w14:paraId="75BF6CC6" w14:textId="77777777" w:rsidR="00075DCF" w:rsidRDefault="00075DCF" w:rsidP="009630DC"/>
                  </w:txbxContent>
                </v:textbox>
              </v:shape>
            </w:pict>
          </mc:Fallback>
        </mc:AlternateContent>
      </w:r>
      <w:r w:rsidR="00A66122" w:rsidRPr="00963EEE">
        <w:rPr>
          <w:rFonts w:cs="Times New Roman"/>
        </w:rPr>
        <w:t>Afetler tüm dünya da büyük bir tehlike oluşturmakla birlikte</w:t>
      </w:r>
      <w:r w:rsidR="007D1315">
        <w:rPr>
          <w:rFonts w:cs="Times New Roman"/>
        </w:rPr>
        <w:t>,</w:t>
      </w:r>
      <w:r w:rsidR="00A66122" w:rsidRPr="00963EEE">
        <w:rPr>
          <w:rFonts w:cs="Times New Roman"/>
        </w:rPr>
        <w:t xml:space="preserve"> ülkemizin </w:t>
      </w:r>
      <w:r w:rsidR="00A66122" w:rsidRPr="00963EEE">
        <w:rPr>
          <w:rFonts w:cs="Times New Roman"/>
          <w:color w:val="000000" w:themeColor="text1"/>
        </w:rPr>
        <w:t>jeolojik ve topografik özelliklerinden dolayı</w:t>
      </w:r>
      <w:r w:rsidR="00A66122" w:rsidRPr="00963EEE">
        <w:rPr>
          <w:rFonts w:cs="Times New Roman"/>
          <w:color w:val="FF0000"/>
        </w:rPr>
        <w:t xml:space="preserve"> </w:t>
      </w:r>
      <w:r w:rsidR="00A66122" w:rsidRPr="00963EEE">
        <w:rPr>
          <w:rFonts w:cs="Times New Roman"/>
        </w:rPr>
        <w:t>da sık sık karşılaştığımız büyük bir sorundur. Afetler, can ve mal kayıplarına sebep olmakla beraber halk sağlığını da büyük ölçüde tehdit etmektedir</w:t>
      </w:r>
      <w:r w:rsidR="00A66122" w:rsidRPr="007D1315">
        <w:rPr>
          <w:rFonts w:cs="Times New Roman"/>
        </w:rPr>
        <w:t xml:space="preserve">. Afet sonrası bulaşıcı </w:t>
      </w:r>
      <w:r w:rsidR="00F26114" w:rsidRPr="007D1315">
        <w:rPr>
          <w:rFonts w:cs="Times New Roman"/>
        </w:rPr>
        <w:t>hastalıklar, salgın hastalıklar ile birlikte</w:t>
      </w:r>
      <w:r w:rsidR="00A66122" w:rsidRPr="007D1315">
        <w:rPr>
          <w:rFonts w:cs="Times New Roman"/>
        </w:rPr>
        <w:t xml:space="preserve"> ruhsal ve </w:t>
      </w:r>
      <w:r w:rsidR="00A66122" w:rsidRPr="007D1315">
        <w:rPr>
          <w:rFonts w:cs="Times New Roman"/>
        </w:rPr>
        <w:lastRenderedPageBreak/>
        <w:t>fiziksel hasar görül</w:t>
      </w:r>
      <w:r w:rsidR="00F26114" w:rsidRPr="007D1315">
        <w:rPr>
          <w:rFonts w:cs="Times New Roman"/>
        </w:rPr>
        <w:t>ebil</w:t>
      </w:r>
      <w:r w:rsidR="00A66122" w:rsidRPr="007D1315">
        <w:rPr>
          <w:rFonts w:cs="Times New Roman"/>
        </w:rPr>
        <w:t xml:space="preserve">mektedir. Altyapı da oluşan hasarlar </w:t>
      </w:r>
      <w:r w:rsidR="00F26114" w:rsidRPr="007D1315">
        <w:rPr>
          <w:rFonts w:cs="Times New Roman"/>
        </w:rPr>
        <w:t>sebebiyle</w:t>
      </w:r>
      <w:r w:rsidR="00A66122" w:rsidRPr="007D1315">
        <w:rPr>
          <w:rFonts w:cs="Times New Roman"/>
        </w:rPr>
        <w:t xml:space="preserve"> </w:t>
      </w:r>
      <w:r w:rsidR="004242F6" w:rsidRPr="007D1315">
        <w:rPr>
          <w:rFonts w:cs="Times New Roman"/>
        </w:rPr>
        <w:t>de</w:t>
      </w:r>
      <w:r w:rsidR="00A66122" w:rsidRPr="007D1315">
        <w:rPr>
          <w:rFonts w:cs="Times New Roman"/>
        </w:rPr>
        <w:t xml:space="preserve"> ekonomik olarak </w:t>
      </w:r>
      <w:r w:rsidR="00F26114" w:rsidRPr="007D1315">
        <w:rPr>
          <w:rFonts w:cs="Times New Roman"/>
        </w:rPr>
        <w:t xml:space="preserve">ciddi </w:t>
      </w:r>
      <w:r w:rsidR="00A66122" w:rsidRPr="007D1315">
        <w:rPr>
          <w:rFonts w:cs="Times New Roman"/>
        </w:rPr>
        <w:t>zarar</w:t>
      </w:r>
      <w:r w:rsidR="007D1315" w:rsidRPr="007D1315">
        <w:rPr>
          <w:rFonts w:cs="Times New Roman"/>
        </w:rPr>
        <w:t>lar ortaya çıkmaktadır</w:t>
      </w:r>
      <w:r w:rsidR="00F42DC9" w:rsidRPr="007D1315">
        <w:rPr>
          <w:rFonts w:cs="Times New Roman"/>
        </w:rPr>
        <w:t xml:space="preserve"> </w:t>
      </w:r>
      <w:r w:rsidR="00F42DC9">
        <w:rPr>
          <w:rFonts w:cs="Times New Roman"/>
        </w:rPr>
        <w:t>(Ergünay</w:t>
      </w:r>
      <w:r w:rsidR="00D51632">
        <w:rPr>
          <w:rFonts w:cs="Times New Roman"/>
        </w:rPr>
        <w:t>, 200</w:t>
      </w:r>
      <w:r w:rsidR="00865A74" w:rsidRPr="00963EEE">
        <w:rPr>
          <w:rFonts w:cs="Times New Roman"/>
        </w:rPr>
        <w:t>8</w:t>
      </w:r>
      <w:r w:rsidR="00985FEB">
        <w:rPr>
          <w:rFonts w:cs="Times New Roman"/>
        </w:rPr>
        <w:t>: 2</w:t>
      </w:r>
      <w:r w:rsidR="00865A74" w:rsidRPr="00963EEE">
        <w:rPr>
          <w:rFonts w:cs="Times New Roman"/>
        </w:rPr>
        <w:t>)</w:t>
      </w:r>
      <w:r w:rsidR="00281B10" w:rsidRPr="00963EEE">
        <w:rPr>
          <w:rFonts w:cs="Times New Roman"/>
        </w:rPr>
        <w:t>.</w:t>
      </w:r>
      <w:r w:rsidR="009630DC" w:rsidRPr="009630DC">
        <w:rPr>
          <w:rFonts w:cs="Times New Roman"/>
          <w:noProof/>
          <w:lang w:eastAsia="tr-TR"/>
        </w:rPr>
        <w:t xml:space="preserve"> </w:t>
      </w:r>
    </w:p>
    <w:p w14:paraId="12A8C1BC" w14:textId="4CDD95D0" w:rsidR="009630DC" w:rsidRPr="00963EEE" w:rsidRDefault="009630DC" w:rsidP="00F302FC">
      <w:pPr>
        <w:spacing w:after="0" w:line="360" w:lineRule="auto"/>
        <w:ind w:left="0" w:firstLine="708"/>
        <w:jc w:val="both"/>
        <w:rPr>
          <w:rFonts w:cs="Times New Roman"/>
        </w:rPr>
      </w:pPr>
    </w:p>
    <w:p w14:paraId="245E8A78" w14:textId="05A22DD5" w:rsidR="00EF0673" w:rsidRPr="00A2564D" w:rsidRDefault="00AF104F" w:rsidP="00BB10C3">
      <w:pPr>
        <w:pStyle w:val="Balk3"/>
      </w:pPr>
      <w:bookmarkStart w:id="109" w:name="_Toc27049148"/>
      <w:bookmarkStart w:id="110" w:name="_Toc30767285"/>
      <w:bookmarkStart w:id="111" w:name="_Toc34305949"/>
      <w:bookmarkStart w:id="112" w:name="_Toc34307227"/>
      <w:bookmarkStart w:id="113" w:name="_Toc34742981"/>
      <w:r w:rsidRPr="00A2564D">
        <w:t xml:space="preserve">1.3. </w:t>
      </w:r>
      <w:r w:rsidR="00602EB3" w:rsidRPr="00A2564D">
        <w:t>Afet Çeşitleri</w:t>
      </w:r>
      <w:bookmarkEnd w:id="109"/>
      <w:bookmarkEnd w:id="110"/>
      <w:bookmarkEnd w:id="111"/>
      <w:bookmarkEnd w:id="112"/>
      <w:bookmarkEnd w:id="113"/>
    </w:p>
    <w:p w14:paraId="58C63219" w14:textId="118196FD" w:rsidR="00FD418D" w:rsidRDefault="00A66122" w:rsidP="00123A7C">
      <w:pPr>
        <w:spacing w:after="0" w:line="360" w:lineRule="auto"/>
        <w:ind w:left="0"/>
        <w:jc w:val="both"/>
        <w:rPr>
          <w:rFonts w:cs="Times New Roman"/>
        </w:rPr>
      </w:pPr>
      <w:bookmarkStart w:id="114" w:name="_Toc516002729"/>
      <w:r w:rsidRPr="007D1315">
        <w:rPr>
          <w:rFonts w:cs="Times New Roman"/>
        </w:rPr>
        <w:t>Afetleri sınıflandırmak oldukça güçtür. Doğa kaynaklı bir afet aslında insa</w:t>
      </w:r>
      <w:r w:rsidR="007D1315" w:rsidRPr="007D1315">
        <w:rPr>
          <w:rFonts w:cs="Times New Roman"/>
        </w:rPr>
        <w:t>nların</w:t>
      </w:r>
      <w:r w:rsidR="00F26114" w:rsidRPr="007D1315">
        <w:rPr>
          <w:rFonts w:cs="Times New Roman"/>
        </w:rPr>
        <w:t xml:space="preserve"> etkileriyle</w:t>
      </w:r>
      <w:r w:rsidR="007D1315" w:rsidRPr="007D1315">
        <w:rPr>
          <w:rFonts w:cs="Times New Roman"/>
        </w:rPr>
        <w:t>de</w:t>
      </w:r>
      <w:r w:rsidR="00F26114" w:rsidRPr="007D1315">
        <w:rPr>
          <w:rFonts w:cs="Times New Roman"/>
        </w:rPr>
        <w:t xml:space="preserve"> oluşabilmektedir</w:t>
      </w:r>
      <w:r w:rsidRPr="007D1315">
        <w:rPr>
          <w:rFonts w:cs="Times New Roman"/>
        </w:rPr>
        <w:t>. Örneğin</w:t>
      </w:r>
      <w:r w:rsidR="007D1315" w:rsidRPr="007D1315">
        <w:rPr>
          <w:rFonts w:cs="Times New Roman"/>
        </w:rPr>
        <w:t>,</w:t>
      </w:r>
      <w:r w:rsidRPr="007D1315">
        <w:rPr>
          <w:rFonts w:cs="Times New Roman"/>
        </w:rPr>
        <w:t xml:space="preserve"> sel bir doğal afettir fakat insanoğlunun dere yataklarına ev yapması veya ağaçları kesmesi bu afet riskinin yaşanabilirliğini artırmaktadır. Bu </w:t>
      </w:r>
      <w:r w:rsidR="00F26114" w:rsidRPr="007D1315">
        <w:rPr>
          <w:rFonts w:cs="Times New Roman"/>
        </w:rPr>
        <w:t xml:space="preserve">gibi </w:t>
      </w:r>
      <w:r w:rsidRPr="007D1315">
        <w:rPr>
          <w:rFonts w:cs="Times New Roman"/>
        </w:rPr>
        <w:t xml:space="preserve">etkenler de göz önüne alınarak afet </w:t>
      </w:r>
      <w:r w:rsidR="007D1315" w:rsidRPr="007D1315">
        <w:rPr>
          <w:rFonts w:cs="Times New Roman"/>
        </w:rPr>
        <w:t>çeşitleri oluşumlarına göre ikiye</w:t>
      </w:r>
      <w:r w:rsidRPr="007D1315">
        <w:rPr>
          <w:rFonts w:cs="Times New Roman"/>
        </w:rPr>
        <w:t xml:space="preserve"> ayrılmıştır</w:t>
      </w:r>
      <w:r w:rsidR="007D1315" w:rsidRPr="007D1315">
        <w:rPr>
          <w:rFonts w:cs="Times New Roman"/>
        </w:rPr>
        <w:t>:</w:t>
      </w:r>
      <w:r w:rsidRPr="007D1315">
        <w:rPr>
          <w:rFonts w:cs="Times New Roman"/>
        </w:rPr>
        <w:t xml:space="preserve"> </w:t>
      </w:r>
      <w:r w:rsidR="007D1315" w:rsidRPr="007D1315">
        <w:rPr>
          <w:rFonts w:cs="Times New Roman"/>
        </w:rPr>
        <w:t>d</w:t>
      </w:r>
      <w:r w:rsidRPr="007D1315">
        <w:rPr>
          <w:rFonts w:cs="Times New Roman"/>
        </w:rPr>
        <w:t>oğal afetler ve beşeri afetler. Beşeri afetler ise</w:t>
      </w:r>
      <w:r w:rsidR="007D1315" w:rsidRPr="007D1315">
        <w:rPr>
          <w:rFonts w:cs="Times New Roman"/>
        </w:rPr>
        <w:t>,</w:t>
      </w:r>
      <w:r w:rsidRPr="007D1315">
        <w:rPr>
          <w:rFonts w:cs="Times New Roman"/>
        </w:rPr>
        <w:t xml:space="preserve"> içerisinde insan kaynaklı ve teknolojik kaynaklı olmak üzere bölünmüştür. Bu sınıflandırmanın dışında tipine, oluşum sürecine, nedenine, </w:t>
      </w:r>
      <w:r w:rsidR="007D1315" w:rsidRPr="007D1315">
        <w:rPr>
          <w:rFonts w:cs="Times New Roman"/>
        </w:rPr>
        <w:t>büyüklüğüne, oluşum yerine göre</w:t>
      </w:r>
      <w:r w:rsidR="00F26114" w:rsidRPr="007D1315">
        <w:rPr>
          <w:rFonts w:cs="Times New Roman"/>
        </w:rPr>
        <w:t xml:space="preserve">de </w:t>
      </w:r>
      <w:r w:rsidRPr="007D1315">
        <w:rPr>
          <w:rFonts w:cs="Times New Roman"/>
        </w:rPr>
        <w:t>ayrılmaktadır</w:t>
      </w:r>
      <w:r w:rsidR="00F42DC9" w:rsidRPr="007D1315">
        <w:rPr>
          <w:rFonts w:cs="Times New Roman"/>
        </w:rPr>
        <w:t xml:space="preserve"> (Işık, </w:t>
      </w:r>
      <w:r w:rsidR="00865A74" w:rsidRPr="007D1315">
        <w:rPr>
          <w:rFonts w:cs="Times New Roman"/>
        </w:rPr>
        <w:t>2010</w:t>
      </w:r>
      <w:r w:rsidR="00985FEB">
        <w:rPr>
          <w:rFonts w:cs="Times New Roman"/>
        </w:rPr>
        <w:t>: 84</w:t>
      </w:r>
      <w:r w:rsidR="00865A74" w:rsidRPr="007D1315">
        <w:rPr>
          <w:rFonts w:cs="Times New Roman"/>
        </w:rPr>
        <w:t>)</w:t>
      </w:r>
      <w:r w:rsidR="00281B10" w:rsidRPr="007D1315">
        <w:rPr>
          <w:rFonts w:cs="Times New Roman"/>
        </w:rPr>
        <w:t>.</w:t>
      </w:r>
    </w:p>
    <w:p w14:paraId="6D4DE2B6" w14:textId="77777777" w:rsidR="00F302FC" w:rsidRPr="00123A7C" w:rsidRDefault="00F302FC" w:rsidP="00123A7C">
      <w:pPr>
        <w:spacing w:after="0" w:line="360" w:lineRule="auto"/>
        <w:ind w:left="0"/>
        <w:jc w:val="both"/>
        <w:rPr>
          <w:rFonts w:cs="Times New Roman"/>
        </w:rPr>
      </w:pPr>
    </w:p>
    <w:p w14:paraId="467CD8A6" w14:textId="77777777" w:rsidR="00EF0673" w:rsidRPr="00963EEE" w:rsidRDefault="00AF104F" w:rsidP="00463151">
      <w:pPr>
        <w:pStyle w:val="Balk4"/>
      </w:pPr>
      <w:bookmarkStart w:id="115" w:name="_Toc27049149"/>
      <w:bookmarkStart w:id="116" w:name="_Toc30767286"/>
      <w:bookmarkStart w:id="117" w:name="_Toc34305950"/>
      <w:bookmarkStart w:id="118" w:name="_Toc34307228"/>
      <w:bookmarkStart w:id="119" w:name="_Toc34742982"/>
      <w:r>
        <w:t xml:space="preserve">1.3.1. </w:t>
      </w:r>
      <w:r w:rsidRPr="00963EEE">
        <w:t>Doğal Afetler</w:t>
      </w:r>
      <w:bookmarkEnd w:id="114"/>
      <w:bookmarkEnd w:id="115"/>
      <w:bookmarkEnd w:id="116"/>
      <w:bookmarkEnd w:id="117"/>
      <w:bookmarkEnd w:id="118"/>
      <w:bookmarkEnd w:id="119"/>
    </w:p>
    <w:p w14:paraId="3F89C877" w14:textId="4E8E491A" w:rsidR="00FD418D" w:rsidRDefault="00A66122" w:rsidP="00123A7C">
      <w:pPr>
        <w:spacing w:after="0" w:line="360" w:lineRule="auto"/>
        <w:ind w:left="0"/>
        <w:jc w:val="both"/>
        <w:rPr>
          <w:rFonts w:cs="Times New Roman"/>
        </w:rPr>
      </w:pPr>
      <w:r w:rsidRPr="007D1315">
        <w:rPr>
          <w:rFonts w:cs="Times New Roman"/>
        </w:rPr>
        <w:t>Doğal afetler, herhangi bir insan veya teknoloji kaynağı olmayan, toplumların normal yaşantısı</w:t>
      </w:r>
      <w:r w:rsidR="00F26114" w:rsidRPr="007D1315">
        <w:rPr>
          <w:rFonts w:cs="Times New Roman"/>
        </w:rPr>
        <w:t>nı</w:t>
      </w:r>
      <w:r w:rsidRPr="007D1315">
        <w:rPr>
          <w:rFonts w:cs="Times New Roman"/>
        </w:rPr>
        <w:t xml:space="preserve"> olumsuz yönde etkileyen veya yaşamı durduran doğa olaylarıdır. Maalesef Türkiye</w:t>
      </w:r>
      <w:r w:rsidR="00F42DC9" w:rsidRPr="007D1315">
        <w:rPr>
          <w:rFonts w:cs="Times New Roman"/>
        </w:rPr>
        <w:t>’</w:t>
      </w:r>
      <w:r w:rsidRPr="007D1315">
        <w:rPr>
          <w:rFonts w:cs="Times New Roman"/>
        </w:rPr>
        <w:t xml:space="preserve">de doğal afet denilince ilk akla gelen deprem olsa da aslında Dünya’da </w:t>
      </w:r>
      <w:r w:rsidR="007D1315" w:rsidRPr="007D1315">
        <w:rPr>
          <w:rFonts w:cs="Times New Roman"/>
        </w:rPr>
        <w:t>otuzun</w:t>
      </w:r>
      <w:r w:rsidRPr="007D1315">
        <w:rPr>
          <w:rFonts w:cs="Times New Roman"/>
        </w:rPr>
        <w:t xml:space="preserve"> ü</w:t>
      </w:r>
      <w:r w:rsidR="00903007" w:rsidRPr="007D1315">
        <w:rPr>
          <w:rFonts w:cs="Times New Roman"/>
        </w:rPr>
        <w:t>stünde doğal afet çeşidi vardır: d</w:t>
      </w:r>
      <w:r w:rsidRPr="007D1315">
        <w:rPr>
          <w:rFonts w:cs="Times New Roman"/>
        </w:rPr>
        <w:t>eprem, sel, heyelan, kasırga vb</w:t>
      </w:r>
      <w:r w:rsidR="00865A74" w:rsidRPr="007D1315">
        <w:rPr>
          <w:rFonts w:cs="Times New Roman"/>
        </w:rPr>
        <w:t xml:space="preserve"> (</w:t>
      </w:r>
      <w:r w:rsidR="002D4943" w:rsidRPr="002D4943">
        <w:rPr>
          <w:rFonts w:cs="Times New Roman"/>
          <w:szCs w:val="24"/>
        </w:rPr>
        <w:t>Dyregrow</w:t>
      </w:r>
      <w:r w:rsidR="002D4943">
        <w:rPr>
          <w:rFonts w:cs="Times New Roman"/>
          <w:szCs w:val="24"/>
        </w:rPr>
        <w:t xml:space="preserve"> vd.,1996: 542</w:t>
      </w:r>
      <w:r w:rsidR="00865A74" w:rsidRPr="007D1315">
        <w:rPr>
          <w:rFonts w:cs="Times New Roman"/>
        </w:rPr>
        <w:t>)</w:t>
      </w:r>
      <w:r w:rsidR="00A56539" w:rsidRPr="007D1315">
        <w:rPr>
          <w:rFonts w:cs="Times New Roman"/>
        </w:rPr>
        <w:t>.</w:t>
      </w:r>
    </w:p>
    <w:p w14:paraId="30EE872A" w14:textId="77777777" w:rsidR="00F302FC" w:rsidRPr="00963EEE" w:rsidRDefault="00F302FC" w:rsidP="00123A7C">
      <w:pPr>
        <w:spacing w:after="0" w:line="360" w:lineRule="auto"/>
        <w:ind w:left="0"/>
        <w:jc w:val="both"/>
        <w:rPr>
          <w:rFonts w:cs="Times New Roman"/>
        </w:rPr>
      </w:pPr>
    </w:p>
    <w:p w14:paraId="23DC4504" w14:textId="77777777" w:rsidR="00EF0673" w:rsidRPr="00963EEE" w:rsidRDefault="00AF104F" w:rsidP="00463151">
      <w:pPr>
        <w:pStyle w:val="Balk4"/>
      </w:pPr>
      <w:bookmarkStart w:id="120" w:name="_Toc516002730"/>
      <w:bookmarkStart w:id="121" w:name="_Toc34305951"/>
      <w:bookmarkStart w:id="122" w:name="_Toc34307229"/>
      <w:bookmarkStart w:id="123" w:name="_Toc34742983"/>
      <w:r>
        <w:t xml:space="preserve">1.3.2. </w:t>
      </w:r>
      <w:r w:rsidR="00820334" w:rsidRPr="00963EEE">
        <w:t xml:space="preserve"> </w:t>
      </w:r>
      <w:bookmarkStart w:id="124" w:name="_Toc27049150"/>
      <w:bookmarkStart w:id="125" w:name="_Toc30767287"/>
      <w:r w:rsidRPr="00963EEE">
        <w:t>Beşeri Afetler</w:t>
      </w:r>
      <w:bookmarkEnd w:id="120"/>
      <w:bookmarkEnd w:id="121"/>
      <w:bookmarkEnd w:id="122"/>
      <w:bookmarkEnd w:id="123"/>
      <w:bookmarkEnd w:id="124"/>
      <w:bookmarkEnd w:id="125"/>
    </w:p>
    <w:p w14:paraId="2AE90E87" w14:textId="4BD2771D" w:rsidR="004F1268" w:rsidRDefault="00A66122" w:rsidP="00C12C1E">
      <w:pPr>
        <w:spacing w:after="0" w:line="360" w:lineRule="auto"/>
        <w:ind w:left="0"/>
        <w:jc w:val="both"/>
        <w:rPr>
          <w:rFonts w:cs="Times New Roman"/>
        </w:rPr>
      </w:pPr>
      <w:r w:rsidRPr="007D1315">
        <w:rPr>
          <w:rFonts w:cs="Times New Roman"/>
        </w:rPr>
        <w:t>Teknolojinin gelişmesi ile birlikte insani faktörlerin de etkin olduğu</w:t>
      </w:r>
      <w:r w:rsidR="00903007" w:rsidRPr="007D1315">
        <w:rPr>
          <w:rFonts w:cs="Times New Roman"/>
        </w:rPr>
        <w:t>,</w:t>
      </w:r>
      <w:r w:rsidRPr="007D1315">
        <w:rPr>
          <w:rFonts w:cs="Times New Roman"/>
        </w:rPr>
        <w:t xml:space="preserve"> toplumların yaşamlarını kesintiy</w:t>
      </w:r>
      <w:r w:rsidR="00E25191" w:rsidRPr="007D1315">
        <w:rPr>
          <w:rFonts w:cs="Times New Roman"/>
        </w:rPr>
        <w:t>e uğratan veya durduran olaylar</w:t>
      </w:r>
      <w:r w:rsidRPr="007D1315">
        <w:rPr>
          <w:rFonts w:cs="Times New Roman"/>
        </w:rPr>
        <w:t xml:space="preserve"> beşeri afetler </w:t>
      </w:r>
      <w:r w:rsidR="00E25191" w:rsidRPr="007D1315">
        <w:rPr>
          <w:rFonts w:cs="Times New Roman"/>
        </w:rPr>
        <w:t xml:space="preserve">olarak tanımlanmaktadır. </w:t>
      </w:r>
      <w:r w:rsidR="00903007" w:rsidRPr="007D1315">
        <w:rPr>
          <w:rFonts w:cs="Times New Roman"/>
        </w:rPr>
        <w:t>Afetler iki</w:t>
      </w:r>
      <w:r w:rsidRPr="007D1315">
        <w:rPr>
          <w:rFonts w:cs="Times New Roman"/>
        </w:rPr>
        <w:t xml:space="preserve"> ana başlığa böl</w:t>
      </w:r>
      <w:r w:rsidR="00903007" w:rsidRPr="007D1315">
        <w:rPr>
          <w:rFonts w:cs="Times New Roman"/>
        </w:rPr>
        <w:t>ünmüştür: i</w:t>
      </w:r>
      <w:r w:rsidRPr="007D1315">
        <w:rPr>
          <w:rFonts w:cs="Times New Roman"/>
        </w:rPr>
        <w:t>nsan kaynaklı ve teknolojik kaynaklı afetler. Bu afet türleri yapay yani insani kaynaklı olabileceği gibi doğal kaynaklı teknolojik afetler de olabilir. Örneğin göç veya terör yapay bir afet iken deprem sonrası yıkılan baraj duvarları doğal afetten etkilenmiş teknolojik kaynaklı bir afettir. Asit yağmurları, ayaklanmalar, savaşlar, göçler bu tür afetlere verilebilecek birkaç örnekten birdir</w:t>
      </w:r>
      <w:r w:rsidR="00F42DC9" w:rsidRPr="007D1315">
        <w:rPr>
          <w:rFonts w:cs="Times New Roman"/>
        </w:rPr>
        <w:t xml:space="preserve"> (Kadıoğlu, </w:t>
      </w:r>
      <w:r w:rsidR="00865A74" w:rsidRPr="007D1315">
        <w:rPr>
          <w:rFonts w:cs="Times New Roman"/>
        </w:rPr>
        <w:t>2011</w:t>
      </w:r>
      <w:r w:rsidR="002D4943">
        <w:rPr>
          <w:rFonts w:cs="Times New Roman"/>
        </w:rPr>
        <w:t>: 3</w:t>
      </w:r>
      <w:r w:rsidR="00865A74" w:rsidRPr="007D1315">
        <w:rPr>
          <w:rFonts w:cs="Times New Roman"/>
        </w:rPr>
        <w:t>)</w:t>
      </w:r>
      <w:r w:rsidR="00A56539" w:rsidRPr="007D1315">
        <w:rPr>
          <w:rFonts w:cs="Times New Roman"/>
        </w:rPr>
        <w:t>.</w:t>
      </w:r>
    </w:p>
    <w:p w14:paraId="1A66A35D" w14:textId="77777777" w:rsidR="00C12C1E" w:rsidRPr="00C12C1E" w:rsidRDefault="00C12C1E" w:rsidP="00C12C1E">
      <w:pPr>
        <w:spacing w:after="0" w:line="360" w:lineRule="auto"/>
        <w:ind w:left="0"/>
        <w:jc w:val="both"/>
        <w:rPr>
          <w:rFonts w:cs="Times New Roman"/>
        </w:rPr>
      </w:pPr>
    </w:p>
    <w:p w14:paraId="2E7F7E16" w14:textId="77777777" w:rsidR="00EF0673" w:rsidRPr="00A2564D" w:rsidRDefault="00AF104F" w:rsidP="00BB10C3">
      <w:pPr>
        <w:pStyle w:val="Balk3"/>
      </w:pPr>
      <w:bookmarkStart w:id="126" w:name="_Toc27049151"/>
      <w:bookmarkStart w:id="127" w:name="_Toc30767288"/>
      <w:bookmarkStart w:id="128" w:name="_Toc34305952"/>
      <w:bookmarkStart w:id="129" w:name="_Toc34307230"/>
      <w:bookmarkStart w:id="130" w:name="_Toc34742984"/>
      <w:r w:rsidRPr="00A2564D">
        <w:t xml:space="preserve">1.4. </w:t>
      </w:r>
      <w:r w:rsidR="00602EB3" w:rsidRPr="00A2564D">
        <w:t>Etkilendiği Alana Göre Afetler</w:t>
      </w:r>
      <w:bookmarkEnd w:id="126"/>
      <w:bookmarkEnd w:id="127"/>
      <w:bookmarkEnd w:id="128"/>
      <w:bookmarkEnd w:id="129"/>
      <w:bookmarkEnd w:id="130"/>
    </w:p>
    <w:p w14:paraId="6C14E276" w14:textId="77777777" w:rsidR="00A66122" w:rsidRPr="008979AB" w:rsidRDefault="00A66122" w:rsidP="00816FFC">
      <w:pPr>
        <w:pStyle w:val="ListeParagraf"/>
        <w:numPr>
          <w:ilvl w:val="0"/>
          <w:numId w:val="37"/>
        </w:numPr>
        <w:spacing w:after="0" w:line="360" w:lineRule="auto"/>
        <w:jc w:val="both"/>
        <w:rPr>
          <w:rFonts w:cs="Times New Roman"/>
        </w:rPr>
      </w:pPr>
      <w:r w:rsidRPr="00AF104F">
        <w:rPr>
          <w:rFonts w:cs="Times New Roman"/>
        </w:rPr>
        <w:t>Yerel</w:t>
      </w:r>
      <w:r w:rsidR="007D1315">
        <w:rPr>
          <w:rFonts w:cs="Times New Roman"/>
        </w:rPr>
        <w:t xml:space="preserve"> </w:t>
      </w:r>
      <w:r w:rsidR="007D1315" w:rsidRPr="008979AB">
        <w:rPr>
          <w:rFonts w:cs="Times New Roman"/>
        </w:rPr>
        <w:t>afetler:</w:t>
      </w:r>
      <w:r w:rsidRPr="008979AB">
        <w:rPr>
          <w:rFonts w:cs="Times New Roman"/>
        </w:rPr>
        <w:t xml:space="preserve"> küçük bir bölge, mahalle veya ili kapsayan afetler.</w:t>
      </w:r>
    </w:p>
    <w:p w14:paraId="7840CC37" w14:textId="77777777" w:rsidR="00A66122" w:rsidRPr="008979AB" w:rsidRDefault="007D1315" w:rsidP="00816FFC">
      <w:pPr>
        <w:pStyle w:val="ListeParagraf"/>
        <w:numPr>
          <w:ilvl w:val="0"/>
          <w:numId w:val="37"/>
        </w:numPr>
        <w:spacing w:after="0" w:line="360" w:lineRule="auto"/>
        <w:jc w:val="both"/>
        <w:rPr>
          <w:rFonts w:cs="Times New Roman"/>
        </w:rPr>
      </w:pPr>
      <w:r w:rsidRPr="008979AB">
        <w:rPr>
          <w:rFonts w:cs="Times New Roman"/>
        </w:rPr>
        <w:t>Ulusal afetler:</w:t>
      </w:r>
      <w:r w:rsidR="00A66122" w:rsidRPr="008979AB">
        <w:rPr>
          <w:rFonts w:cs="Times New Roman"/>
        </w:rPr>
        <w:t xml:space="preserve"> geniş bir bölge veya tüm ülkeyi etkileyen bir afetlerdir. </w:t>
      </w:r>
    </w:p>
    <w:p w14:paraId="68E743DA" w14:textId="77777777" w:rsidR="00A66122" w:rsidRDefault="00A66122" w:rsidP="00816FFC">
      <w:pPr>
        <w:pStyle w:val="ListeParagraf"/>
        <w:numPr>
          <w:ilvl w:val="0"/>
          <w:numId w:val="37"/>
        </w:numPr>
        <w:spacing w:after="0" w:line="360" w:lineRule="auto"/>
        <w:jc w:val="both"/>
        <w:rPr>
          <w:rFonts w:cs="Times New Roman"/>
        </w:rPr>
      </w:pPr>
      <w:r w:rsidRPr="008979AB">
        <w:rPr>
          <w:rFonts w:cs="Times New Roman"/>
        </w:rPr>
        <w:lastRenderedPageBreak/>
        <w:t>Küres</w:t>
      </w:r>
      <w:r w:rsidR="007D1315" w:rsidRPr="008979AB">
        <w:rPr>
          <w:rFonts w:cs="Times New Roman"/>
        </w:rPr>
        <w:t>el afetler:</w:t>
      </w:r>
      <w:r w:rsidRPr="008979AB">
        <w:rPr>
          <w:rFonts w:cs="Times New Roman"/>
        </w:rPr>
        <w:t xml:space="preserve"> </w:t>
      </w:r>
      <w:r w:rsidRPr="00AF104F">
        <w:rPr>
          <w:rFonts w:cs="Times New Roman"/>
        </w:rPr>
        <w:t>tüm dünyayı etkileyen afetlerdir.</w:t>
      </w:r>
    </w:p>
    <w:p w14:paraId="0B22F55D" w14:textId="77777777" w:rsidR="00FD418D" w:rsidRPr="00AF104F" w:rsidRDefault="00FD418D" w:rsidP="00FD418D">
      <w:pPr>
        <w:pStyle w:val="ListeParagraf"/>
        <w:spacing w:after="0" w:line="360" w:lineRule="auto"/>
        <w:ind w:firstLine="0"/>
        <w:jc w:val="both"/>
        <w:rPr>
          <w:rFonts w:cs="Times New Roman"/>
        </w:rPr>
      </w:pPr>
    </w:p>
    <w:p w14:paraId="572BAB3A" w14:textId="77777777" w:rsidR="00EF0673" w:rsidRPr="00A2564D" w:rsidRDefault="00AF104F" w:rsidP="00BB10C3">
      <w:pPr>
        <w:pStyle w:val="Balk3"/>
      </w:pPr>
      <w:bookmarkStart w:id="131" w:name="_Toc27049152"/>
      <w:bookmarkStart w:id="132" w:name="_Toc30767289"/>
      <w:bookmarkStart w:id="133" w:name="_Toc34305953"/>
      <w:bookmarkStart w:id="134" w:name="_Toc34307231"/>
      <w:bookmarkStart w:id="135" w:name="_Toc34742985"/>
      <w:r w:rsidRPr="00A2564D">
        <w:t xml:space="preserve">1.5. </w:t>
      </w:r>
      <w:r w:rsidR="00602EB3" w:rsidRPr="00A2564D">
        <w:t>Etkilenen Kişi Sayısına Göre Afetler</w:t>
      </w:r>
      <w:bookmarkEnd w:id="131"/>
      <w:bookmarkEnd w:id="132"/>
      <w:bookmarkEnd w:id="133"/>
      <w:bookmarkEnd w:id="134"/>
      <w:bookmarkEnd w:id="135"/>
    </w:p>
    <w:p w14:paraId="4154C3FC" w14:textId="77777777" w:rsidR="008B3FF0" w:rsidRPr="008979AB" w:rsidRDefault="008B3FF0" w:rsidP="00816FFC">
      <w:pPr>
        <w:pStyle w:val="ListeParagraf"/>
        <w:numPr>
          <w:ilvl w:val="0"/>
          <w:numId w:val="36"/>
        </w:numPr>
        <w:spacing w:after="0" w:line="360" w:lineRule="auto"/>
        <w:jc w:val="both"/>
        <w:rPr>
          <w:rFonts w:cs="Times New Roman"/>
        </w:rPr>
      </w:pPr>
      <w:r w:rsidRPr="00AF104F">
        <w:rPr>
          <w:rFonts w:cs="Times New Roman"/>
        </w:rPr>
        <w:t>Küçük</w:t>
      </w:r>
      <w:r w:rsidR="007D1315">
        <w:rPr>
          <w:rFonts w:cs="Times New Roman"/>
        </w:rPr>
        <w:t xml:space="preserve"> </w:t>
      </w:r>
      <w:r w:rsidR="007D1315" w:rsidRPr="008979AB">
        <w:rPr>
          <w:rFonts w:cs="Times New Roman"/>
        </w:rPr>
        <w:t>afetler:</w:t>
      </w:r>
      <w:r w:rsidRPr="008979AB">
        <w:rPr>
          <w:rFonts w:cs="Times New Roman"/>
        </w:rPr>
        <w:t xml:space="preserve"> 100’den az kişinin hayatını kaybettiği afet türleridir.</w:t>
      </w:r>
    </w:p>
    <w:p w14:paraId="6BEF744F" w14:textId="77777777" w:rsidR="008B3FF0" w:rsidRPr="008979AB" w:rsidRDefault="007D1315" w:rsidP="00816FFC">
      <w:pPr>
        <w:pStyle w:val="ListeParagraf"/>
        <w:numPr>
          <w:ilvl w:val="0"/>
          <w:numId w:val="36"/>
        </w:numPr>
        <w:spacing w:after="0" w:line="360" w:lineRule="auto"/>
        <w:jc w:val="both"/>
        <w:rPr>
          <w:rFonts w:cs="Times New Roman"/>
        </w:rPr>
      </w:pPr>
      <w:r w:rsidRPr="008979AB">
        <w:rPr>
          <w:rFonts w:cs="Times New Roman"/>
        </w:rPr>
        <w:t xml:space="preserve">Orta </w:t>
      </w:r>
      <w:r w:rsidR="001E5DB3" w:rsidRPr="008979AB">
        <w:rPr>
          <w:rFonts w:cs="Times New Roman"/>
        </w:rPr>
        <w:t xml:space="preserve">büyüklükte </w:t>
      </w:r>
      <w:r w:rsidRPr="008979AB">
        <w:rPr>
          <w:rFonts w:cs="Times New Roman"/>
        </w:rPr>
        <w:t>afetler:</w:t>
      </w:r>
      <w:r w:rsidR="008B3FF0" w:rsidRPr="008979AB">
        <w:rPr>
          <w:rFonts w:cs="Times New Roman"/>
        </w:rPr>
        <w:t xml:space="preserve"> 100-200 arası ölüm olan afet türleridir.</w:t>
      </w:r>
    </w:p>
    <w:p w14:paraId="5C4DEBC4" w14:textId="77777777" w:rsidR="008B3FF0" w:rsidRPr="00AF104F" w:rsidRDefault="007D1315" w:rsidP="00816FFC">
      <w:pPr>
        <w:pStyle w:val="ListeParagraf"/>
        <w:numPr>
          <w:ilvl w:val="0"/>
          <w:numId w:val="36"/>
        </w:numPr>
        <w:spacing w:after="0" w:line="360" w:lineRule="auto"/>
        <w:jc w:val="both"/>
        <w:rPr>
          <w:rFonts w:cs="Times New Roman"/>
        </w:rPr>
      </w:pPr>
      <w:r w:rsidRPr="008979AB">
        <w:rPr>
          <w:rFonts w:cs="Times New Roman"/>
        </w:rPr>
        <w:t>Büyük afetler:</w:t>
      </w:r>
      <w:r w:rsidR="008B3FF0" w:rsidRPr="008979AB">
        <w:rPr>
          <w:rFonts w:cs="Times New Roman"/>
        </w:rPr>
        <w:t xml:space="preserve"> </w:t>
      </w:r>
      <w:r w:rsidR="008B3FF0" w:rsidRPr="00AF104F">
        <w:rPr>
          <w:rFonts w:cs="Times New Roman"/>
        </w:rPr>
        <w:t>200’den fazla can kaybı yaşanan afet türleridir.</w:t>
      </w:r>
    </w:p>
    <w:p w14:paraId="345A9BCA" w14:textId="77777777" w:rsidR="008B3FF0" w:rsidRPr="00963EEE" w:rsidRDefault="008B3FF0" w:rsidP="00C43486">
      <w:pPr>
        <w:spacing w:after="0" w:line="360" w:lineRule="auto"/>
        <w:ind w:left="0"/>
        <w:jc w:val="both"/>
        <w:rPr>
          <w:rFonts w:cs="Times New Roman"/>
        </w:rPr>
      </w:pPr>
      <w:r w:rsidRPr="00963EEE">
        <w:rPr>
          <w:rFonts w:cs="Times New Roman"/>
        </w:rPr>
        <w:t xml:space="preserve">Amerikan </w:t>
      </w:r>
      <w:r w:rsidR="007D1315">
        <w:rPr>
          <w:rFonts w:cs="Times New Roman"/>
        </w:rPr>
        <w:t>Acil Tıp Kurulu (ACEP) afeti üçe</w:t>
      </w:r>
      <w:r w:rsidRPr="00963EEE">
        <w:rPr>
          <w:rFonts w:cs="Times New Roman"/>
        </w:rPr>
        <w:t xml:space="preserve"> ayırmıştır. Buna göre;</w:t>
      </w:r>
    </w:p>
    <w:p w14:paraId="13176934" w14:textId="5CEF534B" w:rsidR="008B3FF0" w:rsidRPr="00963EEE" w:rsidRDefault="008B3FF0" w:rsidP="00C43486">
      <w:pPr>
        <w:spacing w:after="0" w:line="360" w:lineRule="auto"/>
        <w:ind w:left="0"/>
        <w:jc w:val="both"/>
        <w:rPr>
          <w:rFonts w:cs="Times New Roman"/>
        </w:rPr>
      </w:pPr>
      <w:r w:rsidRPr="00963EEE">
        <w:rPr>
          <w:rFonts w:cs="Times New Roman"/>
        </w:rPr>
        <w:t xml:space="preserve">Birinci (I) düzey afetler: </w:t>
      </w:r>
      <w:r w:rsidR="00CF4A26">
        <w:rPr>
          <w:rFonts w:cs="Times New Roman"/>
        </w:rPr>
        <w:t>S</w:t>
      </w:r>
      <w:r w:rsidR="00CF4A26" w:rsidRPr="00963EEE">
        <w:rPr>
          <w:rFonts w:cs="Times New Roman"/>
        </w:rPr>
        <w:t>ahada tedavi</w:t>
      </w:r>
      <w:r w:rsidR="00CF4A26">
        <w:rPr>
          <w:rFonts w:cs="Times New Roman"/>
        </w:rPr>
        <w:t>,</w:t>
      </w:r>
      <w:r w:rsidR="00CF4A26" w:rsidRPr="00963EEE">
        <w:rPr>
          <w:rFonts w:cs="Times New Roman"/>
        </w:rPr>
        <w:t xml:space="preserve"> </w:t>
      </w:r>
      <w:r w:rsidR="00CF4A26">
        <w:rPr>
          <w:rFonts w:cs="Times New Roman"/>
        </w:rPr>
        <w:t>triaj</w:t>
      </w:r>
      <w:r w:rsidRPr="00963EEE">
        <w:rPr>
          <w:rFonts w:cs="Times New Roman"/>
        </w:rPr>
        <w:t xml:space="preserve"> ve hasta stabilizasyonu için yerel tıbbi imkanların yeterli olduğu çoklu yaralanmalı olaylardır. Hastaların ileri tetkik ve tedavi için uygun yerel merkezlere götürülmesi gerekir.</w:t>
      </w:r>
    </w:p>
    <w:p w14:paraId="042BBB0C" w14:textId="11D0DAC7" w:rsidR="008B3FF0" w:rsidRPr="00963EEE" w:rsidRDefault="008B3FF0" w:rsidP="00C43486">
      <w:pPr>
        <w:spacing w:after="0" w:line="360" w:lineRule="auto"/>
        <w:ind w:left="0"/>
        <w:jc w:val="both"/>
        <w:rPr>
          <w:rFonts w:cs="Times New Roman"/>
        </w:rPr>
      </w:pPr>
      <w:r w:rsidRPr="00963EEE">
        <w:rPr>
          <w:rFonts w:cs="Times New Roman"/>
        </w:rPr>
        <w:t>İkinci (II) düzey afetler: Hasta</w:t>
      </w:r>
      <w:r w:rsidR="00CF4A26">
        <w:rPr>
          <w:rFonts w:cs="Times New Roman"/>
        </w:rPr>
        <w:t>ların</w:t>
      </w:r>
      <w:r w:rsidRPr="00963EEE">
        <w:rPr>
          <w:rFonts w:cs="Times New Roman"/>
        </w:rPr>
        <w:t xml:space="preserve"> çokluğu veya sağlık altyapı eksikliği </w:t>
      </w:r>
      <w:r w:rsidR="00CF4A26">
        <w:rPr>
          <w:rFonts w:cs="Times New Roman"/>
        </w:rPr>
        <w:t>sebebiyle</w:t>
      </w:r>
      <w:r w:rsidRPr="00963EEE">
        <w:rPr>
          <w:rFonts w:cs="Times New Roman"/>
        </w:rPr>
        <w:t xml:space="preserve"> yerel tıbbi imkanların yetersiz kaldığı ve çevre bölgelerden destek isten</w:t>
      </w:r>
      <w:r w:rsidR="00CF4A26">
        <w:rPr>
          <w:rFonts w:cs="Times New Roman"/>
        </w:rPr>
        <w:t>il</w:t>
      </w:r>
      <w:r w:rsidRPr="00963EEE">
        <w:rPr>
          <w:rFonts w:cs="Times New Roman"/>
        </w:rPr>
        <w:t xml:space="preserve">mesi gereken olaylardır. </w:t>
      </w:r>
    </w:p>
    <w:p w14:paraId="1CB375F5" w14:textId="64E50FDB" w:rsidR="009A4365" w:rsidRDefault="008B3FF0" w:rsidP="00C43486">
      <w:pPr>
        <w:pStyle w:val="ListeParagraf"/>
        <w:spacing w:after="0" w:line="360" w:lineRule="auto"/>
        <w:ind w:left="0"/>
        <w:jc w:val="both"/>
        <w:rPr>
          <w:rFonts w:cs="Times New Roman"/>
        </w:rPr>
      </w:pPr>
      <w:r w:rsidRPr="00963EEE">
        <w:rPr>
          <w:rFonts w:cs="Times New Roman"/>
        </w:rPr>
        <w:t>Üçüncü (III) düzey afetler: Ulusal ya d</w:t>
      </w:r>
      <w:r w:rsidR="00CF4A26">
        <w:rPr>
          <w:rFonts w:cs="Times New Roman"/>
        </w:rPr>
        <w:t>a uluslararası yardımın gerekli olduğu</w:t>
      </w:r>
      <w:r w:rsidRPr="00963EEE">
        <w:rPr>
          <w:rFonts w:cs="Times New Roman"/>
        </w:rPr>
        <w:t xml:space="preserve">, yerel ve bölgesel imkanların </w:t>
      </w:r>
      <w:r w:rsidR="00CF4A26" w:rsidRPr="00963EEE">
        <w:rPr>
          <w:rFonts w:cs="Times New Roman"/>
        </w:rPr>
        <w:t xml:space="preserve">devre dışı kaldığı </w:t>
      </w:r>
      <w:r w:rsidR="00CF4A26">
        <w:rPr>
          <w:rFonts w:cs="Times New Roman"/>
        </w:rPr>
        <w:t xml:space="preserve">veya </w:t>
      </w:r>
      <w:r w:rsidRPr="00963EEE">
        <w:rPr>
          <w:rFonts w:cs="Times New Roman"/>
        </w:rPr>
        <w:t xml:space="preserve">yetersiz </w:t>
      </w:r>
      <w:r w:rsidR="00CF4A26">
        <w:rPr>
          <w:rFonts w:cs="Times New Roman"/>
        </w:rPr>
        <w:t>olduğu</w:t>
      </w:r>
      <w:r w:rsidRPr="00963EEE">
        <w:rPr>
          <w:rFonts w:cs="Times New Roman"/>
        </w:rPr>
        <w:t xml:space="preserve"> kitlesel olaylardır</w:t>
      </w:r>
      <w:r w:rsidR="00F42DC9">
        <w:rPr>
          <w:rFonts w:cs="Times New Roman"/>
        </w:rPr>
        <w:t xml:space="preserve"> (Türeli</w:t>
      </w:r>
      <w:r w:rsidR="00865A74" w:rsidRPr="00963EEE">
        <w:rPr>
          <w:rFonts w:cs="Times New Roman"/>
        </w:rPr>
        <w:t>, 2004</w:t>
      </w:r>
      <w:r w:rsidR="00C16924">
        <w:rPr>
          <w:rFonts w:cs="Times New Roman"/>
        </w:rPr>
        <w:t>: 12</w:t>
      </w:r>
      <w:r w:rsidR="00865A74" w:rsidRPr="00963EEE">
        <w:rPr>
          <w:rFonts w:cs="Times New Roman"/>
        </w:rPr>
        <w:t>)</w:t>
      </w:r>
      <w:r w:rsidR="009A4365" w:rsidRPr="00963EEE">
        <w:rPr>
          <w:rFonts w:cs="Times New Roman"/>
        </w:rPr>
        <w:t>.</w:t>
      </w:r>
      <w:r w:rsidR="00865A74" w:rsidRPr="00963EEE">
        <w:rPr>
          <w:rFonts w:cs="Times New Roman"/>
        </w:rPr>
        <w:t xml:space="preserve"> </w:t>
      </w:r>
    </w:p>
    <w:p w14:paraId="2BC0ED21" w14:textId="77777777" w:rsidR="00AF104F" w:rsidRPr="00963EEE" w:rsidRDefault="00AF104F" w:rsidP="00C43486">
      <w:pPr>
        <w:pStyle w:val="ListeParagraf"/>
        <w:spacing w:after="0" w:line="360" w:lineRule="auto"/>
        <w:ind w:left="0"/>
        <w:jc w:val="both"/>
        <w:rPr>
          <w:rFonts w:cs="Times New Roman"/>
        </w:rPr>
      </w:pPr>
    </w:p>
    <w:p w14:paraId="2355DC83" w14:textId="7E21DBB9" w:rsidR="00A56539" w:rsidRPr="00A2564D" w:rsidRDefault="00AF104F" w:rsidP="00BB10C3">
      <w:pPr>
        <w:pStyle w:val="Balk3"/>
      </w:pPr>
      <w:bookmarkStart w:id="136" w:name="_Toc27049153"/>
      <w:bookmarkStart w:id="137" w:name="_Toc30767290"/>
      <w:bookmarkStart w:id="138" w:name="_Toc34305954"/>
      <w:bookmarkStart w:id="139" w:name="_Toc34307232"/>
      <w:bookmarkStart w:id="140" w:name="_Toc34742986"/>
      <w:r w:rsidRPr="00A2564D">
        <w:t xml:space="preserve">1.6. </w:t>
      </w:r>
      <w:r w:rsidR="004F1268">
        <w:t>Afet v</w:t>
      </w:r>
      <w:r w:rsidR="00602EB3" w:rsidRPr="00A2564D">
        <w:t>e Acil Durum Yönetimi</w:t>
      </w:r>
      <w:bookmarkEnd w:id="136"/>
      <w:bookmarkEnd w:id="137"/>
      <w:bookmarkEnd w:id="138"/>
      <w:bookmarkEnd w:id="139"/>
      <w:bookmarkEnd w:id="140"/>
    </w:p>
    <w:p w14:paraId="7E5BDC1C" w14:textId="5EEE28EE" w:rsidR="00F302FC" w:rsidRPr="00762ECA" w:rsidRDefault="008B3FF0" w:rsidP="00762ECA">
      <w:pPr>
        <w:pStyle w:val="ListeParagraf"/>
        <w:autoSpaceDE w:val="0"/>
        <w:autoSpaceDN w:val="0"/>
        <w:adjustRightInd w:val="0"/>
        <w:spacing w:after="0" w:line="360" w:lineRule="auto"/>
        <w:ind w:left="0"/>
        <w:jc w:val="both"/>
        <w:rPr>
          <w:rFonts w:cs="Times New Roman"/>
        </w:rPr>
      </w:pPr>
      <w:r w:rsidRPr="00FA3056">
        <w:rPr>
          <w:rFonts w:cs="Times New Roman"/>
        </w:rPr>
        <w:t>Afet yönet</w:t>
      </w:r>
      <w:r w:rsidR="00764255" w:rsidRPr="00FA3056">
        <w:rPr>
          <w:rFonts w:cs="Times New Roman"/>
        </w:rPr>
        <w:t>imi,</w:t>
      </w:r>
      <w:r w:rsidRPr="00FA3056">
        <w:rPr>
          <w:rFonts w:cs="Times New Roman"/>
        </w:rPr>
        <w:t xml:space="preserve"> afet öncesi ve sonrası olarak </w:t>
      </w:r>
      <w:r w:rsidR="00764255" w:rsidRPr="00FA3056">
        <w:rPr>
          <w:rFonts w:cs="Times New Roman"/>
        </w:rPr>
        <w:t>iki</w:t>
      </w:r>
      <w:r w:rsidRPr="00FA3056">
        <w:rPr>
          <w:rFonts w:cs="Times New Roman"/>
        </w:rPr>
        <w:t xml:space="preserve"> ana başlıkta kanalize olmuş bir yönetim şeklidir. Bütünleşik afet yönetimi; zarar azaltma, afetlere hazırlık, afetlere müdahale ve rehabilitasyon/iyileştirme evrelerinin tamamını oluşturan sistemdir. Yönetim biçiminde</w:t>
      </w:r>
      <w:r w:rsidR="00A04988" w:rsidRPr="00FA3056">
        <w:rPr>
          <w:rFonts w:cs="Times New Roman"/>
        </w:rPr>
        <w:t xml:space="preserve"> temel prensip</w:t>
      </w:r>
      <w:r w:rsidR="00764255" w:rsidRPr="00FA3056">
        <w:rPr>
          <w:rFonts w:cs="Times New Roman"/>
        </w:rPr>
        <w:t xml:space="preserve"> olarak, risk yönetiminde</w:t>
      </w:r>
      <w:r w:rsidR="00A04988" w:rsidRPr="00FA3056">
        <w:rPr>
          <w:rFonts w:cs="Times New Roman"/>
        </w:rPr>
        <w:t xml:space="preserve"> </w:t>
      </w:r>
      <w:r w:rsidRPr="00FA3056">
        <w:rPr>
          <w:rFonts w:cs="Times New Roman"/>
        </w:rPr>
        <w:t>zarar azaltma ve a</w:t>
      </w:r>
      <w:r w:rsidR="00764255" w:rsidRPr="00FA3056">
        <w:rPr>
          <w:rFonts w:cs="Times New Roman"/>
        </w:rPr>
        <w:t>fetlere hazırlık, kriz yönetiminde ise</w:t>
      </w:r>
      <w:r w:rsidRPr="00FA3056">
        <w:rPr>
          <w:rFonts w:cs="Times New Roman"/>
        </w:rPr>
        <w:t xml:space="preserve"> müdahale ve iyileştirme esas alınmıştır. Afete hazırlıklı olma adına planların hazırlanması hazırlık kısmında yer alır. Afet planları özenle ve gerçekçi bir şekilde hazırlanır, tatbikatlar yapılarak desteklenir</w:t>
      </w:r>
      <w:r w:rsidR="00FA3056" w:rsidRPr="00FA3056">
        <w:rPr>
          <w:rFonts w:cs="Times New Roman"/>
        </w:rPr>
        <w:t>.</w:t>
      </w:r>
      <w:r w:rsidRPr="00FA3056">
        <w:rPr>
          <w:rFonts w:cs="Times New Roman"/>
        </w:rPr>
        <w:t xml:space="preserve"> Afetler yaşanmadan önce </w:t>
      </w:r>
      <w:r w:rsidRPr="001E5DB3">
        <w:rPr>
          <w:rFonts w:cs="Times New Roman"/>
        </w:rPr>
        <w:t>uygulanırsa can ve mal kaybını önemli ölçüde azaltmaya yardımcı olacaktır</w:t>
      </w:r>
      <w:r w:rsidR="00865A74" w:rsidRPr="001E5DB3">
        <w:rPr>
          <w:rFonts w:cs="Times New Roman"/>
        </w:rPr>
        <w:t xml:space="preserve"> (</w:t>
      </w:r>
      <w:r w:rsidR="00C75B60" w:rsidRPr="001E5DB3">
        <w:rPr>
          <w:rFonts w:cs="Times New Roman"/>
        </w:rPr>
        <w:t>MEB, 2011: 13-15</w:t>
      </w:r>
      <w:r w:rsidR="00865A74" w:rsidRPr="001E5DB3">
        <w:rPr>
          <w:rFonts w:cs="Times New Roman"/>
        </w:rPr>
        <w:t>)</w:t>
      </w:r>
      <w:r w:rsidR="00281B10" w:rsidRPr="001E5DB3">
        <w:rPr>
          <w:rFonts w:cs="Times New Roman"/>
        </w:rPr>
        <w:t>.</w:t>
      </w:r>
      <w:r w:rsidR="00FA3056" w:rsidRPr="001E5DB3">
        <w:rPr>
          <w:rFonts w:cs="Times New Roman"/>
        </w:rPr>
        <w:t xml:space="preserve"> </w:t>
      </w:r>
      <w:r w:rsidR="00FA3056" w:rsidRPr="008979AB">
        <w:rPr>
          <w:rFonts w:cs="Times New Roman"/>
        </w:rPr>
        <w:t>Afet ve acil durum yönetimi kapsamında yapılması gerekenler Şekil 1’de detaylı olarak verilmiştir.</w:t>
      </w:r>
    </w:p>
    <w:p w14:paraId="5EBB5F05" w14:textId="710CA7DA" w:rsidR="00F302FC" w:rsidRDefault="00F302FC" w:rsidP="00123A7C">
      <w:pPr>
        <w:pStyle w:val="ListeParagraf"/>
        <w:autoSpaceDE w:val="0"/>
        <w:autoSpaceDN w:val="0"/>
        <w:adjustRightInd w:val="0"/>
        <w:spacing w:after="0" w:line="360" w:lineRule="auto"/>
        <w:ind w:left="0"/>
        <w:jc w:val="both"/>
        <w:rPr>
          <w:rFonts w:cs="Times New Roman"/>
        </w:rPr>
      </w:pPr>
    </w:p>
    <w:p w14:paraId="3E458D3C" w14:textId="0CB7432C" w:rsidR="00432532" w:rsidRPr="00C3064C" w:rsidRDefault="00123A7C" w:rsidP="00762ECA">
      <w:pPr>
        <w:pStyle w:val="ListeParagraf"/>
        <w:autoSpaceDE w:val="0"/>
        <w:autoSpaceDN w:val="0"/>
        <w:adjustRightInd w:val="0"/>
        <w:spacing w:after="0" w:line="360" w:lineRule="auto"/>
        <w:ind w:left="0"/>
        <w:jc w:val="center"/>
        <w:rPr>
          <w:rFonts w:cs="Times New Roman"/>
        </w:rPr>
      </w:pPr>
      <w:bookmarkStart w:id="141" w:name="_Toc34314536"/>
      <w:r w:rsidRPr="00EE53FF">
        <w:rPr>
          <w:b/>
          <w:szCs w:val="24"/>
        </w:rPr>
        <w:lastRenderedPageBreak/>
        <w:t xml:space="preserve">Şekil </w:t>
      </w:r>
      <w:r w:rsidRPr="00EE53FF">
        <w:rPr>
          <w:b/>
          <w:i/>
          <w:szCs w:val="24"/>
        </w:rPr>
        <w:fldChar w:fldCharType="begin"/>
      </w:r>
      <w:r w:rsidRPr="00EE53FF">
        <w:rPr>
          <w:b/>
          <w:szCs w:val="24"/>
        </w:rPr>
        <w:instrText xml:space="preserve"> SEQ Şekil \* ARABIC </w:instrText>
      </w:r>
      <w:r w:rsidRPr="00EE53FF">
        <w:rPr>
          <w:b/>
          <w:i/>
          <w:szCs w:val="24"/>
        </w:rPr>
        <w:fldChar w:fldCharType="separate"/>
      </w:r>
      <w:r w:rsidR="00A318C5">
        <w:rPr>
          <w:b/>
          <w:noProof/>
          <w:szCs w:val="24"/>
        </w:rPr>
        <w:t>1</w:t>
      </w:r>
      <w:r w:rsidRPr="00EE53FF">
        <w:rPr>
          <w:b/>
          <w:i/>
          <w:szCs w:val="24"/>
        </w:rPr>
        <w:fldChar w:fldCharType="end"/>
      </w:r>
      <w:r w:rsidRPr="00EE53FF">
        <w:rPr>
          <w:b/>
          <w:szCs w:val="24"/>
        </w:rPr>
        <w:t>. Afet ve Acil Durum Yönetimi</w:t>
      </w:r>
      <w:bookmarkEnd w:id="141"/>
      <w:r w:rsidR="00762ECA" w:rsidRPr="00C3064C">
        <w:rPr>
          <w:rFonts w:cs="Times New Roman"/>
          <w:b/>
          <w:noProof/>
          <w:lang w:eastAsia="tr-TR"/>
        </w:rPr>
        <w:drawing>
          <wp:inline distT="0" distB="0" distL="0" distR="0" wp14:anchorId="345E03DC" wp14:editId="71BB7A4F">
            <wp:extent cx="5324475" cy="1809750"/>
            <wp:effectExtent l="0" t="0" r="0" b="19050"/>
            <wp:docPr id="13" name="Diyagram 1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 r:lo="rId18" r:qs="rId19" r:cs="rId20"/>
              </a:graphicData>
            </a:graphic>
          </wp:inline>
        </w:drawing>
      </w:r>
    </w:p>
    <w:p w14:paraId="1FAD7AA8" w14:textId="2A0BCB4F" w:rsidR="00035CE3" w:rsidRPr="00C3064C" w:rsidRDefault="00432532" w:rsidP="00123A7C">
      <w:pPr>
        <w:pStyle w:val="ResimYazs"/>
        <w:spacing w:after="0" w:line="360" w:lineRule="auto"/>
        <w:ind w:left="0" w:firstLine="0"/>
        <w:jc w:val="center"/>
        <w:rPr>
          <w:rFonts w:cs="Times New Roman"/>
          <w:i w:val="0"/>
          <w:color w:val="auto"/>
          <w:sz w:val="20"/>
          <w:szCs w:val="20"/>
        </w:rPr>
      </w:pPr>
      <w:r w:rsidRPr="00C3064C">
        <w:rPr>
          <w:rFonts w:cs="Times New Roman"/>
          <w:i w:val="0"/>
          <w:color w:val="auto"/>
          <w:sz w:val="20"/>
          <w:szCs w:val="20"/>
        </w:rPr>
        <w:t xml:space="preserve">Kaynak: </w:t>
      </w:r>
      <w:r w:rsidR="00602EB3" w:rsidRPr="00C3064C">
        <w:rPr>
          <w:rFonts w:cs="Times New Roman"/>
          <w:i w:val="0"/>
          <w:color w:val="auto"/>
          <w:sz w:val="20"/>
          <w:szCs w:val="20"/>
        </w:rPr>
        <w:t>Kadıoğlu</w:t>
      </w:r>
      <w:r w:rsidRPr="00C3064C">
        <w:rPr>
          <w:rFonts w:cs="Times New Roman"/>
          <w:i w:val="0"/>
          <w:color w:val="auto"/>
          <w:sz w:val="20"/>
          <w:szCs w:val="20"/>
        </w:rPr>
        <w:t xml:space="preserve"> </w:t>
      </w:r>
      <w:r w:rsidR="007C1B78" w:rsidRPr="00C3064C">
        <w:rPr>
          <w:rFonts w:cs="Times New Roman"/>
          <w:i w:val="0"/>
          <w:color w:val="auto"/>
          <w:sz w:val="20"/>
          <w:szCs w:val="20"/>
        </w:rPr>
        <w:t>ve Özdamar</w:t>
      </w:r>
      <w:r w:rsidRPr="00C3064C">
        <w:rPr>
          <w:rFonts w:cs="Times New Roman"/>
          <w:i w:val="0"/>
          <w:color w:val="auto"/>
          <w:sz w:val="20"/>
          <w:szCs w:val="20"/>
        </w:rPr>
        <w:t>, 2008:1-2</w:t>
      </w:r>
    </w:p>
    <w:p w14:paraId="1DAF9771" w14:textId="77777777" w:rsidR="000B4DD5" w:rsidRPr="000B4DD5" w:rsidRDefault="000B4DD5" w:rsidP="000B4DD5"/>
    <w:p w14:paraId="5D474FCD" w14:textId="73F74183" w:rsidR="00A56539" w:rsidRPr="001E5DB3" w:rsidRDefault="00A56539" w:rsidP="00C43486">
      <w:pPr>
        <w:autoSpaceDE w:val="0"/>
        <w:autoSpaceDN w:val="0"/>
        <w:adjustRightInd w:val="0"/>
        <w:spacing w:after="0" w:line="360" w:lineRule="auto"/>
        <w:ind w:left="0"/>
        <w:jc w:val="both"/>
        <w:rPr>
          <w:rFonts w:cs="Times New Roman"/>
        </w:rPr>
      </w:pPr>
      <w:r w:rsidRPr="001E5DB3">
        <w:rPr>
          <w:rFonts w:cs="Times New Roman"/>
        </w:rPr>
        <w:t>Bütünl</w:t>
      </w:r>
      <w:r w:rsidR="001E5DB3" w:rsidRPr="001E5DB3">
        <w:rPr>
          <w:rFonts w:cs="Times New Roman"/>
        </w:rPr>
        <w:t>eşik afet yönetiminde amaçlanan,</w:t>
      </w:r>
      <w:r w:rsidRPr="001E5DB3">
        <w:rPr>
          <w:rFonts w:cs="Times New Roman"/>
        </w:rPr>
        <w:t xml:space="preserve"> uluslararası kay</w:t>
      </w:r>
      <w:r w:rsidR="00E25191" w:rsidRPr="001E5DB3">
        <w:rPr>
          <w:rFonts w:cs="Times New Roman"/>
        </w:rPr>
        <w:t>naklar</w:t>
      </w:r>
      <w:r w:rsidR="001E5DB3" w:rsidRPr="001E5DB3">
        <w:rPr>
          <w:rFonts w:cs="Times New Roman"/>
        </w:rPr>
        <w:t>ın</w:t>
      </w:r>
      <w:r w:rsidR="00764255" w:rsidRPr="001E5DB3">
        <w:rPr>
          <w:rFonts w:cs="Times New Roman"/>
        </w:rPr>
        <w:t xml:space="preserve"> yerelde</w:t>
      </w:r>
      <w:r w:rsidR="00A04988" w:rsidRPr="001E5DB3">
        <w:rPr>
          <w:rFonts w:cs="Times New Roman"/>
        </w:rPr>
        <w:t xml:space="preserve">ki son insana kadar </w:t>
      </w:r>
      <w:r w:rsidRPr="001E5DB3">
        <w:rPr>
          <w:rFonts w:cs="Times New Roman"/>
        </w:rPr>
        <w:t>gerek gönüllü gerekse görevlendirme koşuluyla döngünün içinde yer almasını sağlamaktır. Yönetim biçiminde belediyeler, STK’lar, valilik, halk, vb. kurum ve kuruluşlar ile iş</w:t>
      </w:r>
      <w:r w:rsidR="004F1268">
        <w:rPr>
          <w:rFonts w:cs="Times New Roman"/>
        </w:rPr>
        <w:t xml:space="preserve"> </w:t>
      </w:r>
      <w:r w:rsidRPr="001E5DB3">
        <w:rPr>
          <w:rFonts w:cs="Times New Roman"/>
        </w:rPr>
        <w:t xml:space="preserve">birliği içinde olmalı hazırlanan afet planlarına dahil edilmelidir. Planlar oluşturulmalı, oluşturulan planlar doğrultusunda eğitimler ve tatbikatlar yapılmalıdır ki olası bir afete karşı hazırlıklı olmalı ve oluşan </w:t>
      </w:r>
      <w:r w:rsidR="00AA5231" w:rsidRPr="001E5DB3">
        <w:rPr>
          <w:rFonts w:cs="Times New Roman"/>
        </w:rPr>
        <w:t>karışıklık</w:t>
      </w:r>
      <w:r w:rsidR="001E5DB3" w:rsidRPr="001E5DB3">
        <w:rPr>
          <w:rFonts w:cs="Times New Roman"/>
        </w:rPr>
        <w:t xml:space="preserve"> ortamı</w:t>
      </w:r>
      <w:r w:rsidRPr="001E5DB3">
        <w:rPr>
          <w:rFonts w:cs="Times New Roman"/>
        </w:rPr>
        <w:t xml:space="preserve"> en hızlı ve sistematik şekilde ortadan kaldır</w:t>
      </w:r>
      <w:r w:rsidR="001E5DB3" w:rsidRPr="001E5DB3">
        <w:rPr>
          <w:rFonts w:cs="Times New Roman"/>
        </w:rPr>
        <w:t>ılmalıdır</w:t>
      </w:r>
      <w:r w:rsidRPr="001E5DB3">
        <w:rPr>
          <w:rFonts w:cs="Times New Roman"/>
        </w:rPr>
        <w:t xml:space="preserve">. </w:t>
      </w:r>
    </w:p>
    <w:p w14:paraId="13CD6456" w14:textId="77777777" w:rsidR="00A56539" w:rsidRPr="00963EEE" w:rsidRDefault="00A56539" w:rsidP="00C43486">
      <w:pPr>
        <w:autoSpaceDE w:val="0"/>
        <w:autoSpaceDN w:val="0"/>
        <w:adjustRightInd w:val="0"/>
        <w:spacing w:after="0" w:line="360" w:lineRule="auto"/>
        <w:ind w:left="0"/>
        <w:jc w:val="both"/>
        <w:rPr>
          <w:rFonts w:cs="Times New Roman"/>
        </w:rPr>
      </w:pPr>
    </w:p>
    <w:p w14:paraId="498EEA31" w14:textId="77777777" w:rsidR="00A56539" w:rsidRPr="00963EEE" w:rsidRDefault="005724AD" w:rsidP="00BB10C3">
      <w:pPr>
        <w:pStyle w:val="Balk3"/>
      </w:pPr>
      <w:bookmarkStart w:id="142" w:name="_Toc27049154"/>
      <w:bookmarkStart w:id="143" w:name="_Toc30767291"/>
      <w:bookmarkStart w:id="144" w:name="_Toc34305955"/>
      <w:bookmarkStart w:id="145" w:name="_Toc34307233"/>
      <w:bookmarkStart w:id="146" w:name="_Toc34742987"/>
      <w:r>
        <w:t xml:space="preserve">1.7. </w:t>
      </w:r>
      <w:r w:rsidR="00602EB3" w:rsidRPr="00963EEE">
        <w:t>Afet Yönetiminin Temel Bileşenleri</w:t>
      </w:r>
      <w:bookmarkEnd w:id="142"/>
      <w:bookmarkEnd w:id="143"/>
      <w:bookmarkEnd w:id="144"/>
      <w:bookmarkEnd w:id="145"/>
      <w:bookmarkEnd w:id="146"/>
    </w:p>
    <w:p w14:paraId="0ABB476D" w14:textId="77777777" w:rsidR="008B3FF0" w:rsidRPr="001E5DB3" w:rsidRDefault="005D464A" w:rsidP="00C43486">
      <w:pPr>
        <w:autoSpaceDE w:val="0"/>
        <w:autoSpaceDN w:val="0"/>
        <w:adjustRightInd w:val="0"/>
        <w:spacing w:after="0" w:line="360" w:lineRule="auto"/>
        <w:ind w:left="0"/>
        <w:jc w:val="both"/>
        <w:rPr>
          <w:rFonts w:cs="Times New Roman"/>
        </w:rPr>
      </w:pPr>
      <w:bookmarkStart w:id="147" w:name="_Toc516002735"/>
      <w:bookmarkStart w:id="148" w:name="_Toc27049155"/>
      <w:r w:rsidRPr="001E5DB3">
        <w:rPr>
          <w:rFonts w:cs="Times New Roman"/>
        </w:rPr>
        <w:t>Afet yönetiminde temel olarak</w:t>
      </w:r>
      <w:r w:rsidR="008B3FF0" w:rsidRPr="001E5DB3">
        <w:rPr>
          <w:rFonts w:cs="Times New Roman"/>
        </w:rPr>
        <w:t xml:space="preserve"> ortak b</w:t>
      </w:r>
      <w:r w:rsidR="001E5DB3" w:rsidRPr="001E5DB3">
        <w:rPr>
          <w:rFonts w:cs="Times New Roman"/>
        </w:rPr>
        <w:t>ir dil ve çalışma ile tüm dünya</w:t>
      </w:r>
      <w:r w:rsidR="008B3FF0" w:rsidRPr="001E5DB3">
        <w:rPr>
          <w:rFonts w:cs="Times New Roman"/>
        </w:rPr>
        <w:t>da aynı mesaj</w:t>
      </w:r>
      <w:r w:rsidRPr="001E5DB3">
        <w:rPr>
          <w:rFonts w:cs="Times New Roman"/>
        </w:rPr>
        <w:t xml:space="preserve"> verilmelidir</w:t>
      </w:r>
      <w:r w:rsidR="008B3FF0" w:rsidRPr="001E5DB3">
        <w:rPr>
          <w:rFonts w:cs="Times New Roman"/>
        </w:rPr>
        <w:t xml:space="preserve">. Bir olayın afet sınıflandırmasına girmesi için birçok </w:t>
      </w:r>
      <w:r w:rsidR="00CA0595" w:rsidRPr="001E5DB3">
        <w:rPr>
          <w:rFonts w:cs="Times New Roman"/>
        </w:rPr>
        <w:t>kıstas</w:t>
      </w:r>
      <w:r w:rsidR="008B3FF0" w:rsidRPr="001E5DB3">
        <w:rPr>
          <w:rFonts w:cs="Times New Roman"/>
        </w:rPr>
        <w:t xml:space="preserve"> vardır</w:t>
      </w:r>
      <w:r w:rsidR="001E5DB3" w:rsidRPr="001E5DB3">
        <w:rPr>
          <w:rFonts w:cs="Times New Roman"/>
        </w:rPr>
        <w:t xml:space="preserve"> ve</w:t>
      </w:r>
      <w:r w:rsidR="008B3FF0" w:rsidRPr="001E5DB3">
        <w:rPr>
          <w:rFonts w:cs="Times New Roman"/>
        </w:rPr>
        <w:t xml:space="preserve"> </w:t>
      </w:r>
      <w:r w:rsidR="001E5DB3" w:rsidRPr="001E5DB3">
        <w:rPr>
          <w:rFonts w:cs="Times New Roman"/>
        </w:rPr>
        <w:t>b</w:t>
      </w:r>
      <w:r w:rsidR="008B3FF0" w:rsidRPr="001E5DB3">
        <w:rPr>
          <w:rFonts w:cs="Times New Roman"/>
        </w:rPr>
        <w:t>unları standardize edebilmek adına dünya literatürüne bağlı kalmak gerek</w:t>
      </w:r>
      <w:r w:rsidR="00E25191" w:rsidRPr="001E5DB3">
        <w:rPr>
          <w:rFonts w:cs="Times New Roman"/>
        </w:rPr>
        <w:t>mekted</w:t>
      </w:r>
      <w:r w:rsidR="008B3FF0" w:rsidRPr="001E5DB3">
        <w:rPr>
          <w:rFonts w:cs="Times New Roman"/>
        </w:rPr>
        <w:t xml:space="preserve">ir. </w:t>
      </w:r>
      <w:r w:rsidRPr="001E5DB3">
        <w:rPr>
          <w:rFonts w:cs="Times New Roman"/>
        </w:rPr>
        <w:t>Dolayısıyla,</w:t>
      </w:r>
      <w:r w:rsidR="008B3FF0" w:rsidRPr="001E5DB3">
        <w:rPr>
          <w:rFonts w:cs="Times New Roman"/>
        </w:rPr>
        <w:t xml:space="preserve"> afet, acil durum, olağan dışı durum, tehlike, risk, vb</w:t>
      </w:r>
      <w:r w:rsidRPr="001E5DB3">
        <w:rPr>
          <w:rFonts w:cs="Times New Roman"/>
        </w:rPr>
        <w:t>. terimlere açıklık getirilmelidir</w:t>
      </w:r>
      <w:r w:rsidR="008B3FF0" w:rsidRPr="001E5DB3">
        <w:rPr>
          <w:rFonts w:cs="Times New Roman"/>
        </w:rPr>
        <w:t>.</w:t>
      </w:r>
    </w:p>
    <w:p w14:paraId="4DAFCA1C" w14:textId="77777777" w:rsidR="005724AD" w:rsidRPr="00963EEE" w:rsidRDefault="005724AD" w:rsidP="00C43486">
      <w:pPr>
        <w:autoSpaceDE w:val="0"/>
        <w:autoSpaceDN w:val="0"/>
        <w:adjustRightInd w:val="0"/>
        <w:spacing w:after="0" w:line="360" w:lineRule="auto"/>
        <w:ind w:left="0"/>
        <w:jc w:val="both"/>
        <w:rPr>
          <w:rFonts w:cs="Times New Roman"/>
        </w:rPr>
      </w:pPr>
    </w:p>
    <w:p w14:paraId="6BE95FC6" w14:textId="77777777" w:rsidR="00A56539" w:rsidRPr="00963EEE" w:rsidRDefault="005724AD" w:rsidP="00463151">
      <w:pPr>
        <w:pStyle w:val="Balk4"/>
      </w:pPr>
      <w:bookmarkStart w:id="149" w:name="_Toc30767292"/>
      <w:bookmarkStart w:id="150" w:name="_Toc34305956"/>
      <w:bookmarkStart w:id="151" w:name="_Toc34307234"/>
      <w:bookmarkStart w:id="152" w:name="_Toc34742988"/>
      <w:r>
        <w:t xml:space="preserve">1.7.1. </w:t>
      </w:r>
      <w:r w:rsidRPr="00963EEE">
        <w:t>Tehlike</w:t>
      </w:r>
      <w:bookmarkEnd w:id="147"/>
      <w:bookmarkEnd w:id="148"/>
      <w:bookmarkEnd w:id="149"/>
      <w:bookmarkEnd w:id="150"/>
      <w:bookmarkEnd w:id="151"/>
      <w:bookmarkEnd w:id="152"/>
    </w:p>
    <w:p w14:paraId="730C1355" w14:textId="77416E52" w:rsidR="00A56539" w:rsidRDefault="008B3FF0" w:rsidP="00C43486">
      <w:pPr>
        <w:autoSpaceDE w:val="0"/>
        <w:autoSpaceDN w:val="0"/>
        <w:adjustRightInd w:val="0"/>
        <w:spacing w:after="0" w:line="360" w:lineRule="auto"/>
        <w:ind w:left="0"/>
        <w:jc w:val="both"/>
        <w:rPr>
          <w:rFonts w:cs="Times New Roman"/>
        </w:rPr>
      </w:pPr>
      <w:r w:rsidRPr="001E5DB3">
        <w:rPr>
          <w:rFonts w:cs="Times New Roman"/>
        </w:rPr>
        <w:t xml:space="preserve">Normal yaşam sürecinde can </w:t>
      </w:r>
      <w:r w:rsidR="00A04988" w:rsidRPr="001E5DB3">
        <w:rPr>
          <w:rFonts w:cs="Times New Roman"/>
        </w:rPr>
        <w:t>ve mal kayıplarına sebep ol</w:t>
      </w:r>
      <w:r w:rsidR="00E25191" w:rsidRPr="001E5DB3">
        <w:rPr>
          <w:rFonts w:cs="Times New Roman"/>
        </w:rPr>
        <w:t>ma potansiyeli mevcut</w:t>
      </w:r>
      <w:r w:rsidR="00A04988" w:rsidRPr="001E5DB3">
        <w:rPr>
          <w:rFonts w:cs="Times New Roman"/>
        </w:rPr>
        <w:t xml:space="preserve">, </w:t>
      </w:r>
      <w:r w:rsidRPr="001E5DB3">
        <w:rPr>
          <w:rFonts w:cs="Times New Roman"/>
        </w:rPr>
        <w:t>sosyo-ekonomik düzen</w:t>
      </w:r>
      <w:r w:rsidR="00E25191" w:rsidRPr="001E5DB3">
        <w:rPr>
          <w:rFonts w:cs="Times New Roman"/>
        </w:rPr>
        <w:t>e</w:t>
      </w:r>
      <w:r w:rsidRPr="001E5DB3">
        <w:rPr>
          <w:rFonts w:cs="Times New Roman"/>
        </w:rPr>
        <w:t>, sosyal yaşam etkinliklere, tabi ve kültürel kaynaklara zarar verme ihtimali olan her şey</w:t>
      </w:r>
      <w:r w:rsidR="005D464A" w:rsidRPr="001E5DB3">
        <w:rPr>
          <w:rFonts w:cs="Times New Roman"/>
        </w:rPr>
        <w:t xml:space="preserve"> tehlike olarak isimlendirilir</w:t>
      </w:r>
      <w:r w:rsidR="00281B10" w:rsidRPr="001E5DB3">
        <w:rPr>
          <w:rFonts w:cs="Times New Roman"/>
        </w:rPr>
        <w:t>.</w:t>
      </w:r>
    </w:p>
    <w:p w14:paraId="243227B7" w14:textId="77777777" w:rsidR="001C309F" w:rsidRPr="001E5DB3" w:rsidRDefault="001C309F" w:rsidP="00C43486">
      <w:pPr>
        <w:autoSpaceDE w:val="0"/>
        <w:autoSpaceDN w:val="0"/>
        <w:adjustRightInd w:val="0"/>
        <w:spacing w:after="0" w:line="360" w:lineRule="auto"/>
        <w:ind w:left="0"/>
        <w:jc w:val="both"/>
        <w:rPr>
          <w:rFonts w:cs="Times New Roman"/>
        </w:rPr>
      </w:pPr>
    </w:p>
    <w:p w14:paraId="314E8D01" w14:textId="695AC3D2" w:rsidR="00A56539" w:rsidRPr="00963EEE" w:rsidRDefault="005724AD" w:rsidP="00463151">
      <w:pPr>
        <w:pStyle w:val="Balk4"/>
      </w:pPr>
      <w:bookmarkStart w:id="153" w:name="_Toc516002736"/>
      <w:bookmarkStart w:id="154" w:name="_Toc27049156"/>
      <w:bookmarkStart w:id="155" w:name="_Toc30767293"/>
      <w:bookmarkStart w:id="156" w:name="_Toc34305957"/>
      <w:bookmarkStart w:id="157" w:name="_Toc34307235"/>
      <w:bookmarkStart w:id="158" w:name="_Toc34742989"/>
      <w:r>
        <w:t xml:space="preserve">1.7.2. </w:t>
      </w:r>
      <w:r w:rsidRPr="00963EEE">
        <w:t>Risk</w:t>
      </w:r>
      <w:bookmarkEnd w:id="153"/>
      <w:bookmarkEnd w:id="154"/>
      <w:bookmarkEnd w:id="155"/>
      <w:bookmarkEnd w:id="156"/>
      <w:bookmarkEnd w:id="157"/>
      <w:bookmarkEnd w:id="158"/>
    </w:p>
    <w:p w14:paraId="2D843336" w14:textId="77777777" w:rsidR="00A56539" w:rsidRDefault="00FB76AD" w:rsidP="00C43486">
      <w:pPr>
        <w:autoSpaceDE w:val="0"/>
        <w:autoSpaceDN w:val="0"/>
        <w:adjustRightInd w:val="0"/>
        <w:spacing w:after="0" w:line="360" w:lineRule="auto"/>
        <w:ind w:left="0"/>
        <w:jc w:val="both"/>
        <w:rPr>
          <w:rFonts w:cs="Times New Roman"/>
        </w:rPr>
      </w:pPr>
      <w:r w:rsidRPr="001E5DB3">
        <w:rPr>
          <w:rFonts w:cs="Times New Roman"/>
        </w:rPr>
        <w:t>Var olan tehlikenin bölge</w:t>
      </w:r>
      <w:r w:rsidR="008B3FF0" w:rsidRPr="001E5DB3">
        <w:rPr>
          <w:rFonts w:cs="Times New Roman"/>
        </w:rPr>
        <w:t xml:space="preserve"> sakinleri, özgün tesisleri, özellikleri, etkinlikleri, tabi ve kültürel imkanları üzerine ol</w:t>
      </w:r>
      <w:r w:rsidR="001E5DB3" w:rsidRPr="001E5DB3">
        <w:rPr>
          <w:rFonts w:cs="Times New Roman"/>
        </w:rPr>
        <w:t xml:space="preserve">an tahmini </w:t>
      </w:r>
      <w:r w:rsidR="008B3FF0" w:rsidRPr="001E5DB3">
        <w:rPr>
          <w:rFonts w:cs="Times New Roman"/>
        </w:rPr>
        <w:t>kötü etkisi</w:t>
      </w:r>
      <w:r w:rsidR="00AC565D" w:rsidRPr="001E5DB3">
        <w:rPr>
          <w:rFonts w:cs="Times New Roman"/>
        </w:rPr>
        <w:t>dir</w:t>
      </w:r>
      <w:r w:rsidR="00A56539" w:rsidRPr="001E5DB3">
        <w:rPr>
          <w:rFonts w:cs="Times New Roman"/>
        </w:rPr>
        <w:t>.</w:t>
      </w:r>
    </w:p>
    <w:p w14:paraId="6CABC372" w14:textId="77777777" w:rsidR="00A56539" w:rsidRPr="00963EEE" w:rsidRDefault="005724AD" w:rsidP="00463151">
      <w:pPr>
        <w:pStyle w:val="Balk4"/>
      </w:pPr>
      <w:bookmarkStart w:id="159" w:name="_Toc516002737"/>
      <w:bookmarkStart w:id="160" w:name="_Toc27049157"/>
      <w:bookmarkStart w:id="161" w:name="_Toc30767294"/>
      <w:bookmarkStart w:id="162" w:name="_Toc34305958"/>
      <w:bookmarkStart w:id="163" w:name="_Toc34307236"/>
      <w:bookmarkStart w:id="164" w:name="_Toc34742990"/>
      <w:r>
        <w:lastRenderedPageBreak/>
        <w:t xml:space="preserve">1.7.3. </w:t>
      </w:r>
      <w:r w:rsidRPr="00963EEE">
        <w:t>Hasar Görebilirlik</w:t>
      </w:r>
      <w:bookmarkEnd w:id="159"/>
      <w:bookmarkEnd w:id="160"/>
      <w:bookmarkEnd w:id="161"/>
      <w:bookmarkEnd w:id="162"/>
      <w:bookmarkEnd w:id="163"/>
      <w:bookmarkEnd w:id="164"/>
    </w:p>
    <w:p w14:paraId="1475E966" w14:textId="77777777" w:rsidR="00A56539" w:rsidRDefault="008B3FF0" w:rsidP="00C43486">
      <w:pPr>
        <w:autoSpaceDE w:val="0"/>
        <w:autoSpaceDN w:val="0"/>
        <w:adjustRightInd w:val="0"/>
        <w:spacing w:after="0" w:line="360" w:lineRule="auto"/>
        <w:ind w:left="0"/>
        <w:jc w:val="both"/>
        <w:rPr>
          <w:rFonts w:cs="Times New Roman"/>
        </w:rPr>
      </w:pPr>
      <w:r w:rsidRPr="00963EEE">
        <w:rPr>
          <w:rFonts w:cs="Times New Roman"/>
        </w:rPr>
        <w:t>Kişilerin, malların veya çevrenin tehlikeden dolayı zarar görme derecesidir. Bina standartları, altyapı, ekonomik ve sosyal düzen sıkıntıları</w:t>
      </w:r>
      <w:r w:rsidR="006E08C2">
        <w:rPr>
          <w:rFonts w:cs="Times New Roman"/>
        </w:rPr>
        <w:t>n</w:t>
      </w:r>
      <w:r w:rsidRPr="00963EEE">
        <w:rPr>
          <w:rFonts w:cs="Times New Roman"/>
        </w:rPr>
        <w:t xml:space="preserve"> temelini oluşturmaktadır</w:t>
      </w:r>
      <w:r w:rsidR="00A56539" w:rsidRPr="00963EEE">
        <w:rPr>
          <w:rFonts w:cs="Times New Roman"/>
        </w:rPr>
        <w:t>.</w:t>
      </w:r>
    </w:p>
    <w:p w14:paraId="0A87A0A3" w14:textId="77777777" w:rsidR="005724AD" w:rsidRPr="00963EEE" w:rsidRDefault="005724AD" w:rsidP="00C43486">
      <w:pPr>
        <w:autoSpaceDE w:val="0"/>
        <w:autoSpaceDN w:val="0"/>
        <w:adjustRightInd w:val="0"/>
        <w:spacing w:after="0" w:line="360" w:lineRule="auto"/>
        <w:ind w:left="0"/>
        <w:jc w:val="both"/>
        <w:rPr>
          <w:rFonts w:cs="Times New Roman"/>
        </w:rPr>
      </w:pPr>
    </w:p>
    <w:p w14:paraId="102A31A2" w14:textId="77777777" w:rsidR="00A56539" w:rsidRPr="00963EEE" w:rsidRDefault="00BB0B9C" w:rsidP="00463151">
      <w:pPr>
        <w:pStyle w:val="Balk4"/>
      </w:pPr>
      <w:bookmarkStart w:id="165" w:name="_Toc516002738"/>
      <w:bookmarkStart w:id="166" w:name="_Toc27049158"/>
      <w:bookmarkStart w:id="167" w:name="_Toc30767295"/>
      <w:bookmarkStart w:id="168" w:name="_Toc34305959"/>
      <w:bookmarkStart w:id="169" w:name="_Toc34307237"/>
      <w:bookmarkStart w:id="170" w:name="_Toc34742991"/>
      <w:r>
        <w:t xml:space="preserve">1.7.4. </w:t>
      </w:r>
      <w:r w:rsidR="00A56539" w:rsidRPr="00963EEE">
        <w:t>Y</w:t>
      </w:r>
      <w:r w:rsidR="005724AD" w:rsidRPr="00963EEE">
        <w:t>önetebilirlik</w:t>
      </w:r>
      <w:bookmarkEnd w:id="165"/>
      <w:bookmarkEnd w:id="166"/>
      <w:bookmarkEnd w:id="167"/>
      <w:bookmarkEnd w:id="168"/>
      <w:bookmarkEnd w:id="169"/>
      <w:bookmarkEnd w:id="170"/>
    </w:p>
    <w:p w14:paraId="3DBED1F8" w14:textId="429E3BC5" w:rsidR="00A56539" w:rsidRPr="00963EEE" w:rsidRDefault="008B3FF0" w:rsidP="00C43486">
      <w:pPr>
        <w:autoSpaceDE w:val="0"/>
        <w:autoSpaceDN w:val="0"/>
        <w:adjustRightInd w:val="0"/>
        <w:spacing w:after="0" w:line="360" w:lineRule="auto"/>
        <w:ind w:left="0"/>
        <w:jc w:val="both"/>
        <w:rPr>
          <w:rFonts w:cs="Times New Roman"/>
        </w:rPr>
      </w:pPr>
      <w:r w:rsidRPr="006E08C2">
        <w:rPr>
          <w:rFonts w:cs="Times New Roman"/>
        </w:rPr>
        <w:t>Bir tehlikenin, insanlar üzerinde oluşturduğu veya oluşturabileceği zarar verme potansiyelini en aza indirmek için yapılan çalışmadır. Kısmen risk analizinin yapılması</w:t>
      </w:r>
      <w:r w:rsidR="00DF0D2A" w:rsidRPr="006E08C2">
        <w:rPr>
          <w:rFonts w:cs="Times New Roman"/>
        </w:rPr>
        <w:t>,</w:t>
      </w:r>
      <w:r w:rsidRPr="006E08C2">
        <w:rPr>
          <w:rFonts w:cs="Times New Roman"/>
        </w:rPr>
        <w:t xml:space="preserve"> tehlik</w:t>
      </w:r>
      <w:r w:rsidR="00A04988" w:rsidRPr="006E08C2">
        <w:rPr>
          <w:rFonts w:cs="Times New Roman"/>
        </w:rPr>
        <w:t xml:space="preserve">elerin belirlenmesi, önlenmesi, eğer </w:t>
      </w:r>
      <w:r w:rsidRPr="006E08C2">
        <w:rPr>
          <w:rFonts w:cs="Times New Roman"/>
        </w:rPr>
        <w:t>önlenemiyor ise oluşturacağı zararı</w:t>
      </w:r>
      <w:r w:rsidR="00DF0D2A" w:rsidRPr="006E08C2">
        <w:rPr>
          <w:rFonts w:cs="Times New Roman"/>
        </w:rPr>
        <w:t>n indirgenmesidir</w:t>
      </w:r>
      <w:r w:rsidRPr="006E08C2">
        <w:rPr>
          <w:rFonts w:cs="Times New Roman"/>
        </w:rPr>
        <w:t>. Mevzuat, gerekli planlar, tatbikatlar, kurumsal hazır oluş, vb. kaynaklardır</w:t>
      </w:r>
      <w:r w:rsidR="00FF0082" w:rsidRPr="006E08C2">
        <w:rPr>
          <w:rFonts w:cs="Times New Roman"/>
        </w:rPr>
        <w:t xml:space="preserve"> </w:t>
      </w:r>
      <w:r w:rsidR="00FF0082">
        <w:rPr>
          <w:rFonts w:cs="Times New Roman"/>
        </w:rPr>
        <w:t>(</w:t>
      </w:r>
      <w:r w:rsidR="00082F48">
        <w:rPr>
          <w:rFonts w:cs="Times New Roman"/>
        </w:rPr>
        <w:t>Rodoplu</w:t>
      </w:r>
      <w:r w:rsidR="00C75B60" w:rsidRPr="00963EEE">
        <w:rPr>
          <w:rFonts w:cs="Times New Roman"/>
        </w:rPr>
        <w:t>, 2008</w:t>
      </w:r>
      <w:r w:rsidR="00C16924">
        <w:rPr>
          <w:rFonts w:cs="Times New Roman"/>
        </w:rPr>
        <w:t>: 6</w:t>
      </w:r>
      <w:r w:rsidR="00C75B60" w:rsidRPr="00963EEE">
        <w:rPr>
          <w:rFonts w:cs="Times New Roman"/>
        </w:rPr>
        <w:t>)</w:t>
      </w:r>
      <w:r w:rsidRPr="00963EEE">
        <w:rPr>
          <w:rFonts w:cs="Times New Roman"/>
        </w:rPr>
        <w:t>.</w:t>
      </w:r>
    </w:p>
    <w:p w14:paraId="5C89E0D2" w14:textId="77777777" w:rsidR="00A56539" w:rsidRPr="00963EEE" w:rsidRDefault="00A56539" w:rsidP="00C43486">
      <w:pPr>
        <w:autoSpaceDE w:val="0"/>
        <w:autoSpaceDN w:val="0"/>
        <w:adjustRightInd w:val="0"/>
        <w:spacing w:after="0" w:line="360" w:lineRule="auto"/>
        <w:ind w:left="0"/>
        <w:jc w:val="both"/>
        <w:rPr>
          <w:rFonts w:cs="Times New Roman"/>
        </w:rPr>
      </w:pPr>
    </w:p>
    <w:p w14:paraId="3082CE4D" w14:textId="77777777" w:rsidR="00A56539" w:rsidRPr="00A2564D" w:rsidRDefault="00BB0B9C" w:rsidP="00BB10C3">
      <w:pPr>
        <w:pStyle w:val="Balk3"/>
      </w:pPr>
      <w:bookmarkStart w:id="171" w:name="_Toc516002739"/>
      <w:bookmarkStart w:id="172" w:name="_Toc34305960"/>
      <w:bookmarkStart w:id="173" w:name="_Toc34307238"/>
      <w:bookmarkStart w:id="174" w:name="_Toc34742992"/>
      <w:r w:rsidRPr="00A2564D">
        <w:t xml:space="preserve">1.8. </w:t>
      </w:r>
      <w:r w:rsidR="00820334" w:rsidRPr="00A2564D">
        <w:t xml:space="preserve"> </w:t>
      </w:r>
      <w:bookmarkStart w:id="175" w:name="_Toc27049159"/>
      <w:bookmarkStart w:id="176" w:name="_Toc30767296"/>
      <w:r w:rsidR="00602EB3" w:rsidRPr="00A2564D">
        <w:t>Afet Yönetimi Aşamaları</w:t>
      </w:r>
      <w:bookmarkEnd w:id="171"/>
      <w:bookmarkEnd w:id="172"/>
      <w:bookmarkEnd w:id="173"/>
      <w:bookmarkEnd w:id="174"/>
      <w:bookmarkEnd w:id="175"/>
      <w:bookmarkEnd w:id="176"/>
    </w:p>
    <w:p w14:paraId="25313D09" w14:textId="6857DE19" w:rsidR="00A56539" w:rsidRPr="00963EEE" w:rsidRDefault="008B3FF0" w:rsidP="00C43486">
      <w:pPr>
        <w:autoSpaceDE w:val="0"/>
        <w:autoSpaceDN w:val="0"/>
        <w:adjustRightInd w:val="0"/>
        <w:spacing w:after="0" w:line="360" w:lineRule="auto"/>
        <w:ind w:left="0"/>
        <w:jc w:val="both"/>
        <w:rPr>
          <w:rFonts w:cs="Times New Roman"/>
        </w:rPr>
      </w:pPr>
      <w:r w:rsidRPr="00963EEE">
        <w:rPr>
          <w:rFonts w:cs="Times New Roman"/>
        </w:rPr>
        <w:t xml:space="preserve">Afet yönetimi karmaşık bir yapıdır. Ülkemizde </w:t>
      </w:r>
      <w:r w:rsidRPr="00963EEE">
        <w:rPr>
          <w:rFonts w:cs="Times New Roman"/>
          <w:color w:val="000000" w:themeColor="text1"/>
        </w:rPr>
        <w:t>1999</w:t>
      </w:r>
      <w:r w:rsidRPr="00963EEE">
        <w:rPr>
          <w:rFonts w:cs="Times New Roman"/>
        </w:rPr>
        <w:t xml:space="preserve"> Marmara Depremi’nden sonra gerek kanuni gerekse toplumsal bazı değişikliklere gidilmiştir. 2009 AFAD kanunu</w:t>
      </w:r>
      <w:r w:rsidR="006E08C2">
        <w:rPr>
          <w:rFonts w:cs="Times New Roman"/>
        </w:rPr>
        <w:t>,</w:t>
      </w:r>
      <w:r w:rsidRPr="00963EEE">
        <w:rPr>
          <w:rFonts w:cs="Times New Roman"/>
        </w:rPr>
        <w:t xml:space="preserve"> afetler için hazırlanmış haritanın kurumsal temsilcisi haline getirilmiştir. </w:t>
      </w:r>
      <w:r w:rsidRPr="006E08C2">
        <w:rPr>
          <w:rFonts w:cs="Times New Roman"/>
        </w:rPr>
        <w:t>Haritanın temelinde bütünleşik afet yönetimi örnek alınm</w:t>
      </w:r>
      <w:r w:rsidR="00FF0082" w:rsidRPr="006E08C2">
        <w:rPr>
          <w:rFonts w:cs="Times New Roman"/>
        </w:rPr>
        <w:t>ıştır. Bütünleşik afet yönetimi (Şekil 2),</w:t>
      </w:r>
      <w:r w:rsidRPr="006E08C2">
        <w:rPr>
          <w:rFonts w:cs="Times New Roman"/>
        </w:rPr>
        <w:t xml:space="preserve"> afet öncesi planlama ve zarar azaltma çalışmaları, afet sırası ve afet sonrası kurtarma faaliyetleri olarak </w:t>
      </w:r>
      <w:r w:rsidR="006E08C2" w:rsidRPr="006E08C2">
        <w:rPr>
          <w:rFonts w:cs="Times New Roman"/>
        </w:rPr>
        <w:t>üç</w:t>
      </w:r>
      <w:r w:rsidRPr="006E08C2">
        <w:rPr>
          <w:rFonts w:cs="Times New Roman"/>
        </w:rPr>
        <w:t xml:space="preserve"> aşamadan oluşmaktadır</w:t>
      </w:r>
      <w:r w:rsidR="00C53E14" w:rsidRPr="006E08C2">
        <w:rPr>
          <w:rFonts w:cs="Times New Roman"/>
        </w:rPr>
        <w:t xml:space="preserve"> (Özden, 2011</w:t>
      </w:r>
      <w:r w:rsidR="00C16924">
        <w:rPr>
          <w:rFonts w:cs="Times New Roman"/>
        </w:rPr>
        <w:t>: 40</w:t>
      </w:r>
      <w:r w:rsidR="00C75B60" w:rsidRPr="006E08C2">
        <w:rPr>
          <w:rFonts w:cs="Times New Roman"/>
        </w:rPr>
        <w:t>)</w:t>
      </w:r>
      <w:r w:rsidR="00A56539" w:rsidRPr="006E08C2">
        <w:rPr>
          <w:rFonts w:cs="Times New Roman"/>
        </w:rPr>
        <w:t>.</w:t>
      </w:r>
      <w:r w:rsidR="00FF0082" w:rsidRPr="006E08C2">
        <w:rPr>
          <w:rFonts w:cs="Times New Roman"/>
        </w:rPr>
        <w:t xml:space="preserve"> Genel olarak afet yönetim aşamaları şu şekildedir:</w:t>
      </w:r>
    </w:p>
    <w:p w14:paraId="6CFF4CAC" w14:textId="77777777" w:rsidR="00A56539" w:rsidRPr="00BB0B9C" w:rsidRDefault="00A56539" w:rsidP="00C43486">
      <w:pPr>
        <w:pStyle w:val="Default"/>
        <w:spacing w:after="0" w:line="360" w:lineRule="auto"/>
        <w:ind w:left="0"/>
        <w:jc w:val="both"/>
        <w:rPr>
          <w:sz w:val="8"/>
          <w:szCs w:val="8"/>
        </w:rPr>
      </w:pPr>
    </w:p>
    <w:p w14:paraId="192D4A7D" w14:textId="77777777" w:rsidR="00A56539" w:rsidRPr="00963EEE" w:rsidRDefault="00A56539" w:rsidP="00C43486">
      <w:pPr>
        <w:pStyle w:val="Default"/>
        <w:spacing w:after="0" w:line="360" w:lineRule="auto"/>
        <w:ind w:left="0"/>
        <w:jc w:val="both"/>
      </w:pPr>
      <w:r w:rsidRPr="00963EEE">
        <w:rPr>
          <w:bCs/>
        </w:rPr>
        <w:t xml:space="preserve">1. Kayıp ve Zarar Azaltma </w:t>
      </w:r>
    </w:p>
    <w:p w14:paraId="798F5561" w14:textId="77777777" w:rsidR="00A56539" w:rsidRPr="00963EEE" w:rsidRDefault="00A56539" w:rsidP="00C43486">
      <w:pPr>
        <w:pStyle w:val="Default"/>
        <w:spacing w:after="0" w:line="360" w:lineRule="auto"/>
        <w:ind w:left="0"/>
        <w:jc w:val="both"/>
      </w:pPr>
      <w:r w:rsidRPr="00963EEE">
        <w:rPr>
          <w:bCs/>
        </w:rPr>
        <w:t xml:space="preserve">2. Hazırlık </w:t>
      </w:r>
    </w:p>
    <w:p w14:paraId="0ACB5E61" w14:textId="77777777" w:rsidR="00A56539" w:rsidRPr="00963EEE" w:rsidRDefault="00A56539" w:rsidP="00C43486">
      <w:pPr>
        <w:pStyle w:val="Default"/>
        <w:spacing w:after="0" w:line="360" w:lineRule="auto"/>
        <w:ind w:left="0"/>
        <w:jc w:val="both"/>
      </w:pPr>
      <w:r w:rsidRPr="00963EEE">
        <w:t xml:space="preserve">3. Tahmin ve Erken Uyarı </w:t>
      </w:r>
    </w:p>
    <w:p w14:paraId="36F077B2" w14:textId="77777777" w:rsidR="00A56539" w:rsidRPr="00963EEE" w:rsidRDefault="00A56539" w:rsidP="00C43486">
      <w:pPr>
        <w:pStyle w:val="Default"/>
        <w:spacing w:after="0" w:line="360" w:lineRule="auto"/>
        <w:ind w:left="0"/>
        <w:jc w:val="both"/>
      </w:pPr>
      <w:r w:rsidRPr="00963EEE">
        <w:t xml:space="preserve">4. Afetler, </w:t>
      </w:r>
    </w:p>
    <w:p w14:paraId="422CB3F1" w14:textId="77777777" w:rsidR="00A56539" w:rsidRPr="00963EEE" w:rsidRDefault="00A56539" w:rsidP="00C43486">
      <w:pPr>
        <w:pStyle w:val="Default"/>
        <w:spacing w:after="0" w:line="360" w:lineRule="auto"/>
        <w:ind w:left="0"/>
        <w:jc w:val="both"/>
      </w:pPr>
      <w:r w:rsidRPr="00963EEE">
        <w:t xml:space="preserve">5. Etki Analizi </w:t>
      </w:r>
    </w:p>
    <w:p w14:paraId="47FFFAF1" w14:textId="77777777" w:rsidR="00A56539" w:rsidRPr="00963EEE" w:rsidRDefault="00A56539" w:rsidP="00C43486">
      <w:pPr>
        <w:pStyle w:val="Default"/>
        <w:spacing w:after="0" w:line="360" w:lineRule="auto"/>
        <w:ind w:left="0"/>
        <w:jc w:val="both"/>
        <w:rPr>
          <w:bCs/>
        </w:rPr>
      </w:pPr>
      <w:r w:rsidRPr="00963EEE">
        <w:rPr>
          <w:bCs/>
        </w:rPr>
        <w:t xml:space="preserve">6. Müdahale </w:t>
      </w:r>
    </w:p>
    <w:p w14:paraId="424AD9F3" w14:textId="77777777" w:rsidR="00A56539" w:rsidRPr="00963EEE" w:rsidRDefault="00A56539" w:rsidP="00C43486">
      <w:pPr>
        <w:pStyle w:val="Default"/>
        <w:spacing w:after="0" w:line="360" w:lineRule="auto"/>
        <w:ind w:left="0"/>
        <w:jc w:val="both"/>
        <w:rPr>
          <w:bCs/>
        </w:rPr>
      </w:pPr>
      <w:r w:rsidRPr="00963EEE">
        <w:rPr>
          <w:bCs/>
        </w:rPr>
        <w:t>7. İyileştirme</w:t>
      </w:r>
    </w:p>
    <w:p w14:paraId="60423395" w14:textId="4DB647C9" w:rsidR="008F04DC" w:rsidRDefault="00A56539" w:rsidP="000B4DD5">
      <w:pPr>
        <w:pStyle w:val="Default"/>
        <w:spacing w:after="0" w:line="360" w:lineRule="auto"/>
        <w:ind w:left="0"/>
        <w:jc w:val="both"/>
        <w:rPr>
          <w:bCs/>
        </w:rPr>
      </w:pPr>
      <w:r w:rsidRPr="00963EEE">
        <w:rPr>
          <w:bCs/>
        </w:rPr>
        <w:t>8. Yeniden İnşa</w:t>
      </w:r>
    </w:p>
    <w:p w14:paraId="64ECC0B6" w14:textId="77777777" w:rsidR="001C309F" w:rsidRDefault="001C309F" w:rsidP="000B4DD5">
      <w:pPr>
        <w:pStyle w:val="Default"/>
        <w:spacing w:after="0" w:line="360" w:lineRule="auto"/>
        <w:ind w:left="0"/>
        <w:jc w:val="both"/>
        <w:rPr>
          <w:bCs/>
        </w:rPr>
      </w:pPr>
    </w:p>
    <w:p w14:paraId="5BFD6F67" w14:textId="77777777" w:rsidR="006921F8" w:rsidRDefault="006921F8" w:rsidP="000B4DD5">
      <w:pPr>
        <w:pStyle w:val="Default"/>
        <w:spacing w:after="0" w:line="360" w:lineRule="auto"/>
        <w:ind w:left="0"/>
        <w:jc w:val="both"/>
        <w:rPr>
          <w:bCs/>
        </w:rPr>
      </w:pPr>
    </w:p>
    <w:p w14:paraId="24A7AD45" w14:textId="2454220E" w:rsidR="006921F8" w:rsidRDefault="006921F8" w:rsidP="000B4DD5">
      <w:pPr>
        <w:pStyle w:val="Default"/>
        <w:spacing w:after="0" w:line="360" w:lineRule="auto"/>
        <w:ind w:left="0"/>
        <w:jc w:val="both"/>
        <w:rPr>
          <w:bCs/>
        </w:rPr>
      </w:pPr>
    </w:p>
    <w:p w14:paraId="4AAB2CC8" w14:textId="77777777" w:rsidR="009630DC" w:rsidRDefault="009630DC" w:rsidP="000B4DD5">
      <w:pPr>
        <w:pStyle w:val="Default"/>
        <w:spacing w:after="0" w:line="360" w:lineRule="auto"/>
        <w:ind w:left="0"/>
        <w:jc w:val="both"/>
        <w:rPr>
          <w:bCs/>
        </w:rPr>
      </w:pPr>
    </w:p>
    <w:p w14:paraId="4FAEE44A" w14:textId="77777777" w:rsidR="006921F8" w:rsidRPr="00963EEE" w:rsidRDefault="006921F8" w:rsidP="000B4DD5">
      <w:pPr>
        <w:pStyle w:val="Default"/>
        <w:spacing w:after="0" w:line="360" w:lineRule="auto"/>
        <w:ind w:left="0"/>
        <w:jc w:val="both"/>
        <w:rPr>
          <w:bCs/>
        </w:rPr>
      </w:pPr>
    </w:p>
    <w:p w14:paraId="1546875E" w14:textId="4E20512B" w:rsidR="00432532" w:rsidRPr="00EE53FF" w:rsidRDefault="00EE53FF" w:rsidP="00EE53FF">
      <w:pPr>
        <w:pStyle w:val="ResimYazs"/>
        <w:ind w:firstLine="0"/>
        <w:jc w:val="center"/>
        <w:rPr>
          <w:b/>
          <w:i w:val="0"/>
          <w:color w:val="auto"/>
          <w:sz w:val="24"/>
          <w:szCs w:val="24"/>
        </w:rPr>
      </w:pPr>
      <w:bookmarkStart w:id="177" w:name="_Toc34314537"/>
      <w:r w:rsidRPr="00EE53FF">
        <w:rPr>
          <w:b/>
          <w:i w:val="0"/>
          <w:color w:val="auto"/>
          <w:sz w:val="24"/>
          <w:szCs w:val="24"/>
        </w:rPr>
        <w:lastRenderedPageBreak/>
        <w:t xml:space="preserve">Şekil </w:t>
      </w:r>
      <w:r w:rsidRPr="00EE53FF">
        <w:rPr>
          <w:b/>
          <w:i w:val="0"/>
          <w:color w:val="auto"/>
          <w:sz w:val="24"/>
          <w:szCs w:val="24"/>
        </w:rPr>
        <w:fldChar w:fldCharType="begin"/>
      </w:r>
      <w:r w:rsidRPr="00EE53FF">
        <w:rPr>
          <w:b/>
          <w:i w:val="0"/>
          <w:color w:val="auto"/>
          <w:sz w:val="24"/>
          <w:szCs w:val="24"/>
        </w:rPr>
        <w:instrText xml:space="preserve"> SEQ Şekil \* ARABIC </w:instrText>
      </w:r>
      <w:r w:rsidRPr="00EE53FF">
        <w:rPr>
          <w:b/>
          <w:i w:val="0"/>
          <w:color w:val="auto"/>
          <w:sz w:val="24"/>
          <w:szCs w:val="24"/>
        </w:rPr>
        <w:fldChar w:fldCharType="separate"/>
      </w:r>
      <w:r w:rsidR="00A318C5">
        <w:rPr>
          <w:b/>
          <w:i w:val="0"/>
          <w:noProof/>
          <w:color w:val="auto"/>
          <w:sz w:val="24"/>
          <w:szCs w:val="24"/>
        </w:rPr>
        <w:t>2</w:t>
      </w:r>
      <w:r w:rsidRPr="00EE53FF">
        <w:rPr>
          <w:b/>
          <w:i w:val="0"/>
          <w:color w:val="auto"/>
          <w:sz w:val="24"/>
          <w:szCs w:val="24"/>
        </w:rPr>
        <w:fldChar w:fldCharType="end"/>
      </w:r>
      <w:r w:rsidRPr="00EE53FF">
        <w:rPr>
          <w:b/>
          <w:i w:val="0"/>
          <w:color w:val="auto"/>
          <w:sz w:val="24"/>
          <w:szCs w:val="24"/>
        </w:rPr>
        <w:t>. Bütünleşik Afet Yönetimi Döngüsü</w:t>
      </w:r>
      <w:bookmarkEnd w:id="177"/>
    </w:p>
    <w:p w14:paraId="3FC13654" w14:textId="77777777" w:rsidR="00463151" w:rsidRDefault="00EE53FF" w:rsidP="00463151">
      <w:pPr>
        <w:ind w:left="0" w:firstLine="0"/>
        <w:jc w:val="center"/>
        <w:rPr>
          <w:rFonts w:cs="Times New Roman"/>
          <w:b/>
        </w:rPr>
      </w:pPr>
      <w:r>
        <w:rPr>
          <w:rFonts w:cs="Times New Roman"/>
          <w:b/>
        </w:rPr>
        <w:t xml:space="preserve">       </w:t>
      </w:r>
      <w:r w:rsidR="00432532">
        <w:rPr>
          <w:rFonts w:cs="Times New Roman"/>
          <w:b/>
          <w:noProof/>
          <w:lang w:eastAsia="tr-TR"/>
        </w:rPr>
        <w:drawing>
          <wp:inline distT="0" distB="0" distL="0" distR="0" wp14:anchorId="1885B000" wp14:editId="7E708EF4">
            <wp:extent cx="3876675" cy="2409825"/>
            <wp:effectExtent l="0" t="0" r="0" b="9525"/>
            <wp:docPr id="14" name="Diyagram 1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2" r:lo="rId23" r:qs="rId24" r:cs="rId25"/>
              </a:graphicData>
            </a:graphic>
          </wp:inline>
        </w:drawing>
      </w:r>
      <w:bookmarkStart w:id="178" w:name="_Toc516002740"/>
      <w:bookmarkStart w:id="179" w:name="_Toc27049160"/>
      <w:bookmarkStart w:id="180" w:name="_Toc30767297"/>
      <w:bookmarkStart w:id="181" w:name="_Toc34305961"/>
      <w:bookmarkStart w:id="182" w:name="_Toc34307239"/>
    </w:p>
    <w:p w14:paraId="3D961FE6" w14:textId="13022CC1" w:rsidR="008F04DC" w:rsidRPr="00463151" w:rsidRDefault="00463151" w:rsidP="00463151">
      <w:pPr>
        <w:ind w:left="0" w:firstLine="0"/>
        <w:jc w:val="center"/>
        <w:rPr>
          <w:rFonts w:cs="Times New Roman"/>
          <w:sz w:val="20"/>
        </w:rPr>
      </w:pPr>
      <w:r w:rsidRPr="00463151">
        <w:rPr>
          <w:sz w:val="20"/>
        </w:rPr>
        <w:t>Kaynak:</w:t>
      </w:r>
      <w:r>
        <w:rPr>
          <w:sz w:val="20"/>
        </w:rPr>
        <w:t xml:space="preserve"> AFAD, </w:t>
      </w:r>
      <w:r w:rsidRPr="00463151">
        <w:rPr>
          <w:sz w:val="20"/>
        </w:rPr>
        <w:t>2011</w:t>
      </w:r>
    </w:p>
    <w:p w14:paraId="7C591154" w14:textId="0064FEF8" w:rsidR="00A56539" w:rsidRPr="00963EEE" w:rsidRDefault="00BB0B9C" w:rsidP="00463151">
      <w:pPr>
        <w:pStyle w:val="Balk4"/>
      </w:pPr>
      <w:bookmarkStart w:id="183" w:name="_Toc34742993"/>
      <w:r>
        <w:t xml:space="preserve">1.8.1. </w:t>
      </w:r>
      <w:r w:rsidRPr="00963EEE">
        <w:t>Risk Yönetimi</w:t>
      </w:r>
      <w:bookmarkEnd w:id="178"/>
      <w:bookmarkEnd w:id="179"/>
      <w:bookmarkEnd w:id="180"/>
      <w:bookmarkEnd w:id="181"/>
      <w:bookmarkEnd w:id="182"/>
      <w:bookmarkEnd w:id="183"/>
    </w:p>
    <w:p w14:paraId="7FFAC4EA" w14:textId="30BB1CC1" w:rsidR="00A56539" w:rsidRPr="006E08C2" w:rsidRDefault="008B3FF0" w:rsidP="00C43486">
      <w:pPr>
        <w:autoSpaceDE w:val="0"/>
        <w:autoSpaceDN w:val="0"/>
        <w:adjustRightInd w:val="0"/>
        <w:spacing w:after="0" w:line="360" w:lineRule="auto"/>
        <w:ind w:left="0"/>
        <w:jc w:val="both"/>
        <w:rPr>
          <w:rFonts w:cs="Times New Roman"/>
        </w:rPr>
      </w:pPr>
      <w:r w:rsidRPr="006E08C2">
        <w:rPr>
          <w:rFonts w:cs="Times New Roman"/>
        </w:rPr>
        <w:t>Afet öncesi</w:t>
      </w:r>
      <w:r w:rsidR="006E08C2" w:rsidRPr="006E08C2">
        <w:rPr>
          <w:rFonts w:cs="Times New Roman"/>
        </w:rPr>
        <w:t>,</w:t>
      </w:r>
      <w:r w:rsidRPr="006E08C2">
        <w:rPr>
          <w:rFonts w:cs="Times New Roman"/>
        </w:rPr>
        <w:t xml:space="preserve"> ris</w:t>
      </w:r>
      <w:r w:rsidR="00AE7F01" w:rsidRPr="006E08C2">
        <w:rPr>
          <w:rFonts w:cs="Times New Roman"/>
        </w:rPr>
        <w:t>k yönetimi aşamasıdır. Bu aşama</w:t>
      </w:r>
      <w:r w:rsidRPr="006E08C2">
        <w:rPr>
          <w:rFonts w:cs="Times New Roman"/>
        </w:rPr>
        <w:t>da kayıp ve zarar azaltma, hazırlık, tahmin ve erken uyarı çalışmaları yapılmaktadır. Çalışma yapılan böl</w:t>
      </w:r>
      <w:r w:rsidR="006E08C2" w:rsidRPr="006E08C2">
        <w:rPr>
          <w:rFonts w:cs="Times New Roman"/>
        </w:rPr>
        <w:t>ge hakkında bilgi toplanır ve daha önce ki yıllar</w:t>
      </w:r>
      <w:r w:rsidRPr="006E08C2">
        <w:rPr>
          <w:rFonts w:cs="Times New Roman"/>
        </w:rPr>
        <w:t>da yaşanılan afetler araştırılıp bir risk haritası çıkarılır. Herhangi bir afette bölge nüfusunun ne kadarının etkileneceği, güvenli bölgelerin belirlenmesi, sağlık hizmetlerinin gerekli olduğu zamanlarda yeterli donanım ve personelin hazır oluşu, eğitimler ve bu eğitimler sonucun da yapılması gereken tatbikatlar bu aşamanın başlıca çalışma alanlarıdır</w:t>
      </w:r>
      <w:r w:rsidR="006630E9" w:rsidRPr="006E08C2">
        <w:rPr>
          <w:rFonts w:cs="Times New Roman"/>
        </w:rPr>
        <w:t xml:space="preserve"> (Ertürkmen</w:t>
      </w:r>
      <w:r w:rsidR="00EE3D33" w:rsidRPr="006E08C2">
        <w:rPr>
          <w:rFonts w:cs="Times New Roman"/>
        </w:rPr>
        <w:t>, 2006</w:t>
      </w:r>
      <w:r w:rsidR="00C16924">
        <w:rPr>
          <w:rFonts w:cs="Times New Roman"/>
        </w:rPr>
        <w:t>: 22</w:t>
      </w:r>
      <w:r w:rsidR="00EE3D33" w:rsidRPr="006E08C2">
        <w:rPr>
          <w:rFonts w:cs="Times New Roman"/>
        </w:rPr>
        <w:t>)</w:t>
      </w:r>
      <w:r w:rsidRPr="006E08C2">
        <w:rPr>
          <w:rFonts w:cs="Times New Roman"/>
        </w:rPr>
        <w:t>.</w:t>
      </w:r>
    </w:p>
    <w:p w14:paraId="52613985" w14:textId="77777777" w:rsidR="00A56539" w:rsidRPr="00963EEE" w:rsidRDefault="00A56539" w:rsidP="00C43486">
      <w:pPr>
        <w:autoSpaceDE w:val="0"/>
        <w:autoSpaceDN w:val="0"/>
        <w:adjustRightInd w:val="0"/>
        <w:spacing w:after="0" w:line="360" w:lineRule="auto"/>
        <w:ind w:left="0"/>
        <w:jc w:val="both"/>
        <w:rPr>
          <w:rFonts w:cs="Times New Roman"/>
        </w:rPr>
      </w:pPr>
    </w:p>
    <w:p w14:paraId="76E88E89" w14:textId="77777777" w:rsidR="00A56539" w:rsidRPr="00963EEE" w:rsidRDefault="00BB0B9C" w:rsidP="00463151">
      <w:pPr>
        <w:pStyle w:val="Balk4"/>
      </w:pPr>
      <w:bookmarkStart w:id="184" w:name="_Toc516002741"/>
      <w:bookmarkStart w:id="185" w:name="_Toc27049161"/>
      <w:bookmarkStart w:id="186" w:name="_Toc30767298"/>
      <w:bookmarkStart w:id="187" w:name="_Toc34305962"/>
      <w:bookmarkStart w:id="188" w:name="_Toc34307240"/>
      <w:bookmarkStart w:id="189" w:name="_Toc34742994"/>
      <w:r>
        <w:t xml:space="preserve">1.8.2. </w:t>
      </w:r>
      <w:r w:rsidRPr="00963EEE">
        <w:t>Kriz Yönetimi</w:t>
      </w:r>
      <w:bookmarkEnd w:id="184"/>
      <w:bookmarkEnd w:id="185"/>
      <w:bookmarkEnd w:id="186"/>
      <w:bookmarkEnd w:id="187"/>
      <w:bookmarkEnd w:id="188"/>
      <w:bookmarkEnd w:id="189"/>
    </w:p>
    <w:p w14:paraId="52B11B33" w14:textId="477B3E0D" w:rsidR="00A56539" w:rsidRPr="00963EEE" w:rsidRDefault="00AE7F01" w:rsidP="00C43486">
      <w:pPr>
        <w:autoSpaceDE w:val="0"/>
        <w:autoSpaceDN w:val="0"/>
        <w:adjustRightInd w:val="0"/>
        <w:spacing w:after="0" w:line="360" w:lineRule="auto"/>
        <w:ind w:left="0"/>
        <w:jc w:val="both"/>
        <w:rPr>
          <w:rFonts w:cs="Times New Roman"/>
        </w:rPr>
      </w:pPr>
      <w:r w:rsidRPr="006E08C2">
        <w:rPr>
          <w:rFonts w:cs="Times New Roman"/>
        </w:rPr>
        <w:t>Afet sırasında,</w:t>
      </w:r>
      <w:r w:rsidR="008B3FF0" w:rsidRPr="006E08C2">
        <w:rPr>
          <w:rFonts w:cs="Times New Roman"/>
        </w:rPr>
        <w:t xml:space="preserve"> olay yaşanmış ve kargaşa ortamı oluşmuştur. İlk şokun atlatılarak hızlı bir şekilde çalışmalara başlanması gerekmektedir. Bu faaliyetler haber alma, ulaşım imkan</w:t>
      </w:r>
      <w:r w:rsidR="006E08C2" w:rsidRPr="006E08C2">
        <w:rPr>
          <w:rFonts w:cs="Times New Roman"/>
        </w:rPr>
        <w:t>larını tekrar sağlamak, arama-</w:t>
      </w:r>
      <w:r w:rsidR="008B3FF0" w:rsidRPr="006E08C2">
        <w:rPr>
          <w:rFonts w:cs="Times New Roman"/>
        </w:rPr>
        <w:t>kurtarma, ilk</w:t>
      </w:r>
      <w:r w:rsidR="00133762" w:rsidRPr="006E08C2">
        <w:rPr>
          <w:rFonts w:cs="Times New Roman"/>
        </w:rPr>
        <w:t xml:space="preserve"> yardım çalışmalarının başlatması</w:t>
      </w:r>
      <w:r w:rsidR="008B3FF0" w:rsidRPr="006E08C2">
        <w:rPr>
          <w:rFonts w:cs="Times New Roman"/>
        </w:rPr>
        <w:t xml:space="preserve">, her türlü tahliye ve boşaltma işlerinin yapılması, kişilerin hasarlı evlerden uzaklaştırılması ve bu konutların insanlara daha çok zarar </w:t>
      </w:r>
      <w:r w:rsidR="006E08C2" w:rsidRPr="006E08C2">
        <w:rPr>
          <w:rFonts w:cs="Times New Roman"/>
        </w:rPr>
        <w:t>verme ihtimaline</w:t>
      </w:r>
      <w:r w:rsidR="008B3FF0" w:rsidRPr="006E08C2">
        <w:rPr>
          <w:rFonts w:cs="Times New Roman"/>
        </w:rPr>
        <w:t xml:space="preserve"> </w:t>
      </w:r>
      <w:r w:rsidR="00133762" w:rsidRPr="006E08C2">
        <w:rPr>
          <w:rFonts w:cs="Times New Roman"/>
        </w:rPr>
        <w:t>karşı önlemlerin alınması</w:t>
      </w:r>
      <w:r w:rsidR="008B3FF0" w:rsidRPr="006E08C2">
        <w:rPr>
          <w:rFonts w:cs="Times New Roman"/>
        </w:rPr>
        <w:t>, geçici barınma alanları</w:t>
      </w:r>
      <w:r w:rsidR="00133762" w:rsidRPr="006E08C2">
        <w:rPr>
          <w:rFonts w:cs="Times New Roman"/>
        </w:rPr>
        <w:t>nın</w:t>
      </w:r>
      <w:r w:rsidR="008B3FF0" w:rsidRPr="006E08C2">
        <w:rPr>
          <w:rFonts w:cs="Times New Roman"/>
        </w:rPr>
        <w:t xml:space="preserve"> oluştur</w:t>
      </w:r>
      <w:r w:rsidR="00133762" w:rsidRPr="006E08C2">
        <w:rPr>
          <w:rFonts w:cs="Times New Roman"/>
        </w:rPr>
        <w:t>ması,</w:t>
      </w:r>
      <w:r w:rsidR="008B3FF0" w:rsidRPr="006E08C2">
        <w:rPr>
          <w:rFonts w:cs="Times New Roman"/>
        </w:rPr>
        <w:t xml:space="preserve"> insanların yiyecek, yakacak, içecek, giyecek, teminini</w:t>
      </w:r>
      <w:r w:rsidR="00133762" w:rsidRPr="006E08C2">
        <w:rPr>
          <w:rFonts w:cs="Times New Roman"/>
        </w:rPr>
        <w:t>n</w:t>
      </w:r>
      <w:r w:rsidR="008B3FF0" w:rsidRPr="006E08C2">
        <w:rPr>
          <w:rFonts w:cs="Times New Roman"/>
        </w:rPr>
        <w:t xml:space="preserve"> sağla</w:t>
      </w:r>
      <w:r w:rsidR="00133762" w:rsidRPr="006E08C2">
        <w:rPr>
          <w:rFonts w:cs="Times New Roman"/>
        </w:rPr>
        <w:t>nması</w:t>
      </w:r>
      <w:r w:rsidR="008B3FF0" w:rsidRPr="006E08C2">
        <w:rPr>
          <w:rFonts w:cs="Times New Roman"/>
        </w:rPr>
        <w:t>, kişilerin güvenlik önlemini</w:t>
      </w:r>
      <w:r w:rsidR="00133762" w:rsidRPr="006E08C2">
        <w:rPr>
          <w:rFonts w:cs="Times New Roman"/>
        </w:rPr>
        <w:t>n alınması</w:t>
      </w:r>
      <w:r w:rsidR="008B3FF0" w:rsidRPr="006E08C2">
        <w:rPr>
          <w:rFonts w:cs="Times New Roman"/>
        </w:rPr>
        <w:t xml:space="preserve">, çevre güvenliği ve sağlığı ile ilgili </w:t>
      </w:r>
      <w:r w:rsidR="008B3FF0" w:rsidRPr="00C3064C">
        <w:rPr>
          <w:rFonts w:cs="Times New Roman"/>
        </w:rPr>
        <w:t>önlemler</w:t>
      </w:r>
      <w:r w:rsidR="00133762" w:rsidRPr="00C3064C">
        <w:rPr>
          <w:rFonts w:cs="Times New Roman"/>
        </w:rPr>
        <w:t>in alınması</w:t>
      </w:r>
      <w:r w:rsidR="008B3FF0" w:rsidRPr="00C3064C">
        <w:rPr>
          <w:rFonts w:cs="Times New Roman"/>
        </w:rPr>
        <w:t>, hasar tespiti çalışmaları</w:t>
      </w:r>
      <w:r w:rsidR="00133762" w:rsidRPr="00C3064C">
        <w:rPr>
          <w:rFonts w:cs="Times New Roman"/>
        </w:rPr>
        <w:t>nın başlaması</w:t>
      </w:r>
      <w:r w:rsidR="008B3FF0" w:rsidRPr="00C3064C">
        <w:rPr>
          <w:rFonts w:cs="Times New Roman"/>
        </w:rPr>
        <w:t xml:space="preserve">, yangınlar, bulaşıcı hastalıklar, parlamalar, </w:t>
      </w:r>
      <w:r w:rsidR="00133762" w:rsidRPr="00C3064C">
        <w:rPr>
          <w:rFonts w:cs="Times New Roman"/>
        </w:rPr>
        <w:t xml:space="preserve">patlamalar vb. ikincil afetlerin </w:t>
      </w:r>
      <w:r w:rsidR="008B3FF0" w:rsidRPr="00C3064C">
        <w:rPr>
          <w:rFonts w:cs="Times New Roman"/>
        </w:rPr>
        <w:t>önle</w:t>
      </w:r>
      <w:r w:rsidR="00133762" w:rsidRPr="00C3064C">
        <w:rPr>
          <w:rFonts w:cs="Times New Roman"/>
        </w:rPr>
        <w:t>nmesi</w:t>
      </w:r>
      <w:r w:rsidR="006E08C2" w:rsidRPr="00C3064C">
        <w:rPr>
          <w:rFonts w:cs="Times New Roman"/>
        </w:rPr>
        <w:t xml:space="preserve"> amacıyla yapılan çalışmalardır</w:t>
      </w:r>
      <w:r w:rsidR="00EE3D33" w:rsidRPr="00C3064C">
        <w:rPr>
          <w:rFonts w:cs="Times New Roman"/>
        </w:rPr>
        <w:t xml:space="preserve"> (</w:t>
      </w:r>
      <w:r w:rsidR="006630E9" w:rsidRPr="00C3064C">
        <w:rPr>
          <w:rFonts w:cs="Times New Roman"/>
        </w:rPr>
        <w:t>Karaman</w:t>
      </w:r>
      <w:r w:rsidR="007C1B78" w:rsidRPr="00C3064C">
        <w:rPr>
          <w:rFonts w:cs="Times New Roman"/>
        </w:rPr>
        <w:t xml:space="preserve"> ve Altay</w:t>
      </w:r>
      <w:r w:rsidR="006630E9" w:rsidRPr="00C3064C">
        <w:rPr>
          <w:rFonts w:cs="Times New Roman"/>
        </w:rPr>
        <w:t xml:space="preserve">, </w:t>
      </w:r>
      <w:r w:rsidR="00EE3D33" w:rsidRPr="00C3064C">
        <w:rPr>
          <w:rFonts w:cs="Times New Roman"/>
        </w:rPr>
        <w:t>2016</w:t>
      </w:r>
      <w:r w:rsidR="00A61855" w:rsidRPr="00C3064C">
        <w:rPr>
          <w:rFonts w:cs="Times New Roman"/>
        </w:rPr>
        <w:t>: 6</w:t>
      </w:r>
      <w:r w:rsidR="00EE3D33" w:rsidRPr="00C3064C">
        <w:rPr>
          <w:rFonts w:cs="Times New Roman"/>
        </w:rPr>
        <w:t>).</w:t>
      </w:r>
    </w:p>
    <w:p w14:paraId="6F6D5010" w14:textId="54DED470" w:rsidR="00A56539" w:rsidRPr="006E08C2" w:rsidRDefault="008B3FF0" w:rsidP="00C43486">
      <w:pPr>
        <w:autoSpaceDE w:val="0"/>
        <w:autoSpaceDN w:val="0"/>
        <w:adjustRightInd w:val="0"/>
        <w:spacing w:after="0" w:line="360" w:lineRule="auto"/>
        <w:ind w:left="0"/>
        <w:jc w:val="both"/>
        <w:rPr>
          <w:rFonts w:cs="Times New Roman"/>
        </w:rPr>
      </w:pPr>
      <w:r w:rsidRPr="006E08C2">
        <w:rPr>
          <w:rFonts w:cs="Times New Roman"/>
        </w:rPr>
        <w:lastRenderedPageBreak/>
        <w:t>Afet sonrasında</w:t>
      </w:r>
      <w:r w:rsidR="00AE7F01" w:rsidRPr="006E08C2">
        <w:rPr>
          <w:rFonts w:cs="Times New Roman"/>
        </w:rPr>
        <w:t>,</w:t>
      </w:r>
      <w:r w:rsidRPr="006E08C2">
        <w:rPr>
          <w:rFonts w:cs="Times New Roman"/>
        </w:rPr>
        <w:t xml:space="preserve"> ilk çalışmalar yapıldıktan sonra uzun vadede bölge halkının en azından eski yaşam şartlarına en hızlı şekilde döndürülmesi amaçlanmaktadır. </w:t>
      </w:r>
      <w:r w:rsidR="00133762" w:rsidRPr="006E08C2">
        <w:rPr>
          <w:rFonts w:cs="Times New Roman"/>
        </w:rPr>
        <w:t>Bu amaç doğrultusunda</w:t>
      </w:r>
      <w:r w:rsidR="006E08C2" w:rsidRPr="006E08C2">
        <w:rPr>
          <w:rFonts w:cs="Times New Roman"/>
        </w:rPr>
        <w:t>,</w:t>
      </w:r>
      <w:r w:rsidR="00133762" w:rsidRPr="006E08C2">
        <w:rPr>
          <w:rFonts w:cs="Times New Roman"/>
        </w:rPr>
        <w:t xml:space="preserve"> </w:t>
      </w:r>
      <w:r w:rsidR="006E08C2" w:rsidRPr="006E08C2">
        <w:rPr>
          <w:rFonts w:cs="Times New Roman"/>
        </w:rPr>
        <w:t>afet öncesi çalışmalar</w:t>
      </w:r>
      <w:r w:rsidRPr="006E08C2">
        <w:rPr>
          <w:rFonts w:cs="Times New Roman"/>
        </w:rPr>
        <w:t>da belirlenmiş olan güvenli bölgeler</w:t>
      </w:r>
      <w:r w:rsidR="00133762" w:rsidRPr="006E08C2">
        <w:rPr>
          <w:rFonts w:cs="Times New Roman"/>
        </w:rPr>
        <w:t>in</w:t>
      </w:r>
      <w:r w:rsidRPr="006E08C2">
        <w:rPr>
          <w:rFonts w:cs="Times New Roman"/>
        </w:rPr>
        <w:t xml:space="preserve"> afet sonrasında vakit kaybetmeden hazırlanması gerekir. </w:t>
      </w:r>
      <w:r w:rsidR="00E13FDD" w:rsidRPr="006E08C2">
        <w:rPr>
          <w:rFonts w:cs="Times New Roman"/>
        </w:rPr>
        <w:t>Ekipler tarafından mümkün olan</w:t>
      </w:r>
      <w:r w:rsidR="006E08C2" w:rsidRPr="006E08C2">
        <w:rPr>
          <w:rFonts w:cs="Times New Roman"/>
        </w:rPr>
        <w:t xml:space="preserve"> en kısa süre</w:t>
      </w:r>
      <w:r w:rsidRPr="006E08C2">
        <w:rPr>
          <w:rFonts w:cs="Times New Roman"/>
        </w:rPr>
        <w:t>de</w:t>
      </w:r>
      <w:r w:rsidR="00133762" w:rsidRPr="006E08C2">
        <w:rPr>
          <w:rFonts w:cs="Times New Roman"/>
        </w:rPr>
        <w:t xml:space="preserve"> ulaşılma ihtimali olan</w:t>
      </w:r>
      <w:r w:rsidRPr="006E08C2">
        <w:rPr>
          <w:rFonts w:cs="Times New Roman"/>
        </w:rPr>
        <w:t xml:space="preserve"> insanı kurtarmak, eski sağlıklı hallerine dönmelerini sağlamak, kişilerin can ve mallarını afetlerin oluşturabileceği ikincil t</w:t>
      </w:r>
      <w:r w:rsidR="00072A43" w:rsidRPr="006E08C2">
        <w:rPr>
          <w:rFonts w:cs="Times New Roman"/>
        </w:rPr>
        <w:t xml:space="preserve">ehlike ve risklerinden korumak, </w:t>
      </w:r>
      <w:r w:rsidRPr="006E08C2">
        <w:rPr>
          <w:rFonts w:cs="Times New Roman"/>
        </w:rPr>
        <w:t>afetin doğurabileceği sosyal ve ekonomik kayıpların en alt düzeyde kalmasını veya yaraların bir an evvel sarılmasını sağlamak, afetten etkilenen toplumlar için güvenli ve en az eski hali kadar gelişmiş yeni bir yaşam alanı</w:t>
      </w:r>
      <w:r w:rsidR="006E08C2" w:rsidRPr="006E08C2">
        <w:rPr>
          <w:rFonts w:cs="Times New Roman"/>
        </w:rPr>
        <w:t>nın</w:t>
      </w:r>
      <w:r w:rsidRPr="006E08C2">
        <w:rPr>
          <w:rFonts w:cs="Times New Roman"/>
        </w:rPr>
        <w:t xml:space="preserve"> oluştur</w:t>
      </w:r>
      <w:r w:rsidR="006E08C2" w:rsidRPr="006E08C2">
        <w:rPr>
          <w:rFonts w:cs="Times New Roman"/>
        </w:rPr>
        <w:t>ulması beklenir</w:t>
      </w:r>
      <w:r w:rsidR="00072A43" w:rsidRPr="006E08C2">
        <w:rPr>
          <w:rFonts w:cs="Times New Roman"/>
        </w:rPr>
        <w:t xml:space="preserve"> (İB- İTÜ, 2002</w:t>
      </w:r>
      <w:r w:rsidR="00A61855">
        <w:rPr>
          <w:rFonts w:cs="Times New Roman"/>
        </w:rPr>
        <w:t>: 26</w:t>
      </w:r>
      <w:r w:rsidR="00072A43" w:rsidRPr="006E08C2">
        <w:rPr>
          <w:rFonts w:cs="Times New Roman"/>
        </w:rPr>
        <w:t>)</w:t>
      </w:r>
      <w:r w:rsidR="009355C4" w:rsidRPr="006E08C2">
        <w:rPr>
          <w:rFonts w:cs="Times New Roman"/>
        </w:rPr>
        <w:t>.</w:t>
      </w:r>
    </w:p>
    <w:p w14:paraId="4FA55C2A" w14:textId="77777777" w:rsidR="00FD418D" w:rsidRDefault="00FD418D" w:rsidP="00C43486">
      <w:pPr>
        <w:autoSpaceDE w:val="0"/>
        <w:autoSpaceDN w:val="0"/>
        <w:adjustRightInd w:val="0"/>
        <w:spacing w:after="0" w:line="360" w:lineRule="auto"/>
        <w:ind w:left="0"/>
        <w:jc w:val="both"/>
        <w:rPr>
          <w:rFonts w:cs="Times New Roman"/>
        </w:rPr>
      </w:pPr>
    </w:p>
    <w:p w14:paraId="15CD95E5" w14:textId="77777777" w:rsidR="00A56539" w:rsidRPr="00A2564D" w:rsidRDefault="00BB0B9C" w:rsidP="00BB10C3">
      <w:pPr>
        <w:pStyle w:val="Balk3"/>
      </w:pPr>
      <w:bookmarkStart w:id="190" w:name="_Toc516002742"/>
      <w:bookmarkStart w:id="191" w:name="_Toc27049162"/>
      <w:bookmarkStart w:id="192" w:name="_Toc30767299"/>
      <w:bookmarkStart w:id="193" w:name="_Toc34305963"/>
      <w:bookmarkStart w:id="194" w:name="_Toc34307241"/>
      <w:bookmarkStart w:id="195" w:name="_Toc34742995"/>
      <w:r w:rsidRPr="00A2564D">
        <w:t xml:space="preserve">1.9. </w:t>
      </w:r>
      <w:r w:rsidR="00602EB3" w:rsidRPr="00A2564D">
        <w:t>Afet Yönetimi Bileşenleri</w:t>
      </w:r>
      <w:bookmarkEnd w:id="190"/>
      <w:bookmarkEnd w:id="191"/>
      <w:bookmarkEnd w:id="192"/>
      <w:bookmarkEnd w:id="193"/>
      <w:bookmarkEnd w:id="194"/>
      <w:bookmarkEnd w:id="195"/>
    </w:p>
    <w:p w14:paraId="0AFC357B" w14:textId="4C814737" w:rsidR="008B3FF0" w:rsidRPr="006E08C2" w:rsidRDefault="0054516C" w:rsidP="00C43486">
      <w:pPr>
        <w:autoSpaceDE w:val="0"/>
        <w:autoSpaceDN w:val="0"/>
        <w:adjustRightInd w:val="0"/>
        <w:spacing w:after="0" w:line="360" w:lineRule="auto"/>
        <w:ind w:left="0"/>
        <w:jc w:val="both"/>
        <w:rPr>
          <w:rFonts w:cs="Times New Roman"/>
        </w:rPr>
      </w:pPr>
      <w:bookmarkStart w:id="196" w:name="_Toc516002743"/>
      <w:bookmarkStart w:id="197" w:name="_Toc27049163"/>
      <w:r w:rsidRPr="006E08C2">
        <w:rPr>
          <w:rFonts w:cs="Times New Roman"/>
        </w:rPr>
        <w:t>Afet,</w:t>
      </w:r>
      <w:r w:rsidR="008B3FF0" w:rsidRPr="006E08C2">
        <w:rPr>
          <w:rFonts w:cs="Times New Roman"/>
        </w:rPr>
        <w:t xml:space="preserve"> bir toplumda yaşanan olağan duruma karşı cevap verebilirliğin olmaması ya da en alt seviye de olmasıdır. Afetler, kaosun en yüksek seviye de ol</w:t>
      </w:r>
      <w:r w:rsidR="006E08C2" w:rsidRPr="006E08C2">
        <w:rPr>
          <w:rFonts w:cs="Times New Roman"/>
        </w:rPr>
        <w:t>duğu kargaşa, telaşın had safha</w:t>
      </w:r>
      <w:r w:rsidR="008B3FF0" w:rsidRPr="006E08C2">
        <w:rPr>
          <w:rFonts w:cs="Times New Roman"/>
        </w:rPr>
        <w:t>da olduğu ortamlardır. Bu sebeple bu ortamı yaratmamak adına afet öncesinde hazırlık ve zarar azaltma çalışmalarının yapılması gerekmektedir. İlgili yerlerdeki afet planlarının oluşturulması bu çalışmanın ilk adımıdır. Bu çalışmalar</w:t>
      </w:r>
      <w:r w:rsidR="006E08C2" w:rsidRPr="006E08C2">
        <w:rPr>
          <w:rFonts w:cs="Times New Roman"/>
        </w:rPr>
        <w:t>,</w:t>
      </w:r>
      <w:r w:rsidR="008B3FF0" w:rsidRPr="006E08C2">
        <w:rPr>
          <w:rFonts w:cs="Times New Roman"/>
        </w:rPr>
        <w:t xml:space="preserve"> Afet ve Acil Durum Yönetim Başkanlığı (AFAD) koordinatörlüğünde il merkezleri başta olmak üzere tüm ülke genelinde diğer kurum ve kuruluşlar ile birlikte ortaklaşa bir çalışma sonucu ortaya konulmalıdır</w:t>
      </w:r>
      <w:r w:rsidR="007C1B78">
        <w:rPr>
          <w:rFonts w:cs="Times New Roman"/>
        </w:rPr>
        <w:t xml:space="preserve"> (Karaman ve Altay</w:t>
      </w:r>
      <w:r w:rsidR="005C4800" w:rsidRPr="006E08C2">
        <w:rPr>
          <w:rFonts w:cs="Times New Roman"/>
        </w:rPr>
        <w:t>, 2016</w:t>
      </w:r>
      <w:r w:rsidR="00A61855">
        <w:rPr>
          <w:rFonts w:cs="Times New Roman"/>
        </w:rPr>
        <w:t>: 8</w:t>
      </w:r>
      <w:r w:rsidR="005C4800" w:rsidRPr="006E08C2">
        <w:rPr>
          <w:rFonts w:cs="Times New Roman"/>
        </w:rPr>
        <w:t>)</w:t>
      </w:r>
      <w:r w:rsidR="008B3FF0" w:rsidRPr="006E08C2">
        <w:rPr>
          <w:rFonts w:cs="Times New Roman"/>
        </w:rPr>
        <w:t xml:space="preserve">. </w:t>
      </w:r>
    </w:p>
    <w:p w14:paraId="089C6782" w14:textId="77777777" w:rsidR="00FD418D" w:rsidRPr="00963EEE" w:rsidRDefault="00FD418D" w:rsidP="00C43486">
      <w:pPr>
        <w:autoSpaceDE w:val="0"/>
        <w:autoSpaceDN w:val="0"/>
        <w:adjustRightInd w:val="0"/>
        <w:spacing w:after="0" w:line="360" w:lineRule="auto"/>
        <w:ind w:left="0"/>
        <w:jc w:val="both"/>
        <w:rPr>
          <w:rFonts w:cs="Times New Roman"/>
        </w:rPr>
      </w:pPr>
    </w:p>
    <w:p w14:paraId="733BA610" w14:textId="557B98E4" w:rsidR="00A56539" w:rsidRPr="00963EEE" w:rsidRDefault="00BB0B9C" w:rsidP="00BB10C3">
      <w:pPr>
        <w:pStyle w:val="Balk3"/>
      </w:pPr>
      <w:bookmarkStart w:id="198" w:name="_Toc30767300"/>
      <w:bookmarkStart w:id="199" w:name="_Toc34305964"/>
      <w:bookmarkStart w:id="200" w:name="_Toc34307242"/>
      <w:bookmarkStart w:id="201" w:name="_Toc34742996"/>
      <w:r>
        <w:t xml:space="preserve">1.10. </w:t>
      </w:r>
      <w:r w:rsidR="00602EB3" w:rsidRPr="00963EEE">
        <w:t>Ül</w:t>
      </w:r>
      <w:r w:rsidR="00602EB3">
        <w:t>kemizd</w:t>
      </w:r>
      <w:r w:rsidR="00602EB3" w:rsidRPr="00963EEE">
        <w:t>e Afet Yön</w:t>
      </w:r>
      <w:r w:rsidR="00463151">
        <w:t>e</w:t>
      </w:r>
      <w:r w:rsidR="00602EB3" w:rsidRPr="00963EEE">
        <w:t>timi Sistemi</w:t>
      </w:r>
      <w:bookmarkEnd w:id="196"/>
      <w:bookmarkEnd w:id="197"/>
      <w:bookmarkEnd w:id="198"/>
      <w:bookmarkEnd w:id="199"/>
      <w:bookmarkEnd w:id="200"/>
      <w:bookmarkEnd w:id="201"/>
    </w:p>
    <w:p w14:paraId="525EAAB9" w14:textId="77777777" w:rsidR="00A56539" w:rsidRDefault="008B3FF0" w:rsidP="00C43486">
      <w:pPr>
        <w:autoSpaceDE w:val="0"/>
        <w:autoSpaceDN w:val="0"/>
        <w:adjustRightInd w:val="0"/>
        <w:spacing w:after="0" w:line="360" w:lineRule="auto"/>
        <w:ind w:left="0"/>
        <w:jc w:val="both"/>
        <w:rPr>
          <w:rFonts w:cs="Times New Roman"/>
        </w:rPr>
      </w:pPr>
      <w:r w:rsidRPr="006E08C2">
        <w:rPr>
          <w:rFonts w:cs="Times New Roman"/>
        </w:rPr>
        <w:t>Türkiye’de uygulanan afet yönetim sistemi, 1959 yılında hayata geçirilen ve 4623 sayılı kanunu yürürlükten kaldıran, 7269 sayılı “Umumi Hayata Müessir Afetler Dolayısıyla Alınacak Tedbirlerle Yapılacak Yardımlara Dair Kanun” ile ortaya çıkmıştır. Bu kanunun 4. maddesi gereğince, Bakanlar Kurulu’nun 01.04.1988 tarih ve 88/12777 sayılı kararı ile gerek merkezde ve gerekse ilçelerde nasıl toplanılacağı ve afetlerde müdahale sisteminde yer alan kurum ve kuruluşların görev, yetki ve sorumlulukları ile planlama ve hazırlık çalışmaları belirlenmiştir. Bu do</w:t>
      </w:r>
      <w:r w:rsidR="006E08C2" w:rsidRPr="006E08C2">
        <w:rPr>
          <w:rFonts w:cs="Times New Roman"/>
        </w:rPr>
        <w:t>ğrultu</w:t>
      </w:r>
      <w:r w:rsidRPr="006E08C2">
        <w:rPr>
          <w:rFonts w:cs="Times New Roman"/>
        </w:rPr>
        <w:t>da “Afetler Merkez Koordinasyon Kurulu” oluşturulmuştur. Bu kurula Genelkurmay Başkanlığı’nın görev ve sorumlulukları ile ilgili konular da Genelkurmay Başkanlığı temsilcisi de ka</w:t>
      </w:r>
      <w:r w:rsidR="00D130C2" w:rsidRPr="006E08C2">
        <w:rPr>
          <w:rFonts w:cs="Times New Roman"/>
        </w:rPr>
        <w:t>tılmaktadır</w:t>
      </w:r>
      <w:r w:rsidR="00072A43" w:rsidRPr="006E08C2">
        <w:rPr>
          <w:rFonts w:cs="Times New Roman"/>
        </w:rPr>
        <w:t xml:space="preserve"> </w:t>
      </w:r>
      <w:r w:rsidR="00072A43" w:rsidRPr="00963EEE">
        <w:rPr>
          <w:rFonts w:cs="Times New Roman"/>
        </w:rPr>
        <w:t>(Resmi Gazete)</w:t>
      </w:r>
      <w:r w:rsidR="009355C4" w:rsidRPr="00963EEE">
        <w:rPr>
          <w:rFonts w:cs="Times New Roman"/>
        </w:rPr>
        <w:t>.</w:t>
      </w:r>
    </w:p>
    <w:p w14:paraId="14C85F3D" w14:textId="77777777" w:rsidR="00A56539" w:rsidRPr="00963EEE" w:rsidRDefault="00BB0B9C" w:rsidP="00BB10C3">
      <w:pPr>
        <w:pStyle w:val="Balk3"/>
      </w:pPr>
      <w:bookmarkStart w:id="202" w:name="_Toc516002744"/>
      <w:bookmarkStart w:id="203" w:name="_Toc27049164"/>
      <w:bookmarkStart w:id="204" w:name="_Toc30767301"/>
      <w:bookmarkStart w:id="205" w:name="_Toc34305965"/>
      <w:bookmarkStart w:id="206" w:name="_Toc34307243"/>
      <w:bookmarkStart w:id="207" w:name="_Toc34742997"/>
      <w:r>
        <w:lastRenderedPageBreak/>
        <w:t xml:space="preserve">1.11. </w:t>
      </w:r>
      <w:r w:rsidR="00602EB3">
        <w:t>Diğer Kurum v</w:t>
      </w:r>
      <w:r w:rsidR="00602EB3" w:rsidRPr="00963EEE">
        <w:t>e Kuruluşlar</w:t>
      </w:r>
      <w:bookmarkEnd w:id="202"/>
      <w:bookmarkEnd w:id="203"/>
      <w:bookmarkEnd w:id="204"/>
      <w:bookmarkEnd w:id="205"/>
      <w:bookmarkEnd w:id="206"/>
      <w:bookmarkEnd w:id="207"/>
    </w:p>
    <w:p w14:paraId="65FA6D71" w14:textId="26B812D3" w:rsidR="00682E9B" w:rsidRPr="00963EEE" w:rsidRDefault="00682E9B" w:rsidP="00C43486">
      <w:pPr>
        <w:autoSpaceDE w:val="0"/>
        <w:autoSpaceDN w:val="0"/>
        <w:adjustRightInd w:val="0"/>
        <w:spacing w:after="0" w:line="360" w:lineRule="auto"/>
        <w:ind w:left="0"/>
        <w:jc w:val="both"/>
        <w:rPr>
          <w:rFonts w:cs="Times New Roman"/>
        </w:rPr>
      </w:pPr>
      <w:r w:rsidRPr="00963EEE">
        <w:rPr>
          <w:rFonts w:cs="Times New Roman"/>
        </w:rPr>
        <w:t xml:space="preserve">Herhangi </w:t>
      </w:r>
      <w:r w:rsidR="006E08C2">
        <w:rPr>
          <w:rFonts w:cs="Times New Roman"/>
        </w:rPr>
        <w:t>bir afet yaşanmadan önce</w:t>
      </w:r>
      <w:r w:rsidRPr="00963EEE">
        <w:rPr>
          <w:rFonts w:cs="Times New Roman"/>
        </w:rPr>
        <w:t>ki aşamada kurumlar koordineli bir şekilde çalışmalıdır. Yalnız afet öncesin</w:t>
      </w:r>
      <w:r w:rsidR="006E08C2">
        <w:rPr>
          <w:rFonts w:cs="Times New Roman"/>
        </w:rPr>
        <w:t>de değil afet yaşandıktan sonra</w:t>
      </w:r>
      <w:r w:rsidR="004F1268">
        <w:rPr>
          <w:rFonts w:cs="Times New Roman"/>
        </w:rPr>
        <w:t xml:space="preserve"> </w:t>
      </w:r>
      <w:r w:rsidRPr="00963EEE">
        <w:rPr>
          <w:rFonts w:cs="Times New Roman"/>
        </w:rPr>
        <w:t>da her kurum üstüne düşen görevleri yerine getirmelidir. Bu kurumlar;</w:t>
      </w:r>
    </w:p>
    <w:p w14:paraId="5345706D" w14:textId="77777777" w:rsidR="00682E9B" w:rsidRPr="00BB0B9C" w:rsidRDefault="00682E9B" w:rsidP="00C43486">
      <w:pPr>
        <w:pStyle w:val="ListeParagraf"/>
        <w:autoSpaceDE w:val="0"/>
        <w:autoSpaceDN w:val="0"/>
        <w:adjustRightInd w:val="0"/>
        <w:spacing w:after="0" w:line="360" w:lineRule="auto"/>
        <w:ind w:left="0"/>
        <w:jc w:val="both"/>
        <w:rPr>
          <w:rFonts w:cs="Times New Roman"/>
          <w:sz w:val="8"/>
          <w:szCs w:val="8"/>
        </w:rPr>
      </w:pPr>
    </w:p>
    <w:p w14:paraId="29F6E06A" w14:textId="77777777" w:rsidR="00682E9B" w:rsidRPr="00BB0B9C" w:rsidRDefault="00682E9B" w:rsidP="00816FFC">
      <w:pPr>
        <w:pStyle w:val="ListeParagraf"/>
        <w:numPr>
          <w:ilvl w:val="0"/>
          <w:numId w:val="35"/>
        </w:numPr>
        <w:autoSpaceDE w:val="0"/>
        <w:autoSpaceDN w:val="0"/>
        <w:adjustRightInd w:val="0"/>
        <w:spacing w:after="0" w:line="360" w:lineRule="auto"/>
        <w:jc w:val="both"/>
        <w:rPr>
          <w:rFonts w:cs="Times New Roman"/>
        </w:rPr>
      </w:pPr>
      <w:r w:rsidRPr="00BB0B9C">
        <w:rPr>
          <w:rFonts w:cs="Times New Roman"/>
        </w:rPr>
        <w:t>İçişleri Bakanlığı</w:t>
      </w:r>
    </w:p>
    <w:p w14:paraId="7F0BFBAD" w14:textId="77777777" w:rsidR="00682E9B" w:rsidRPr="00BB0B9C" w:rsidRDefault="00682E9B" w:rsidP="00816FFC">
      <w:pPr>
        <w:pStyle w:val="ListeParagraf"/>
        <w:numPr>
          <w:ilvl w:val="0"/>
          <w:numId w:val="35"/>
        </w:numPr>
        <w:autoSpaceDE w:val="0"/>
        <w:autoSpaceDN w:val="0"/>
        <w:adjustRightInd w:val="0"/>
        <w:spacing w:after="0" w:line="360" w:lineRule="auto"/>
        <w:jc w:val="both"/>
        <w:rPr>
          <w:rFonts w:cs="Times New Roman"/>
        </w:rPr>
      </w:pPr>
      <w:r w:rsidRPr="00BB0B9C">
        <w:rPr>
          <w:rFonts w:cs="Times New Roman"/>
        </w:rPr>
        <w:t>Sağlık Bakanlığı</w:t>
      </w:r>
    </w:p>
    <w:p w14:paraId="09C30C65" w14:textId="657DBE51" w:rsidR="00682E9B" w:rsidRPr="00BB0B9C" w:rsidRDefault="004F1268" w:rsidP="00816FFC">
      <w:pPr>
        <w:pStyle w:val="ListeParagraf"/>
        <w:numPr>
          <w:ilvl w:val="0"/>
          <w:numId w:val="35"/>
        </w:numPr>
        <w:autoSpaceDE w:val="0"/>
        <w:autoSpaceDN w:val="0"/>
        <w:adjustRightInd w:val="0"/>
        <w:spacing w:after="0" w:line="360" w:lineRule="auto"/>
        <w:jc w:val="both"/>
        <w:rPr>
          <w:rFonts w:cs="Times New Roman"/>
        </w:rPr>
      </w:pPr>
      <w:r>
        <w:rPr>
          <w:rFonts w:cs="Times New Roman"/>
        </w:rPr>
        <w:t>Çevre v</w:t>
      </w:r>
      <w:r w:rsidR="00682E9B" w:rsidRPr="00BB0B9C">
        <w:rPr>
          <w:rFonts w:cs="Times New Roman"/>
        </w:rPr>
        <w:t>e Şehircilik Bakanlığı</w:t>
      </w:r>
    </w:p>
    <w:p w14:paraId="1ABF2B93" w14:textId="77777777" w:rsidR="00682E9B" w:rsidRPr="00BB0B9C" w:rsidRDefault="00682E9B" w:rsidP="00816FFC">
      <w:pPr>
        <w:pStyle w:val="ListeParagraf"/>
        <w:numPr>
          <w:ilvl w:val="0"/>
          <w:numId w:val="35"/>
        </w:numPr>
        <w:autoSpaceDE w:val="0"/>
        <w:autoSpaceDN w:val="0"/>
        <w:adjustRightInd w:val="0"/>
        <w:spacing w:after="0" w:line="360" w:lineRule="auto"/>
        <w:jc w:val="both"/>
        <w:rPr>
          <w:rFonts w:cs="Times New Roman"/>
        </w:rPr>
      </w:pPr>
      <w:r w:rsidRPr="00BB0B9C">
        <w:rPr>
          <w:rFonts w:cs="Times New Roman"/>
        </w:rPr>
        <w:t>Maliye Bakanlığı</w:t>
      </w:r>
    </w:p>
    <w:p w14:paraId="32F778AD" w14:textId="74C0DF6F" w:rsidR="00682E9B" w:rsidRPr="00BB0B9C" w:rsidRDefault="004F1268" w:rsidP="00816FFC">
      <w:pPr>
        <w:pStyle w:val="ListeParagraf"/>
        <w:numPr>
          <w:ilvl w:val="0"/>
          <w:numId w:val="35"/>
        </w:numPr>
        <w:autoSpaceDE w:val="0"/>
        <w:autoSpaceDN w:val="0"/>
        <w:adjustRightInd w:val="0"/>
        <w:spacing w:after="0" w:line="360" w:lineRule="auto"/>
        <w:jc w:val="both"/>
        <w:rPr>
          <w:rFonts w:cs="Times New Roman"/>
        </w:rPr>
      </w:pPr>
      <w:r>
        <w:rPr>
          <w:rFonts w:cs="Times New Roman"/>
        </w:rPr>
        <w:t>Aile v</w:t>
      </w:r>
      <w:r w:rsidR="00682E9B" w:rsidRPr="00BB0B9C">
        <w:rPr>
          <w:rFonts w:cs="Times New Roman"/>
        </w:rPr>
        <w:t>e Sosyal Politikalar Bakanlığı</w:t>
      </w:r>
    </w:p>
    <w:p w14:paraId="5ADD4942" w14:textId="20976AF0" w:rsidR="00682E9B" w:rsidRPr="00BB0B9C" w:rsidRDefault="004F1268" w:rsidP="00816FFC">
      <w:pPr>
        <w:pStyle w:val="ListeParagraf"/>
        <w:numPr>
          <w:ilvl w:val="0"/>
          <w:numId w:val="35"/>
        </w:numPr>
        <w:autoSpaceDE w:val="0"/>
        <w:autoSpaceDN w:val="0"/>
        <w:adjustRightInd w:val="0"/>
        <w:spacing w:after="0" w:line="360" w:lineRule="auto"/>
        <w:jc w:val="both"/>
        <w:rPr>
          <w:rFonts w:cs="Times New Roman"/>
        </w:rPr>
      </w:pPr>
      <w:r>
        <w:rPr>
          <w:rFonts w:cs="Times New Roman"/>
        </w:rPr>
        <w:t>Gıda Tarım v</w:t>
      </w:r>
      <w:r w:rsidR="00682E9B" w:rsidRPr="00BB0B9C">
        <w:rPr>
          <w:rFonts w:cs="Times New Roman"/>
        </w:rPr>
        <w:t>e Hayvancılık Bakanlığı</w:t>
      </w:r>
    </w:p>
    <w:p w14:paraId="76503C98" w14:textId="4B39C6D8" w:rsidR="00682E9B" w:rsidRPr="00BB0B9C" w:rsidRDefault="004F1268" w:rsidP="00816FFC">
      <w:pPr>
        <w:pStyle w:val="ListeParagraf"/>
        <w:numPr>
          <w:ilvl w:val="0"/>
          <w:numId w:val="35"/>
        </w:numPr>
        <w:autoSpaceDE w:val="0"/>
        <w:autoSpaceDN w:val="0"/>
        <w:adjustRightInd w:val="0"/>
        <w:spacing w:after="0" w:line="360" w:lineRule="auto"/>
        <w:jc w:val="both"/>
        <w:rPr>
          <w:rFonts w:cs="Times New Roman"/>
        </w:rPr>
      </w:pPr>
      <w:r>
        <w:rPr>
          <w:rFonts w:cs="Times New Roman"/>
        </w:rPr>
        <w:t>Enerji v</w:t>
      </w:r>
      <w:r w:rsidR="00682E9B" w:rsidRPr="00BB0B9C">
        <w:rPr>
          <w:rFonts w:cs="Times New Roman"/>
        </w:rPr>
        <w:t>e Tabii Kaynaklar Bakanlığı</w:t>
      </w:r>
    </w:p>
    <w:p w14:paraId="7F318854" w14:textId="2B98F9E8" w:rsidR="00682E9B" w:rsidRPr="00BB0B9C" w:rsidRDefault="004F1268" w:rsidP="00816FFC">
      <w:pPr>
        <w:pStyle w:val="ListeParagraf"/>
        <w:numPr>
          <w:ilvl w:val="0"/>
          <w:numId w:val="35"/>
        </w:numPr>
        <w:autoSpaceDE w:val="0"/>
        <w:autoSpaceDN w:val="0"/>
        <w:adjustRightInd w:val="0"/>
        <w:spacing w:after="0" w:line="360" w:lineRule="auto"/>
        <w:jc w:val="both"/>
        <w:rPr>
          <w:rFonts w:cs="Times New Roman"/>
        </w:rPr>
      </w:pPr>
      <w:r>
        <w:rPr>
          <w:rFonts w:cs="Times New Roman"/>
        </w:rPr>
        <w:t>Ulaştırma, Denizcilik v</w:t>
      </w:r>
      <w:r w:rsidR="00682E9B" w:rsidRPr="00BB0B9C">
        <w:rPr>
          <w:rFonts w:cs="Times New Roman"/>
        </w:rPr>
        <w:t>e Haberleşme Bakanlığı</w:t>
      </w:r>
    </w:p>
    <w:p w14:paraId="2A47FB1F" w14:textId="77777777" w:rsidR="00682E9B" w:rsidRPr="00BB0B9C" w:rsidRDefault="00682E9B" w:rsidP="00816FFC">
      <w:pPr>
        <w:pStyle w:val="ListeParagraf"/>
        <w:numPr>
          <w:ilvl w:val="0"/>
          <w:numId w:val="35"/>
        </w:numPr>
        <w:autoSpaceDE w:val="0"/>
        <w:autoSpaceDN w:val="0"/>
        <w:adjustRightInd w:val="0"/>
        <w:spacing w:after="0" w:line="360" w:lineRule="auto"/>
        <w:jc w:val="both"/>
        <w:rPr>
          <w:rFonts w:cs="Times New Roman"/>
        </w:rPr>
      </w:pPr>
      <w:r w:rsidRPr="00BB0B9C">
        <w:rPr>
          <w:rFonts w:cs="Times New Roman"/>
        </w:rPr>
        <w:t>Türk Kızılayı</w:t>
      </w:r>
    </w:p>
    <w:p w14:paraId="2679B0CD" w14:textId="77777777" w:rsidR="00682E9B" w:rsidRPr="00BB0B9C" w:rsidRDefault="00682E9B" w:rsidP="00C43486">
      <w:pPr>
        <w:autoSpaceDE w:val="0"/>
        <w:autoSpaceDN w:val="0"/>
        <w:adjustRightInd w:val="0"/>
        <w:spacing w:after="0" w:line="360" w:lineRule="auto"/>
        <w:ind w:left="0"/>
        <w:jc w:val="both"/>
        <w:rPr>
          <w:rFonts w:cs="Times New Roman"/>
          <w:sz w:val="8"/>
          <w:szCs w:val="8"/>
        </w:rPr>
      </w:pPr>
      <w:r w:rsidRPr="00963EEE">
        <w:rPr>
          <w:rFonts w:cs="Times New Roman"/>
        </w:rPr>
        <w:t xml:space="preserve"> </w:t>
      </w:r>
    </w:p>
    <w:p w14:paraId="25806877" w14:textId="10B42013" w:rsidR="00A56539" w:rsidRPr="00963EEE" w:rsidRDefault="00D130C2" w:rsidP="00C43486">
      <w:pPr>
        <w:autoSpaceDE w:val="0"/>
        <w:autoSpaceDN w:val="0"/>
        <w:adjustRightInd w:val="0"/>
        <w:spacing w:after="0" w:line="360" w:lineRule="auto"/>
        <w:ind w:left="0"/>
        <w:jc w:val="both"/>
        <w:rPr>
          <w:rFonts w:cs="Times New Roman"/>
        </w:rPr>
      </w:pPr>
      <w:r w:rsidRPr="006E08C2">
        <w:rPr>
          <w:rFonts w:cs="Times New Roman"/>
        </w:rPr>
        <w:t>Afet sonrası oluşan ih</w:t>
      </w:r>
      <w:r w:rsidR="006E08C2" w:rsidRPr="006E08C2">
        <w:rPr>
          <w:rFonts w:cs="Times New Roman"/>
        </w:rPr>
        <w:t>tiyaç göz önüne alındığında</w:t>
      </w:r>
      <w:r w:rsidRPr="006E08C2">
        <w:rPr>
          <w:rFonts w:cs="Times New Roman"/>
        </w:rPr>
        <w:t xml:space="preserve"> h</w:t>
      </w:r>
      <w:r w:rsidR="00682E9B" w:rsidRPr="006E08C2">
        <w:rPr>
          <w:rFonts w:cs="Times New Roman"/>
        </w:rPr>
        <w:t>er kurum</w:t>
      </w:r>
      <w:r w:rsidRPr="006E08C2">
        <w:rPr>
          <w:rFonts w:cs="Times New Roman"/>
        </w:rPr>
        <w:t>un</w:t>
      </w:r>
      <w:r w:rsidR="00682E9B" w:rsidRPr="006E08C2">
        <w:rPr>
          <w:rFonts w:cs="Times New Roman"/>
        </w:rPr>
        <w:t xml:space="preserve"> üstünde oluşan yük çok fazla </w:t>
      </w:r>
      <w:r w:rsidR="006E08C2" w:rsidRPr="006E08C2">
        <w:rPr>
          <w:rFonts w:cs="Times New Roman"/>
        </w:rPr>
        <w:t>olsa</w:t>
      </w:r>
      <w:r w:rsidRPr="006E08C2">
        <w:rPr>
          <w:rFonts w:cs="Times New Roman"/>
        </w:rPr>
        <w:t>da</w:t>
      </w:r>
      <w:r w:rsidR="0054516C" w:rsidRPr="006E08C2">
        <w:rPr>
          <w:rFonts w:cs="Times New Roman"/>
        </w:rPr>
        <w:t xml:space="preserve"> en fazla yığılma sağlık alanın</w:t>
      </w:r>
      <w:r w:rsidR="00682E9B" w:rsidRPr="006E08C2">
        <w:rPr>
          <w:rFonts w:cs="Times New Roman"/>
        </w:rPr>
        <w:t>da olmaktadır. Bu yüzden Sağlık Bakanlığı afet planlarını oluşturulmasında en büyük ortak paydaşa sahip olması gereken kurumdur</w:t>
      </w:r>
      <w:r w:rsidR="00072A43" w:rsidRPr="006E08C2">
        <w:rPr>
          <w:rFonts w:cs="Times New Roman"/>
        </w:rPr>
        <w:t xml:space="preserve"> </w:t>
      </w:r>
      <w:r w:rsidR="00F6320A">
        <w:rPr>
          <w:rFonts w:cs="Times New Roman"/>
        </w:rPr>
        <w:t xml:space="preserve">(Rodoplu </w:t>
      </w:r>
      <w:r w:rsidR="005C4800">
        <w:rPr>
          <w:rFonts w:cs="Times New Roman"/>
        </w:rPr>
        <w:t>vd.</w:t>
      </w:r>
      <w:r w:rsidR="00A61855">
        <w:rPr>
          <w:rFonts w:cs="Times New Roman"/>
        </w:rPr>
        <w:t>, 2001: 12</w:t>
      </w:r>
      <w:r w:rsidR="00072A43" w:rsidRPr="00963EEE">
        <w:rPr>
          <w:rFonts w:cs="Times New Roman"/>
        </w:rPr>
        <w:t>)</w:t>
      </w:r>
      <w:r w:rsidR="009355C4" w:rsidRPr="00963EEE">
        <w:rPr>
          <w:rFonts w:cs="Times New Roman"/>
        </w:rPr>
        <w:t>.</w:t>
      </w:r>
    </w:p>
    <w:p w14:paraId="4A34555A" w14:textId="77777777" w:rsidR="00364234" w:rsidRPr="00963EEE" w:rsidRDefault="00364234" w:rsidP="00C43486">
      <w:pPr>
        <w:autoSpaceDE w:val="0"/>
        <w:autoSpaceDN w:val="0"/>
        <w:adjustRightInd w:val="0"/>
        <w:spacing w:after="0" w:line="360" w:lineRule="auto"/>
        <w:ind w:left="0"/>
        <w:jc w:val="both"/>
        <w:rPr>
          <w:rFonts w:cs="Times New Roman"/>
        </w:rPr>
      </w:pPr>
    </w:p>
    <w:p w14:paraId="54BB3968" w14:textId="77777777" w:rsidR="00A56539" w:rsidRPr="00963EEE" w:rsidRDefault="00BB0B9C" w:rsidP="00BB10C3">
      <w:pPr>
        <w:pStyle w:val="Balk3"/>
      </w:pPr>
      <w:bookmarkStart w:id="208" w:name="_Toc516002745"/>
      <w:bookmarkStart w:id="209" w:name="_Toc27049165"/>
      <w:bookmarkStart w:id="210" w:name="_Toc30767302"/>
      <w:bookmarkStart w:id="211" w:name="_Toc34305966"/>
      <w:bookmarkStart w:id="212" w:name="_Toc34307244"/>
      <w:bookmarkStart w:id="213" w:name="_Toc34742998"/>
      <w:r>
        <w:t xml:space="preserve">1.12. </w:t>
      </w:r>
      <w:r w:rsidR="00602EB3" w:rsidRPr="00963EEE">
        <w:t>Afet Tıbbı</w:t>
      </w:r>
      <w:bookmarkEnd w:id="208"/>
      <w:bookmarkEnd w:id="209"/>
      <w:bookmarkEnd w:id="210"/>
      <w:bookmarkEnd w:id="211"/>
      <w:bookmarkEnd w:id="212"/>
      <w:bookmarkEnd w:id="213"/>
    </w:p>
    <w:p w14:paraId="2D963136" w14:textId="58B6EEE1" w:rsidR="00A56539" w:rsidRDefault="00FC64D5" w:rsidP="001D0E6B">
      <w:pPr>
        <w:spacing w:after="0" w:line="360" w:lineRule="auto"/>
        <w:ind w:left="0"/>
        <w:jc w:val="both"/>
        <w:rPr>
          <w:rFonts w:cs="Times New Roman"/>
        </w:rPr>
      </w:pPr>
      <w:r>
        <w:rPr>
          <w:rFonts w:cs="Times New Roman"/>
        </w:rPr>
        <w:t>Bir afet söz k</w:t>
      </w:r>
      <w:r w:rsidR="006A20C7">
        <w:rPr>
          <w:rFonts w:cs="Times New Roman"/>
        </w:rPr>
        <w:t>onusu olduğu zamanlarda bölgede</w:t>
      </w:r>
      <w:r>
        <w:rPr>
          <w:rFonts w:cs="Times New Roman"/>
        </w:rPr>
        <w:t>ki mevcut sağlık imkanları ile gerekli olan tıbbi ihtiyaçlardan doğan uyuşmazlığı en iyi şekilde dengeleyerek imkanlar dâhilinde mümkün olan en fazla afetzedeye hizmet götürecek olan tıp dalıdır.</w:t>
      </w:r>
      <w:r w:rsidR="0054516C">
        <w:rPr>
          <w:rFonts w:cs="Times New Roman"/>
        </w:rPr>
        <w:t xml:space="preserve"> Afet tıbbı</w:t>
      </w:r>
      <w:r w:rsidR="006A20C7">
        <w:rPr>
          <w:rFonts w:cs="Times New Roman"/>
        </w:rPr>
        <w:t>,</w:t>
      </w:r>
      <w:r w:rsidR="00682E9B" w:rsidRPr="00963EEE">
        <w:rPr>
          <w:rFonts w:cs="Times New Roman"/>
        </w:rPr>
        <w:t xml:space="preserve"> </w:t>
      </w:r>
      <w:r w:rsidR="001D0E6B">
        <w:rPr>
          <w:rFonts w:cs="Times New Roman"/>
        </w:rPr>
        <w:t xml:space="preserve">disiplin olarak afetten önce gerekli önlemlerin alınması </w:t>
      </w:r>
      <w:r w:rsidR="00682E9B" w:rsidRPr="00963EEE">
        <w:rPr>
          <w:rFonts w:cs="Times New Roman"/>
        </w:rPr>
        <w:t>ve afet</w:t>
      </w:r>
      <w:r w:rsidR="001D0E6B">
        <w:rPr>
          <w:rFonts w:cs="Times New Roman"/>
        </w:rPr>
        <w:t>in yaşanmış olduğu esnada</w:t>
      </w:r>
      <w:r w:rsidR="00682E9B" w:rsidRPr="00963EEE">
        <w:rPr>
          <w:rFonts w:cs="Times New Roman"/>
        </w:rPr>
        <w:t xml:space="preserve"> </w:t>
      </w:r>
      <w:r w:rsidR="001D0E6B">
        <w:rPr>
          <w:rFonts w:cs="Times New Roman"/>
        </w:rPr>
        <w:t xml:space="preserve">etkilenmiş olan </w:t>
      </w:r>
      <w:r w:rsidR="00682E9B" w:rsidRPr="00963EEE">
        <w:rPr>
          <w:rFonts w:cs="Times New Roman"/>
        </w:rPr>
        <w:t>toplumun</w:t>
      </w:r>
      <w:r w:rsidR="001D0E6B">
        <w:rPr>
          <w:rFonts w:cs="Times New Roman"/>
        </w:rPr>
        <w:t xml:space="preserve"> sağlık koşullarını afet yaşanmadan önceki standartlara </w:t>
      </w:r>
      <w:r w:rsidR="00682E9B" w:rsidRPr="00963EEE">
        <w:rPr>
          <w:rFonts w:cs="Times New Roman"/>
        </w:rPr>
        <w:t>getirmelidir. Afet tıbbı</w:t>
      </w:r>
      <w:r w:rsidR="006A20C7">
        <w:rPr>
          <w:rFonts w:cs="Times New Roman"/>
        </w:rPr>
        <w:t>,</w:t>
      </w:r>
      <w:r w:rsidR="00682E9B" w:rsidRPr="00963EEE">
        <w:rPr>
          <w:rFonts w:cs="Times New Roman"/>
        </w:rPr>
        <w:t xml:space="preserve"> sağlık üzerindeki olumsuz etkileri önleyerek sağlık hizmetlerini ve kuruluşlarını korumalı ve yeniden inşa etmelidir. Afet tıbbı </w:t>
      </w:r>
      <w:r w:rsidR="001D0E6B">
        <w:rPr>
          <w:rFonts w:cs="Times New Roman"/>
        </w:rPr>
        <w:t xml:space="preserve">temelde </w:t>
      </w:r>
      <w:r w:rsidR="00682E9B" w:rsidRPr="00963EEE">
        <w:rPr>
          <w:rFonts w:cs="Times New Roman"/>
        </w:rPr>
        <w:t>acil tıp ve halk sağlığını içerir aynı zamanda epidemiyoloji,</w:t>
      </w:r>
      <w:r w:rsidR="001D0E6B" w:rsidRPr="001D0E6B">
        <w:rPr>
          <w:rFonts w:cs="Times New Roman"/>
        </w:rPr>
        <w:t xml:space="preserve"> </w:t>
      </w:r>
      <w:r w:rsidR="001D0E6B" w:rsidRPr="00963EEE">
        <w:rPr>
          <w:rFonts w:cs="Times New Roman"/>
        </w:rPr>
        <w:t>adli tıp</w:t>
      </w:r>
      <w:r w:rsidR="001D0E6B">
        <w:rPr>
          <w:rFonts w:cs="Times New Roman"/>
        </w:rPr>
        <w:t xml:space="preserve"> iş sağlığı, beslenme,</w:t>
      </w:r>
      <w:r w:rsidR="001D0E6B" w:rsidRPr="00963EEE">
        <w:rPr>
          <w:rFonts w:cs="Times New Roman"/>
        </w:rPr>
        <w:t xml:space="preserve"> pediatri</w:t>
      </w:r>
      <w:r w:rsidR="001D0E6B">
        <w:rPr>
          <w:rFonts w:cs="Times New Roman"/>
        </w:rPr>
        <w:t xml:space="preserve"> </w:t>
      </w:r>
      <w:r w:rsidR="00682E9B" w:rsidRPr="00963EEE">
        <w:rPr>
          <w:rFonts w:cs="Times New Roman"/>
        </w:rPr>
        <w:t>i</w:t>
      </w:r>
      <w:r w:rsidR="001D0E6B">
        <w:rPr>
          <w:rFonts w:cs="Times New Roman"/>
        </w:rPr>
        <w:t>ltihap hastalıkları, psikiyatri ve</w:t>
      </w:r>
      <w:r w:rsidR="00682E9B" w:rsidRPr="00963EEE">
        <w:rPr>
          <w:rFonts w:cs="Times New Roman"/>
        </w:rPr>
        <w:t xml:space="preserve"> toksikoloji, gibi alanlarla iş birliği içindedir. Afet tıbbı</w:t>
      </w:r>
      <w:r w:rsidR="001D0E6B">
        <w:rPr>
          <w:rFonts w:cs="Times New Roman"/>
        </w:rPr>
        <w:t xml:space="preserve"> sistematiği</w:t>
      </w:r>
      <w:r w:rsidR="00682E9B" w:rsidRPr="00963EEE">
        <w:rPr>
          <w:rFonts w:cs="Times New Roman"/>
        </w:rPr>
        <w:t xml:space="preserve"> sahada zor şartlar içinde çalış</w:t>
      </w:r>
      <w:r w:rsidR="001D0E6B">
        <w:rPr>
          <w:rFonts w:cs="Times New Roman"/>
        </w:rPr>
        <w:t>maktadır</w:t>
      </w:r>
      <w:r w:rsidR="00682E9B" w:rsidRPr="00963EEE">
        <w:rPr>
          <w:rFonts w:cs="Times New Roman"/>
        </w:rPr>
        <w:t xml:space="preserve"> ve triaj kavramı afet tıbbında önemli </w:t>
      </w:r>
      <w:r w:rsidR="001D0E6B">
        <w:rPr>
          <w:rFonts w:cs="Times New Roman"/>
        </w:rPr>
        <w:t>bir noktadır</w:t>
      </w:r>
      <w:r w:rsidR="00682E9B" w:rsidRPr="00963EEE">
        <w:rPr>
          <w:rFonts w:cs="Times New Roman"/>
        </w:rPr>
        <w:t xml:space="preserve">. Afet planı çerçevesinde çalışan kitlesel bir tıp alanı olup </w:t>
      </w:r>
      <w:r w:rsidR="00682E9B" w:rsidRPr="00963EEE">
        <w:rPr>
          <w:rFonts w:cs="Times New Roman"/>
          <w:color w:val="000000" w:themeColor="text1"/>
        </w:rPr>
        <w:t xml:space="preserve">çok disiplinli </w:t>
      </w:r>
      <w:r w:rsidR="00682E9B" w:rsidRPr="00963EEE">
        <w:rPr>
          <w:rFonts w:cs="Times New Roman"/>
        </w:rPr>
        <w:lastRenderedPageBreak/>
        <w:t xml:space="preserve">yaklaşım gerekir. </w:t>
      </w:r>
      <w:r w:rsidR="001D0E6B" w:rsidRPr="00963EEE">
        <w:rPr>
          <w:rFonts w:cs="Times New Roman"/>
        </w:rPr>
        <w:t>Risk analizi</w:t>
      </w:r>
      <w:r w:rsidR="001D0E6B">
        <w:rPr>
          <w:rFonts w:cs="Times New Roman"/>
        </w:rPr>
        <w:t>,</w:t>
      </w:r>
      <w:r w:rsidR="001D0E6B" w:rsidRPr="00963EEE">
        <w:rPr>
          <w:rFonts w:cs="Times New Roman"/>
        </w:rPr>
        <w:t xml:space="preserve"> </w:t>
      </w:r>
      <w:r w:rsidR="001D0E6B">
        <w:rPr>
          <w:rFonts w:cs="Times New Roman"/>
        </w:rPr>
        <w:t>k</w:t>
      </w:r>
      <w:r w:rsidR="00682E9B" w:rsidRPr="00963EEE">
        <w:rPr>
          <w:rFonts w:cs="Times New Roman"/>
        </w:rPr>
        <w:t>omuta,</w:t>
      </w:r>
      <w:r w:rsidR="001D0E6B" w:rsidRPr="001D0E6B">
        <w:rPr>
          <w:rFonts w:cs="Times New Roman"/>
        </w:rPr>
        <w:t xml:space="preserve"> </w:t>
      </w:r>
      <w:r w:rsidR="001D0E6B" w:rsidRPr="00C3064C">
        <w:rPr>
          <w:rFonts w:cs="Times New Roman"/>
        </w:rPr>
        <w:t xml:space="preserve">koordinasyon, kontrol, haberleşme, </w:t>
      </w:r>
      <w:r w:rsidR="00682E9B" w:rsidRPr="00C3064C">
        <w:rPr>
          <w:rFonts w:cs="Times New Roman"/>
        </w:rPr>
        <w:t>değerlendirme gibi tıp dışı birimleri de içeren bir alandır</w:t>
      </w:r>
      <w:r w:rsidR="00F6320A" w:rsidRPr="00C3064C">
        <w:rPr>
          <w:rFonts w:cs="Times New Roman"/>
        </w:rPr>
        <w:t xml:space="preserve"> (</w:t>
      </w:r>
      <w:r w:rsidR="005C4800" w:rsidRPr="00C3064C">
        <w:rPr>
          <w:rFonts w:cs="Times New Roman"/>
        </w:rPr>
        <w:t xml:space="preserve">Stroebe </w:t>
      </w:r>
      <w:r w:rsidR="00C67E4A" w:rsidRPr="00C3064C">
        <w:rPr>
          <w:rFonts w:cs="Times New Roman"/>
        </w:rPr>
        <w:t>vd</w:t>
      </w:r>
      <w:r w:rsidR="005C4800" w:rsidRPr="00C3064C">
        <w:rPr>
          <w:rFonts w:cs="Times New Roman"/>
        </w:rPr>
        <w:t>.</w:t>
      </w:r>
      <w:r w:rsidR="00F6320A" w:rsidRPr="00C3064C">
        <w:rPr>
          <w:rFonts w:cs="Times New Roman"/>
        </w:rPr>
        <w:t xml:space="preserve">, </w:t>
      </w:r>
      <w:r w:rsidR="00951181" w:rsidRPr="00C3064C">
        <w:rPr>
          <w:rFonts w:cs="Times New Roman"/>
        </w:rPr>
        <w:t>2001</w:t>
      </w:r>
      <w:r w:rsidR="00F6320A" w:rsidRPr="00C3064C">
        <w:rPr>
          <w:rFonts w:cs="Times New Roman"/>
        </w:rPr>
        <w:t>:</w:t>
      </w:r>
      <w:r w:rsidR="00A61855" w:rsidRPr="00C3064C">
        <w:rPr>
          <w:rFonts w:cs="Times New Roman"/>
        </w:rPr>
        <w:t xml:space="preserve"> </w:t>
      </w:r>
      <w:r w:rsidR="00F6320A" w:rsidRPr="00C3064C">
        <w:rPr>
          <w:rFonts w:cs="Times New Roman"/>
        </w:rPr>
        <w:t>86 -</w:t>
      </w:r>
      <w:r w:rsidR="003D485F" w:rsidRPr="00C3064C">
        <w:rPr>
          <w:rFonts w:cs="Times New Roman"/>
        </w:rPr>
        <w:t>92)</w:t>
      </w:r>
      <w:r w:rsidR="009355C4" w:rsidRPr="00C3064C">
        <w:rPr>
          <w:rFonts w:cs="Times New Roman"/>
        </w:rPr>
        <w:t>.</w:t>
      </w:r>
    </w:p>
    <w:p w14:paraId="75EAA3B4" w14:textId="77777777" w:rsidR="00D130C2" w:rsidRPr="00963EEE" w:rsidRDefault="00D130C2" w:rsidP="001D0E6B">
      <w:pPr>
        <w:spacing w:after="0" w:line="360" w:lineRule="auto"/>
        <w:ind w:left="0"/>
        <w:jc w:val="both"/>
        <w:rPr>
          <w:rFonts w:cs="Times New Roman"/>
        </w:rPr>
      </w:pPr>
    </w:p>
    <w:p w14:paraId="45972E58" w14:textId="4880CBA7" w:rsidR="00AA5BEC" w:rsidRPr="00963EEE" w:rsidRDefault="00BB0B9C" w:rsidP="00BB10C3">
      <w:pPr>
        <w:pStyle w:val="Balk3"/>
      </w:pPr>
      <w:bookmarkStart w:id="214" w:name="_Toc24022423"/>
      <w:bookmarkStart w:id="215" w:name="_Toc30767303"/>
      <w:bookmarkStart w:id="216" w:name="_Toc34305967"/>
      <w:bookmarkStart w:id="217" w:name="_Toc34307245"/>
      <w:bookmarkStart w:id="218" w:name="_Toc34742999"/>
      <w:r>
        <w:t xml:space="preserve">1.13. </w:t>
      </w:r>
      <w:r w:rsidR="00602EB3" w:rsidRPr="00963EEE">
        <w:t>Afet Bilinci</w:t>
      </w:r>
      <w:bookmarkEnd w:id="214"/>
      <w:r w:rsidR="004F1268">
        <w:t xml:space="preserve"> v</w:t>
      </w:r>
      <w:r w:rsidR="00602EB3" w:rsidRPr="00963EEE">
        <w:t>e Farkındalığı</w:t>
      </w:r>
      <w:bookmarkEnd w:id="215"/>
      <w:bookmarkEnd w:id="216"/>
      <w:bookmarkEnd w:id="217"/>
      <w:bookmarkEnd w:id="218"/>
    </w:p>
    <w:p w14:paraId="53D9CCD8" w14:textId="77777777" w:rsidR="00682E9B" w:rsidRPr="00963EEE" w:rsidRDefault="00682E9B" w:rsidP="00C43486">
      <w:pPr>
        <w:spacing w:after="0" w:line="360" w:lineRule="auto"/>
        <w:ind w:left="0"/>
        <w:jc w:val="both"/>
        <w:rPr>
          <w:rFonts w:cs="Times New Roman"/>
        </w:rPr>
      </w:pPr>
      <w:r w:rsidRPr="006A20C7">
        <w:rPr>
          <w:rFonts w:cs="Times New Roman"/>
        </w:rPr>
        <w:t>Afetler</w:t>
      </w:r>
      <w:r w:rsidR="0054516C" w:rsidRPr="006A20C7">
        <w:rPr>
          <w:rFonts w:cs="Times New Roman"/>
        </w:rPr>
        <w:t>in</w:t>
      </w:r>
      <w:r w:rsidRPr="006A20C7">
        <w:rPr>
          <w:rFonts w:cs="Times New Roman"/>
        </w:rPr>
        <w:t xml:space="preserve"> canlı yaşamlarını etkileyen büyük olaylar olduğu düşünüldüğünde, afet yönetimi de birçok bileşenin ortak çalışmasını temsil etmektedir. Yıllar önce yaşanan afetlerden de anlaşılacağı gibi sadece afet sonrası müdahale ve iyileştirme çalışmaları ile afetlere karşı hazırlık çalışmaları yarım ve işlevsizdir. A</w:t>
      </w:r>
      <w:r w:rsidR="006A20C7" w:rsidRPr="006A20C7">
        <w:rPr>
          <w:rFonts w:cs="Times New Roman"/>
        </w:rPr>
        <w:t>fetlere karşı hazır olma safhasında</w:t>
      </w:r>
      <w:r w:rsidRPr="006A20C7">
        <w:rPr>
          <w:rFonts w:cs="Times New Roman"/>
        </w:rPr>
        <w:t xml:space="preserve"> toplum bilinci en önemli faktörlerden birid</w:t>
      </w:r>
      <w:r w:rsidR="006A20C7" w:rsidRPr="006A20C7">
        <w:rPr>
          <w:rFonts w:cs="Times New Roman"/>
        </w:rPr>
        <w:t>ir. Toplum</w:t>
      </w:r>
      <w:r w:rsidR="00D130C2" w:rsidRPr="006A20C7">
        <w:rPr>
          <w:rFonts w:cs="Times New Roman"/>
        </w:rPr>
        <w:t>da yaşayan insanlar için</w:t>
      </w:r>
      <w:r w:rsidRPr="006A20C7">
        <w:rPr>
          <w:rFonts w:cs="Times New Roman"/>
        </w:rPr>
        <w:t xml:space="preserve"> afet kavramına karşı ön bilgi sağla</w:t>
      </w:r>
      <w:r w:rsidR="006A20C7" w:rsidRPr="006A20C7">
        <w:rPr>
          <w:rFonts w:cs="Times New Roman"/>
        </w:rPr>
        <w:t>n</w:t>
      </w:r>
      <w:r w:rsidRPr="006A20C7">
        <w:rPr>
          <w:rFonts w:cs="Times New Roman"/>
        </w:rPr>
        <w:t>ma</w:t>
      </w:r>
      <w:r w:rsidR="006A20C7" w:rsidRPr="006A20C7">
        <w:rPr>
          <w:rFonts w:cs="Times New Roman"/>
        </w:rPr>
        <w:t>sı</w:t>
      </w:r>
      <w:r w:rsidRPr="006A20C7">
        <w:rPr>
          <w:rFonts w:cs="Times New Roman"/>
        </w:rPr>
        <w:t xml:space="preserve">, </w:t>
      </w:r>
      <w:r w:rsidR="00D130C2" w:rsidRPr="006A20C7">
        <w:rPr>
          <w:rFonts w:cs="Times New Roman"/>
        </w:rPr>
        <w:t xml:space="preserve">afeti oluşturabilecek olayların </w:t>
      </w:r>
      <w:r w:rsidRPr="006A20C7">
        <w:rPr>
          <w:rFonts w:cs="Times New Roman"/>
        </w:rPr>
        <w:t>özümse</w:t>
      </w:r>
      <w:r w:rsidR="00D130C2" w:rsidRPr="006A20C7">
        <w:rPr>
          <w:rFonts w:cs="Times New Roman"/>
        </w:rPr>
        <w:t>n</w:t>
      </w:r>
      <w:r w:rsidRPr="006A20C7">
        <w:rPr>
          <w:rFonts w:cs="Times New Roman"/>
        </w:rPr>
        <w:t>me</w:t>
      </w:r>
      <w:r w:rsidR="00D130C2" w:rsidRPr="006A20C7">
        <w:rPr>
          <w:rFonts w:cs="Times New Roman"/>
        </w:rPr>
        <w:t>si</w:t>
      </w:r>
      <w:r w:rsidRPr="006A20C7">
        <w:rPr>
          <w:rFonts w:cs="Times New Roman"/>
        </w:rPr>
        <w:t xml:space="preserve"> ve öğretici eğitimler ile desteklenerek afetlere hazır olma kapasiteleri</w:t>
      </w:r>
      <w:r w:rsidR="00D130C2" w:rsidRPr="006A20C7">
        <w:rPr>
          <w:rFonts w:cs="Times New Roman"/>
        </w:rPr>
        <w:t>nin</w:t>
      </w:r>
      <w:r w:rsidRPr="006A20C7">
        <w:rPr>
          <w:rFonts w:cs="Times New Roman"/>
        </w:rPr>
        <w:t xml:space="preserve"> artırılması amaçlanmalıdır.</w:t>
      </w:r>
    </w:p>
    <w:p w14:paraId="6594635E" w14:textId="77777777" w:rsidR="00682E9B" w:rsidRPr="00963EEE" w:rsidRDefault="00682E9B" w:rsidP="00C43486">
      <w:pPr>
        <w:spacing w:after="0" w:line="360" w:lineRule="auto"/>
        <w:ind w:left="0"/>
        <w:jc w:val="both"/>
        <w:rPr>
          <w:rFonts w:cs="Times New Roman"/>
        </w:rPr>
      </w:pPr>
      <w:r w:rsidRPr="00963EEE">
        <w:rPr>
          <w:rFonts w:cs="Times New Roman"/>
        </w:rPr>
        <w:t>Afet yönetiminde kamu kurum ve kuruluşlar, valilik, belediye, STK ve gönüllüler i</w:t>
      </w:r>
      <w:r w:rsidR="006A20C7">
        <w:rPr>
          <w:rFonts w:cs="Times New Roman"/>
        </w:rPr>
        <w:t>le birlikte yaşayan bölge halkı</w:t>
      </w:r>
      <w:r w:rsidRPr="00963EEE">
        <w:rPr>
          <w:rFonts w:cs="Times New Roman"/>
        </w:rPr>
        <w:t xml:space="preserve">da önemli rol oynamaktadır. Temel esasları arasında yaşanabilir bir olayın yerel imkanlar ile cevap verebilirliğin artırılması ve </w:t>
      </w:r>
      <w:r w:rsidRPr="006A20C7">
        <w:rPr>
          <w:rFonts w:cs="Times New Roman"/>
        </w:rPr>
        <w:t>yaşanan olayın acil durum seviyesinde kontrol alınabilmesi vardır. Afet bilincinin asıl amaçları arasında</w:t>
      </w:r>
      <w:r w:rsidR="006A20C7" w:rsidRPr="006A20C7">
        <w:rPr>
          <w:rFonts w:cs="Times New Roman"/>
        </w:rPr>
        <w:t>,</w:t>
      </w:r>
      <w:r w:rsidRPr="006A20C7">
        <w:rPr>
          <w:rFonts w:cs="Times New Roman"/>
        </w:rPr>
        <w:t xml:space="preserve"> bireylerin yaşadığı afet veya acil durum olaylar</w:t>
      </w:r>
      <w:r w:rsidR="00D130C2" w:rsidRPr="006A20C7">
        <w:rPr>
          <w:rFonts w:cs="Times New Roman"/>
        </w:rPr>
        <w:t>ın</w:t>
      </w:r>
      <w:r w:rsidRPr="006A20C7">
        <w:rPr>
          <w:rFonts w:cs="Times New Roman"/>
        </w:rPr>
        <w:t xml:space="preserve"> karşısında edindiği tecrübeler</w:t>
      </w:r>
      <w:r w:rsidR="006A20C7" w:rsidRPr="006A20C7">
        <w:rPr>
          <w:rFonts w:cs="Times New Roman"/>
        </w:rPr>
        <w:t>i</w:t>
      </w:r>
      <w:r w:rsidRPr="006A20C7">
        <w:rPr>
          <w:rFonts w:cs="Times New Roman"/>
        </w:rPr>
        <w:t>, ilk yardım gibi daha önce alınan eğitimle</w:t>
      </w:r>
      <w:r w:rsidR="006A20C7" w:rsidRPr="006A20C7">
        <w:rPr>
          <w:rFonts w:cs="Times New Roman"/>
        </w:rPr>
        <w:t>ri yerel ve bölgesel yetkililer</w:t>
      </w:r>
      <w:r w:rsidRPr="006A20C7">
        <w:rPr>
          <w:rFonts w:cs="Times New Roman"/>
        </w:rPr>
        <w:t>le paylaşılarak düzenl</w:t>
      </w:r>
      <w:r w:rsidR="006A20C7" w:rsidRPr="006A20C7">
        <w:rPr>
          <w:rFonts w:cs="Times New Roman"/>
        </w:rPr>
        <w:t>enmesi</w:t>
      </w:r>
      <w:r w:rsidRPr="006A20C7">
        <w:rPr>
          <w:rFonts w:cs="Times New Roman"/>
        </w:rPr>
        <w:t>, herhangi bir zamanda olabilecek afetlerin zararları</w:t>
      </w:r>
      <w:r w:rsidR="006A20C7" w:rsidRPr="006A20C7">
        <w:rPr>
          <w:rFonts w:cs="Times New Roman"/>
        </w:rPr>
        <w:t>nın</w:t>
      </w:r>
      <w:r w:rsidRPr="006A20C7">
        <w:rPr>
          <w:rFonts w:cs="Times New Roman"/>
        </w:rPr>
        <w:t xml:space="preserve"> giderilmeye çalışılma</w:t>
      </w:r>
      <w:r w:rsidR="00D130C2" w:rsidRPr="006A20C7">
        <w:rPr>
          <w:rFonts w:cs="Times New Roman"/>
        </w:rPr>
        <w:t>sı konuları vardır</w:t>
      </w:r>
      <w:r w:rsidRPr="006A20C7">
        <w:rPr>
          <w:rFonts w:cs="Times New Roman"/>
        </w:rPr>
        <w:t xml:space="preserve">. </w:t>
      </w:r>
      <w:r w:rsidR="00D130C2" w:rsidRPr="006A20C7">
        <w:rPr>
          <w:rFonts w:cs="Times New Roman"/>
        </w:rPr>
        <w:t xml:space="preserve">İnsanların o an için </w:t>
      </w:r>
      <w:r w:rsidRPr="006A20C7">
        <w:rPr>
          <w:rFonts w:cs="Times New Roman"/>
        </w:rPr>
        <w:t>bulundukları</w:t>
      </w:r>
      <w:r w:rsidR="00D130C2" w:rsidRPr="006A20C7">
        <w:rPr>
          <w:rFonts w:cs="Times New Roman"/>
        </w:rPr>
        <w:t xml:space="preserve"> konum,</w:t>
      </w:r>
      <w:r w:rsidRPr="006A20C7">
        <w:rPr>
          <w:rFonts w:cs="Times New Roman"/>
        </w:rPr>
        <w:t xml:space="preserve"> özellikle yaşam alanlarının bulunduğu yerde tehlike oluştura</w:t>
      </w:r>
      <w:r w:rsidR="00D130C2" w:rsidRPr="006A20C7">
        <w:rPr>
          <w:rFonts w:cs="Times New Roman"/>
        </w:rPr>
        <w:t>n afetlere karşı eğitim verilmesi</w:t>
      </w:r>
      <w:r w:rsidRPr="006A20C7">
        <w:rPr>
          <w:rFonts w:cs="Times New Roman"/>
        </w:rPr>
        <w:t xml:space="preserve"> böylece afet öncesi hazırlık, afet sırası ve </w:t>
      </w:r>
      <w:r w:rsidR="006A20C7" w:rsidRPr="006A20C7">
        <w:rPr>
          <w:rFonts w:cs="Times New Roman"/>
        </w:rPr>
        <w:t>sonrası çalışmalar</w:t>
      </w:r>
      <w:r w:rsidRPr="006A20C7">
        <w:rPr>
          <w:rFonts w:cs="Times New Roman"/>
        </w:rPr>
        <w:t>da kargaşa ortamının oluşması engellenerek normal hayata daha hızlı bir şekilde dönüş sağlanması amaçlan</w:t>
      </w:r>
      <w:r w:rsidR="00D130C2" w:rsidRPr="006A20C7">
        <w:rPr>
          <w:rFonts w:cs="Times New Roman"/>
        </w:rPr>
        <w:t>malıdır</w:t>
      </w:r>
      <w:r w:rsidRPr="006A20C7">
        <w:rPr>
          <w:rFonts w:cs="Times New Roman"/>
        </w:rPr>
        <w:t>.</w:t>
      </w:r>
    </w:p>
    <w:p w14:paraId="08B4F261" w14:textId="507988FA" w:rsidR="006339B0" w:rsidRPr="00963EEE" w:rsidRDefault="00682E9B" w:rsidP="00C43486">
      <w:pPr>
        <w:spacing w:after="0" w:line="360" w:lineRule="auto"/>
        <w:ind w:left="0"/>
        <w:jc w:val="both"/>
        <w:rPr>
          <w:rFonts w:cs="Times New Roman"/>
        </w:rPr>
      </w:pPr>
      <w:r w:rsidRPr="00963EEE">
        <w:rPr>
          <w:rFonts w:cs="Times New Roman"/>
        </w:rPr>
        <w:t>Afet yönetiminde başarılı olan birkaç ülke incelendiğinde görülmüştür ki</w:t>
      </w:r>
      <w:r w:rsidR="006A20C7">
        <w:rPr>
          <w:rFonts w:cs="Times New Roman"/>
        </w:rPr>
        <w:t>,</w:t>
      </w:r>
      <w:r w:rsidRPr="00963EEE">
        <w:rPr>
          <w:rFonts w:cs="Times New Roman"/>
        </w:rPr>
        <w:t xml:space="preserve"> afet bilincinin oluşturulmasında en önemli adım eğitimdir. Ülkemizde ilkokul seviyesinde afet eğitimi verilse dahi bunun yeterli olmadığı gö</w:t>
      </w:r>
      <w:r w:rsidR="006A20C7">
        <w:rPr>
          <w:rFonts w:cs="Times New Roman"/>
        </w:rPr>
        <w:t>rülmektedir. Bu sebeple okullar</w:t>
      </w:r>
      <w:r w:rsidRPr="00963EEE">
        <w:rPr>
          <w:rFonts w:cs="Times New Roman"/>
        </w:rPr>
        <w:t>da afet bilincinin oluşturulması için müfredat düzenlemeleri yapılmasının yanı sıra il, ilçe, mahalle düzeyinde dengeli gruplar oluşturularak afet bilinci eğitimleri verilmeli ve bu eğitimlerin belirli periyotlarla yenilenerek takiplerinin yapılması gerek</w:t>
      </w:r>
      <w:r w:rsidR="00D130C2">
        <w:rPr>
          <w:rFonts w:cs="Times New Roman"/>
        </w:rPr>
        <w:t>mektedir</w:t>
      </w:r>
      <w:r w:rsidR="00F6320A">
        <w:rPr>
          <w:rFonts w:cs="Times New Roman"/>
        </w:rPr>
        <w:t xml:space="preserve"> (Varol</w:t>
      </w:r>
      <w:r w:rsidR="003D485F" w:rsidRPr="00963EEE">
        <w:rPr>
          <w:rFonts w:cs="Times New Roman"/>
        </w:rPr>
        <w:t>, 2007</w:t>
      </w:r>
      <w:r w:rsidR="00A61855">
        <w:rPr>
          <w:rFonts w:cs="Times New Roman"/>
        </w:rPr>
        <w:t>: 127</w:t>
      </w:r>
      <w:r w:rsidR="003D485F" w:rsidRPr="00963EEE">
        <w:rPr>
          <w:rFonts w:cs="Times New Roman"/>
        </w:rPr>
        <w:t>)</w:t>
      </w:r>
      <w:r w:rsidRPr="00963EEE">
        <w:rPr>
          <w:rFonts w:cs="Times New Roman"/>
        </w:rPr>
        <w:t xml:space="preserve">. </w:t>
      </w:r>
    </w:p>
    <w:p w14:paraId="20C335ED" w14:textId="77777777" w:rsidR="006339B0" w:rsidRPr="00963EEE" w:rsidRDefault="006339B0" w:rsidP="00C43486">
      <w:pPr>
        <w:spacing w:after="0" w:line="360" w:lineRule="auto"/>
        <w:ind w:left="0"/>
        <w:jc w:val="both"/>
        <w:rPr>
          <w:rFonts w:cs="Times New Roman"/>
        </w:rPr>
      </w:pPr>
    </w:p>
    <w:p w14:paraId="0194C4D0" w14:textId="77777777" w:rsidR="00706068" w:rsidRPr="00963EEE" w:rsidRDefault="00706068" w:rsidP="00C43486">
      <w:pPr>
        <w:spacing w:after="0" w:line="360" w:lineRule="auto"/>
        <w:ind w:left="0"/>
        <w:jc w:val="both"/>
        <w:rPr>
          <w:rFonts w:cs="Times New Roman"/>
        </w:rPr>
      </w:pPr>
    </w:p>
    <w:p w14:paraId="10119279" w14:textId="77777777" w:rsidR="004F1268" w:rsidRDefault="004F1268" w:rsidP="003854D5">
      <w:pPr>
        <w:pStyle w:val="Balk1"/>
      </w:pPr>
      <w:bookmarkStart w:id="219" w:name="_Toc34305968"/>
      <w:bookmarkStart w:id="220" w:name="_Toc34307246"/>
      <w:bookmarkStart w:id="221" w:name="_Toc34743000"/>
    </w:p>
    <w:p w14:paraId="0D2CE668" w14:textId="77777777" w:rsidR="004F1268" w:rsidRDefault="004F1268" w:rsidP="003854D5">
      <w:pPr>
        <w:pStyle w:val="Balk1"/>
      </w:pPr>
    </w:p>
    <w:p w14:paraId="00255303" w14:textId="405025D4" w:rsidR="006339B0" w:rsidRDefault="006339B0" w:rsidP="00DE1CBE">
      <w:pPr>
        <w:pStyle w:val="Balk1"/>
      </w:pPr>
      <w:r w:rsidRPr="00963EEE">
        <w:t>İKİNCİ BÖLÜM</w:t>
      </w:r>
      <w:bookmarkEnd w:id="219"/>
      <w:bookmarkEnd w:id="220"/>
      <w:bookmarkEnd w:id="221"/>
    </w:p>
    <w:p w14:paraId="1170C691" w14:textId="77777777" w:rsidR="00DE1CBE" w:rsidRPr="00DE1CBE" w:rsidRDefault="00DE1CBE" w:rsidP="00DE1CBE"/>
    <w:p w14:paraId="32EE3E6E" w14:textId="77777777" w:rsidR="008C0F91" w:rsidRPr="00963EEE" w:rsidRDefault="00BB0B9C" w:rsidP="003854D5">
      <w:pPr>
        <w:pStyle w:val="Balk2"/>
      </w:pPr>
      <w:bookmarkStart w:id="222" w:name="_Toc27049167"/>
      <w:bookmarkStart w:id="223" w:name="_Toc30767304"/>
      <w:bookmarkStart w:id="224" w:name="_Toc34305969"/>
      <w:bookmarkStart w:id="225" w:name="_Toc34307247"/>
      <w:bookmarkStart w:id="226" w:name="_Toc34743001"/>
      <w:r>
        <w:t xml:space="preserve">2. </w:t>
      </w:r>
      <w:r w:rsidR="006339B0" w:rsidRPr="00963EEE">
        <w:t>AFET PSİKOLOJİSİ VE TARİHSEL SÜRECİN İNCELENMESİ</w:t>
      </w:r>
      <w:bookmarkEnd w:id="222"/>
      <w:bookmarkEnd w:id="223"/>
      <w:bookmarkEnd w:id="224"/>
      <w:bookmarkEnd w:id="225"/>
      <w:bookmarkEnd w:id="226"/>
      <w:r w:rsidR="006339B0" w:rsidRPr="00963EEE">
        <w:t xml:space="preserve"> </w:t>
      </w:r>
    </w:p>
    <w:p w14:paraId="78DDDF78" w14:textId="5665CE74" w:rsidR="007F5227" w:rsidRPr="00680D8C" w:rsidRDefault="006A20C7" w:rsidP="00C67E4A">
      <w:pPr>
        <w:spacing w:after="0" w:line="360" w:lineRule="auto"/>
        <w:ind w:left="0"/>
        <w:jc w:val="both"/>
        <w:rPr>
          <w:rFonts w:cs="Times New Roman"/>
        </w:rPr>
      </w:pPr>
      <w:r w:rsidRPr="00680D8C">
        <w:rPr>
          <w:rFonts w:cs="Times New Roman"/>
        </w:rPr>
        <w:t>Psikoloji,</w:t>
      </w:r>
      <w:r w:rsidR="007F5227" w:rsidRPr="00680D8C">
        <w:rPr>
          <w:rFonts w:cs="Times New Roman"/>
        </w:rPr>
        <w:t xml:space="preserve"> </w:t>
      </w:r>
      <w:r w:rsidR="002E490C" w:rsidRPr="00680D8C">
        <w:rPr>
          <w:rFonts w:cs="Times New Roman"/>
        </w:rPr>
        <w:t>canlıların davranışlarını inceleyen bir bilim dalıdır. Psikoloji bilimi zamanla felsefe bilimin</w:t>
      </w:r>
      <w:r w:rsidR="00097611" w:rsidRPr="00680D8C">
        <w:rPr>
          <w:rFonts w:cs="Times New Roman"/>
        </w:rPr>
        <w:t>den</w:t>
      </w:r>
      <w:r w:rsidR="002E490C" w:rsidRPr="00680D8C">
        <w:rPr>
          <w:rFonts w:cs="Times New Roman"/>
        </w:rPr>
        <w:t xml:space="preserve"> ayrılarak kendi alt dallarını oluşturmuştur. Psikolojinin alt araştırma dalları</w:t>
      </w:r>
      <w:r w:rsidR="00680D8C" w:rsidRPr="00680D8C">
        <w:rPr>
          <w:rFonts w:cs="Times New Roman"/>
        </w:rPr>
        <w:t>,</w:t>
      </w:r>
      <w:r w:rsidR="002E490C" w:rsidRPr="00680D8C">
        <w:rPr>
          <w:rFonts w:cs="Times New Roman"/>
        </w:rPr>
        <w:t xml:space="preserve"> deneysel psikoloji, bilişsel psikoloji, gelişim psikoloji, sosyal psikoloji, kişilik psikolojisi, psikometrik psikolojisi, klinik psikolojisi, endüstri psikolojisi, eğitim ve okul psikolojisi, rehberlik psikolojisi, adli psikoloji, çevresel psikoloji, din psikolojisi, sağlık psikolojisi ve spor psikolojisi </w:t>
      </w:r>
      <w:r w:rsidR="00E7047F" w:rsidRPr="00680D8C">
        <w:rPr>
          <w:rFonts w:cs="Times New Roman"/>
        </w:rPr>
        <w:t>olarak verilebilir</w:t>
      </w:r>
      <w:r w:rsidR="00F6320A" w:rsidRPr="00680D8C">
        <w:rPr>
          <w:rFonts w:cs="Times New Roman"/>
        </w:rPr>
        <w:t xml:space="preserve"> (Murthy </w:t>
      </w:r>
      <w:r w:rsidR="00C67E4A" w:rsidRPr="00680D8C">
        <w:rPr>
          <w:rFonts w:cs="Times New Roman"/>
        </w:rPr>
        <w:t>vd</w:t>
      </w:r>
      <w:r w:rsidR="005C4800" w:rsidRPr="00680D8C">
        <w:rPr>
          <w:rFonts w:cs="Times New Roman"/>
        </w:rPr>
        <w:t>.</w:t>
      </w:r>
      <w:r w:rsidR="00F6320A" w:rsidRPr="00680D8C">
        <w:rPr>
          <w:rFonts w:cs="Times New Roman"/>
        </w:rPr>
        <w:t>, 2006</w:t>
      </w:r>
      <w:r w:rsidR="00A61855">
        <w:rPr>
          <w:rFonts w:cs="Times New Roman"/>
        </w:rPr>
        <w:t>: 25</w:t>
      </w:r>
      <w:r w:rsidR="00EF468E" w:rsidRPr="00680D8C">
        <w:rPr>
          <w:rFonts w:cs="Times New Roman"/>
        </w:rPr>
        <w:t>)</w:t>
      </w:r>
      <w:r w:rsidR="002E490C" w:rsidRPr="00680D8C">
        <w:rPr>
          <w:rFonts w:cs="Times New Roman"/>
        </w:rPr>
        <w:t xml:space="preserve">. Bu alt dalların yanı sıra felaket ya da afet psikolojisi son dönemlerde önemli bir yer edinmiştir. </w:t>
      </w:r>
    </w:p>
    <w:p w14:paraId="72D30131" w14:textId="221745D1" w:rsidR="001436EA" w:rsidRDefault="002E490C" w:rsidP="00C43486">
      <w:pPr>
        <w:spacing w:after="0" w:line="360" w:lineRule="auto"/>
        <w:ind w:left="0"/>
        <w:jc w:val="both"/>
        <w:rPr>
          <w:rFonts w:cs="Times New Roman"/>
        </w:rPr>
      </w:pPr>
      <w:r w:rsidRPr="00963EEE">
        <w:rPr>
          <w:rFonts w:cs="Times New Roman"/>
        </w:rPr>
        <w:t xml:space="preserve">Afet </w:t>
      </w:r>
      <w:r w:rsidR="00534E75" w:rsidRPr="00963EEE">
        <w:rPr>
          <w:rFonts w:cs="Times New Roman"/>
        </w:rPr>
        <w:t>psikoloji yapısına bakıldığında temelinde</w:t>
      </w:r>
      <w:r w:rsidR="00680D8C">
        <w:rPr>
          <w:rFonts w:cs="Times New Roman"/>
        </w:rPr>
        <w:t>,</w:t>
      </w:r>
      <w:r w:rsidR="00534E75" w:rsidRPr="00963EEE">
        <w:rPr>
          <w:rFonts w:cs="Times New Roman"/>
        </w:rPr>
        <w:t xml:space="preserve"> afet</w:t>
      </w:r>
      <w:r w:rsidR="00680D8C">
        <w:rPr>
          <w:rFonts w:cs="Times New Roman"/>
        </w:rPr>
        <w:t>lere karşı oluşturulması gerek</w:t>
      </w:r>
      <w:r w:rsidR="00534E75" w:rsidRPr="00963EEE">
        <w:rPr>
          <w:rFonts w:cs="Times New Roman"/>
        </w:rPr>
        <w:t>en risk algısı, afetlere maruz kalmış bireylerin ruh sağlığının incelenmesi ve değerlendirilmesi, müdahale çalışma prensiplerinin belirlenmesi ve müdahale çalışmaları, bireysel ve toplumsal algının oluşturulması, afetlere karş</w:t>
      </w:r>
      <w:r w:rsidR="00680D8C">
        <w:rPr>
          <w:rFonts w:cs="Times New Roman"/>
        </w:rPr>
        <w:t>ı koruma ve önleme gibi konuları</w:t>
      </w:r>
      <w:r w:rsidR="00534E75" w:rsidRPr="00963EEE">
        <w:rPr>
          <w:rFonts w:cs="Times New Roman"/>
        </w:rPr>
        <w:t xml:space="preserve"> kapsamaktadır. </w:t>
      </w:r>
      <w:r w:rsidR="004879C9" w:rsidRPr="00963EEE">
        <w:rPr>
          <w:rFonts w:cs="Times New Roman"/>
        </w:rPr>
        <w:t xml:space="preserve">Büyük yıkımlar oluşturan olayların sonucu olan afetlerin psikolojik etkileri en az fiziksel etkiler kadar önemli ve göz ardı edilmemesi gereken bir konudur. </w:t>
      </w:r>
      <w:r w:rsidR="008A76B2" w:rsidRPr="00963EEE">
        <w:rPr>
          <w:rFonts w:cs="Times New Roman"/>
        </w:rPr>
        <w:t>Travmatik</w:t>
      </w:r>
      <w:r w:rsidR="004879C9" w:rsidRPr="00963EEE">
        <w:rPr>
          <w:rFonts w:cs="Times New Roman"/>
        </w:rPr>
        <w:t xml:space="preserve"> bir olaya maruz</w:t>
      </w:r>
      <w:r w:rsidR="00680D8C">
        <w:rPr>
          <w:rFonts w:cs="Times New Roman"/>
        </w:rPr>
        <w:t xml:space="preserve"> kalma ihtimali olan insanların,</w:t>
      </w:r>
      <w:r w:rsidR="004879C9" w:rsidRPr="00963EEE">
        <w:rPr>
          <w:rFonts w:cs="Times New Roman"/>
        </w:rPr>
        <w:t xml:space="preserve"> kişi, yaş, cinsiyet, maruz kaldığı yer, zaman, süre gibi kriterler bu insanların </w:t>
      </w:r>
      <w:r w:rsidR="00680D8C">
        <w:rPr>
          <w:rFonts w:cs="Times New Roman"/>
        </w:rPr>
        <w:t xml:space="preserve">yaşamlarında kalıcı ya </w:t>
      </w:r>
      <w:r w:rsidR="004879C9" w:rsidRPr="00963EEE">
        <w:rPr>
          <w:rFonts w:cs="Times New Roman"/>
        </w:rPr>
        <w:t xml:space="preserve">da geçici etkileye sahip olması muhtemeldir. Afetler göz önünde bulundurulduğunda etkileri devasa boyutlara ulaşabilecek olaylar oldukları için kişilerin bu afetleri yaşamadan önce </w:t>
      </w:r>
      <w:r w:rsidR="008C0F91" w:rsidRPr="00963EEE">
        <w:rPr>
          <w:rFonts w:cs="Times New Roman"/>
        </w:rPr>
        <w:t xml:space="preserve">ne ile karşılaşacağı konusunda hazırlıklı </w:t>
      </w:r>
      <w:r w:rsidR="008C0F91" w:rsidRPr="00C3064C">
        <w:rPr>
          <w:rFonts w:cs="Times New Roman"/>
        </w:rPr>
        <w:t>olmaları gerekmektedir.</w:t>
      </w:r>
      <w:r w:rsidR="007472D8" w:rsidRPr="00C3064C">
        <w:rPr>
          <w:rFonts w:cs="Times New Roman"/>
        </w:rPr>
        <w:t xml:space="preserve"> Bu </w:t>
      </w:r>
      <w:r w:rsidR="001436EA" w:rsidRPr="00C3064C">
        <w:rPr>
          <w:rFonts w:cs="Times New Roman"/>
        </w:rPr>
        <w:t xml:space="preserve">sebeple </w:t>
      </w:r>
      <w:r w:rsidR="007472D8" w:rsidRPr="00C3064C">
        <w:rPr>
          <w:rFonts w:cs="Times New Roman"/>
        </w:rPr>
        <w:t xml:space="preserve">afetlerin psikolojik </w:t>
      </w:r>
      <w:r w:rsidR="001436EA" w:rsidRPr="00C3064C">
        <w:rPr>
          <w:rFonts w:cs="Times New Roman"/>
        </w:rPr>
        <w:t>etkilerinin anlaşılması ve bu etkileri önleme adına uygulamalar geliştirilmesi, afetlerden korunma ve etkilerinden kaçınma adına yürütülecek olan çalışmalarda bireysel veya toplumsal hazırlıklı olma çalışmaları yapılmaktadır</w:t>
      </w:r>
      <w:r w:rsidR="006B4E81" w:rsidRPr="00C3064C">
        <w:rPr>
          <w:rFonts w:cs="Times New Roman"/>
        </w:rPr>
        <w:t xml:space="preserve"> (Pietrzak, </w:t>
      </w:r>
      <w:r w:rsidR="00EF468E" w:rsidRPr="00C3064C">
        <w:rPr>
          <w:rFonts w:cs="Times New Roman"/>
        </w:rPr>
        <w:t>2012</w:t>
      </w:r>
      <w:r w:rsidR="00A61855" w:rsidRPr="00C3064C">
        <w:rPr>
          <w:rFonts w:cs="Times New Roman"/>
        </w:rPr>
        <w:t>: 12</w:t>
      </w:r>
      <w:r w:rsidR="00EF468E" w:rsidRPr="00C3064C">
        <w:rPr>
          <w:rFonts w:cs="Times New Roman"/>
        </w:rPr>
        <w:t>)</w:t>
      </w:r>
      <w:r w:rsidR="001436EA" w:rsidRPr="00C3064C">
        <w:rPr>
          <w:rFonts w:cs="Times New Roman"/>
        </w:rPr>
        <w:t>.</w:t>
      </w:r>
    </w:p>
    <w:p w14:paraId="23E1A5B8" w14:textId="68505590" w:rsidR="007F5227" w:rsidRDefault="004F1268" w:rsidP="0054516C">
      <w:pPr>
        <w:spacing w:after="0" w:line="360" w:lineRule="auto"/>
        <w:ind w:left="0"/>
        <w:jc w:val="both"/>
        <w:rPr>
          <w:rFonts w:cs="Times New Roman"/>
        </w:rPr>
      </w:pPr>
      <w:r w:rsidRPr="00137E0E">
        <w:rPr>
          <w:rFonts w:eastAsia="TimesNewRoman,Bold" w:cs="Times New Roman"/>
          <w:b/>
          <w:bCs/>
          <w:noProof/>
          <w:lang w:eastAsia="tr-TR"/>
        </w:rPr>
        <mc:AlternateContent>
          <mc:Choice Requires="wps">
            <w:drawing>
              <wp:anchor distT="0" distB="0" distL="114300" distR="114300" simplePos="0" relativeHeight="251921920" behindDoc="0" locked="0" layoutInCell="1" allowOverlap="1" wp14:anchorId="6D487E62" wp14:editId="117F346B">
                <wp:simplePos x="0" y="0"/>
                <wp:positionH relativeFrom="column">
                  <wp:posOffset>2350770</wp:posOffset>
                </wp:positionH>
                <wp:positionV relativeFrom="paragraph">
                  <wp:posOffset>1849120</wp:posOffset>
                </wp:positionV>
                <wp:extent cx="747395" cy="495935"/>
                <wp:effectExtent l="0" t="0" r="14605" b="18415"/>
                <wp:wrapNone/>
                <wp:docPr id="22"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7395" cy="495935"/>
                        </a:xfrm>
                        <a:prstGeom prst="rect">
                          <a:avLst/>
                        </a:prstGeom>
                        <a:solidFill>
                          <a:schemeClr val="bg1"/>
                        </a:solidFill>
                        <a:ln w="9525">
                          <a:solidFill>
                            <a:schemeClr val="bg1"/>
                          </a:solidFill>
                          <a:miter lim="800000"/>
                          <a:headEnd/>
                          <a:tailEnd/>
                        </a:ln>
                      </wps:spPr>
                      <wps:txbx>
                        <w:txbxContent>
                          <w:p w14:paraId="59C4E92C" w14:textId="77777777" w:rsidR="00075DCF" w:rsidRDefault="00075DCF" w:rsidP="009630D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D487E62" id="_x0000_s1030" type="#_x0000_t202" style="position:absolute;left:0;text-align:left;margin-left:185.1pt;margin-top:145.6pt;width:58.85pt;height:39.05pt;z-index:25192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" fillcolor="white [3212]" strokecolor="white [3212]">
                <v:textbox>
                  <w:txbxContent>
                    <w:p w14:paraId="59C4E92C" w14:textId="77777777" w:rsidR="00075DCF" w:rsidRDefault="00075DCF" w:rsidP="009630DC"/>
                  </w:txbxContent>
                </v:textbox>
              </v:shape>
            </w:pict>
          </mc:Fallback>
        </mc:AlternateContent>
      </w:r>
      <w:r w:rsidR="00E00A0B" w:rsidRPr="00F302FC">
        <w:rPr>
          <w:rFonts w:cs="Times New Roman"/>
          <w:noProof/>
          <w:lang w:eastAsia="tr-TR"/>
        </w:rPr>
        <mc:AlternateContent>
          <mc:Choice Requires="wps">
            <w:drawing>
              <wp:anchor distT="45720" distB="45720" distL="114300" distR="114300" simplePos="0" relativeHeight="251656192" behindDoc="0" locked="0" layoutInCell="1" allowOverlap="1" wp14:anchorId="6CF2D122" wp14:editId="1EB7F6A9">
                <wp:simplePos x="0" y="0"/>
                <wp:positionH relativeFrom="column">
                  <wp:posOffset>2512695</wp:posOffset>
                </wp:positionH>
                <wp:positionV relativeFrom="paragraph">
                  <wp:posOffset>1928495</wp:posOffset>
                </wp:positionV>
                <wp:extent cx="403860" cy="229235"/>
                <wp:effectExtent l="0" t="0" r="15240" b="18415"/>
                <wp:wrapSquare wrapText="bothSides"/>
                <wp:docPr id="2"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860" cy="229235"/>
                        </a:xfrm>
                        <a:prstGeom prst="rect">
                          <a:avLst/>
                        </a:prstGeom>
                        <a:solidFill>
                          <a:schemeClr val="bg1"/>
                        </a:solidFill>
                        <a:ln w="9525">
                          <a:solidFill>
                            <a:schemeClr val="bg1"/>
                          </a:solidFill>
                          <a:miter lim="800000"/>
                          <a:headEnd/>
                          <a:tailEnd/>
                        </a:ln>
                      </wps:spPr>
                      <wps:txbx>
                        <w:txbxContent>
                          <w:p w14:paraId="66C1C0B3" w14:textId="7B052965" w:rsidR="00075DCF" w:rsidRDefault="00075DC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CF2D122" id="_x0000_s1031" type="#_x0000_t202" style="position:absolute;left:0;text-align:left;margin-left:197.85pt;margin-top:151.85pt;width:31.8pt;height:18.05pt;z-index:2516561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" fillcolor="white [3212]" strokecolor="white [3212]">
                <v:textbox>
                  <w:txbxContent>
                    <w:p w14:paraId="66C1C0B3" w14:textId="7B052965" w:rsidR="00075DCF" w:rsidRDefault="00075DCF"/>
                  </w:txbxContent>
                </v:textbox>
                <w10:wrap type="square"/>
              </v:shape>
            </w:pict>
          </mc:Fallback>
        </mc:AlternateContent>
      </w:r>
      <w:r w:rsidR="001436EA" w:rsidRPr="00963EEE">
        <w:rPr>
          <w:rFonts w:cs="Times New Roman"/>
        </w:rPr>
        <w:t>Tarihsel araştırmalar ve çalışmalar göstermektedir ki</w:t>
      </w:r>
      <w:r w:rsidR="00680D8C">
        <w:rPr>
          <w:rFonts w:cs="Times New Roman"/>
        </w:rPr>
        <w:t>,</w:t>
      </w:r>
      <w:r w:rsidR="001436EA" w:rsidRPr="00963EEE">
        <w:rPr>
          <w:rFonts w:cs="Times New Roman"/>
        </w:rPr>
        <w:t xml:space="preserve"> psik</w:t>
      </w:r>
      <w:r w:rsidR="00680D8C">
        <w:rPr>
          <w:rFonts w:cs="Times New Roman"/>
        </w:rPr>
        <w:t>oloji tarihi çok eskiye dayansa</w:t>
      </w:r>
      <w:r w:rsidR="001436EA" w:rsidRPr="00963EEE">
        <w:rPr>
          <w:rFonts w:cs="Times New Roman"/>
        </w:rPr>
        <w:t>da afet psikoloji yönünde çalışmalar Vietnam savaşı ile birlikte başlamıştır.</w:t>
      </w:r>
      <w:r w:rsidR="008A76B2" w:rsidRPr="00963EEE">
        <w:rPr>
          <w:rFonts w:cs="Times New Roman"/>
        </w:rPr>
        <w:t xml:space="preserve"> Afetlerin fiziksel, ekonomik etkileri zaman içinde sarıldığı görülse de psikolojik etkilerin sarılması yıll</w:t>
      </w:r>
      <w:r w:rsidR="00680D8C">
        <w:rPr>
          <w:rFonts w:cs="Times New Roman"/>
        </w:rPr>
        <w:t>arı bulabilmektedir. Bu nedenle,</w:t>
      </w:r>
      <w:r w:rsidR="008A76B2" w:rsidRPr="00963EEE">
        <w:rPr>
          <w:rFonts w:cs="Times New Roman"/>
        </w:rPr>
        <w:t xml:space="preserve"> felaketler başa gelmeden önce hem fiziksel hem psikolojik hazırlıkların yapılması afetlerin vereceği zararı en aza indirebilir ve afet </w:t>
      </w:r>
      <w:r w:rsidR="008A76B2" w:rsidRPr="00963EEE">
        <w:rPr>
          <w:rFonts w:cs="Times New Roman"/>
        </w:rPr>
        <w:lastRenderedPageBreak/>
        <w:t>sonrası iyileştirme döneminin çok daha kısa sürmesine yardımcı olacaktır</w:t>
      </w:r>
      <w:r w:rsidR="006B4E81">
        <w:rPr>
          <w:rFonts w:cs="Times New Roman"/>
        </w:rPr>
        <w:t xml:space="preserve"> (İşmen</w:t>
      </w:r>
      <w:r w:rsidR="006B4E81" w:rsidRPr="00963EEE">
        <w:rPr>
          <w:rFonts w:cs="Times New Roman"/>
        </w:rPr>
        <w:t xml:space="preserve">, </w:t>
      </w:r>
      <w:r w:rsidR="00EF468E" w:rsidRPr="00963EEE">
        <w:rPr>
          <w:rFonts w:cs="Times New Roman"/>
        </w:rPr>
        <w:t>2006</w:t>
      </w:r>
      <w:r w:rsidR="00A61855">
        <w:rPr>
          <w:rFonts w:cs="Times New Roman"/>
        </w:rPr>
        <w:t>: 356</w:t>
      </w:r>
      <w:r w:rsidR="00EF468E" w:rsidRPr="00963EEE">
        <w:rPr>
          <w:rFonts w:cs="Times New Roman"/>
        </w:rPr>
        <w:t>)</w:t>
      </w:r>
      <w:r w:rsidR="008A76B2" w:rsidRPr="00963EEE">
        <w:rPr>
          <w:rFonts w:cs="Times New Roman"/>
        </w:rPr>
        <w:t xml:space="preserve">. </w:t>
      </w:r>
    </w:p>
    <w:p w14:paraId="229F537F" w14:textId="41A4ABFA" w:rsidR="00680D8C" w:rsidRPr="00963EEE" w:rsidRDefault="00680D8C" w:rsidP="0054516C">
      <w:pPr>
        <w:spacing w:after="0" w:line="360" w:lineRule="auto"/>
        <w:ind w:left="0"/>
        <w:jc w:val="both"/>
        <w:rPr>
          <w:rFonts w:cs="Times New Roman"/>
        </w:rPr>
      </w:pPr>
    </w:p>
    <w:p w14:paraId="5552E5D5" w14:textId="2536ACC4" w:rsidR="006339B0" w:rsidRPr="00A2564D" w:rsidRDefault="00BB0B9C" w:rsidP="00BB10C3">
      <w:pPr>
        <w:pStyle w:val="Balk3"/>
      </w:pPr>
      <w:bookmarkStart w:id="227" w:name="_Toc21977502"/>
      <w:bookmarkStart w:id="228" w:name="_Toc27049168"/>
      <w:bookmarkStart w:id="229" w:name="_Toc30767305"/>
      <w:r>
        <w:t xml:space="preserve"> </w:t>
      </w:r>
      <w:bookmarkStart w:id="230" w:name="_Toc34305970"/>
      <w:bookmarkStart w:id="231" w:name="_Toc34307248"/>
      <w:bookmarkStart w:id="232" w:name="_Toc34743002"/>
      <w:r w:rsidRPr="00A2564D">
        <w:t xml:space="preserve">2.1. </w:t>
      </w:r>
      <w:r w:rsidR="00602EB3" w:rsidRPr="00A2564D">
        <w:t>Afet Psikolojisi Evreleri</w:t>
      </w:r>
      <w:bookmarkEnd w:id="227"/>
      <w:bookmarkEnd w:id="228"/>
      <w:bookmarkEnd w:id="229"/>
      <w:bookmarkEnd w:id="230"/>
      <w:bookmarkEnd w:id="231"/>
      <w:bookmarkEnd w:id="232"/>
    </w:p>
    <w:p w14:paraId="68480D25" w14:textId="435F7649" w:rsidR="008A76B2" w:rsidRPr="00680D8C" w:rsidRDefault="00E1780E" w:rsidP="00C43486">
      <w:pPr>
        <w:spacing w:after="0" w:line="360" w:lineRule="auto"/>
        <w:ind w:left="0"/>
        <w:jc w:val="both"/>
        <w:rPr>
          <w:rFonts w:cs="Times New Roman"/>
        </w:rPr>
      </w:pPr>
      <w:r w:rsidRPr="00963EEE">
        <w:rPr>
          <w:rFonts w:cs="Times New Roman"/>
        </w:rPr>
        <w:t>Afetler de olay sonrası etkilenen bireylerin kişisel olarak gösterdikleri tepkilerin yanı sıra toplumsal olarak afetlere karşı gösterdikleri tepkiler ve cevapların bilinmesi, bu süreçte bölge halkına psikolojik olarak yapılması gereken yardımın planlaması ve ilerleyişi hakkında yardımcı olacaktır</w:t>
      </w:r>
      <w:r w:rsidR="00EF468E" w:rsidRPr="00963EEE">
        <w:rPr>
          <w:rFonts w:cs="Times New Roman"/>
        </w:rPr>
        <w:t xml:space="preserve"> (</w:t>
      </w:r>
      <w:r w:rsidR="006B4E81" w:rsidRPr="00963EEE">
        <w:rPr>
          <w:rFonts w:cs="Times New Roman"/>
        </w:rPr>
        <w:t>Myers</w:t>
      </w:r>
      <w:r w:rsidR="00EF468E" w:rsidRPr="00963EEE">
        <w:rPr>
          <w:rFonts w:cs="Times New Roman"/>
        </w:rPr>
        <w:t xml:space="preserve"> </w:t>
      </w:r>
      <w:r w:rsidR="006B4E81">
        <w:rPr>
          <w:rFonts w:cs="Times New Roman"/>
        </w:rPr>
        <w:t>vd.,</w:t>
      </w:r>
      <w:r w:rsidR="00EF468E" w:rsidRPr="00963EEE">
        <w:rPr>
          <w:rFonts w:cs="Times New Roman"/>
        </w:rPr>
        <w:t xml:space="preserve"> 1990</w:t>
      </w:r>
      <w:r w:rsidR="00A61855">
        <w:rPr>
          <w:rFonts w:cs="Times New Roman"/>
        </w:rPr>
        <w:t xml:space="preserve">: </w:t>
      </w:r>
      <w:r w:rsidR="0001691A">
        <w:rPr>
          <w:rFonts w:cs="Times New Roman"/>
        </w:rPr>
        <w:t>16</w:t>
      </w:r>
      <w:r w:rsidR="00EF468E" w:rsidRPr="00963EEE">
        <w:rPr>
          <w:rFonts w:cs="Times New Roman"/>
        </w:rPr>
        <w:t>)</w:t>
      </w:r>
      <w:r w:rsidRPr="00963EEE">
        <w:rPr>
          <w:rFonts w:cs="Times New Roman"/>
        </w:rPr>
        <w:t>.</w:t>
      </w:r>
      <w:r w:rsidR="00DE1CBE">
        <w:rPr>
          <w:rFonts w:cs="Times New Roman"/>
        </w:rPr>
        <w:t xml:space="preserve"> </w:t>
      </w:r>
      <w:r w:rsidR="00680D8C" w:rsidRPr="00680D8C">
        <w:rPr>
          <w:rFonts w:cs="Times New Roman"/>
        </w:rPr>
        <w:t>Afet psikolojisi evreleri dört</w:t>
      </w:r>
      <w:r w:rsidRPr="00680D8C">
        <w:rPr>
          <w:rFonts w:cs="Times New Roman"/>
        </w:rPr>
        <w:t xml:space="preserve"> ana kısımdan oluşmaktadır</w:t>
      </w:r>
      <w:r w:rsidR="00C35255" w:rsidRPr="00680D8C">
        <w:rPr>
          <w:rFonts w:cs="Times New Roman"/>
        </w:rPr>
        <w:t xml:space="preserve"> (Şekil 3)</w:t>
      </w:r>
      <w:r w:rsidRPr="00680D8C">
        <w:rPr>
          <w:rFonts w:cs="Times New Roman"/>
        </w:rPr>
        <w:t>.</w:t>
      </w:r>
    </w:p>
    <w:p w14:paraId="2F2D2C71" w14:textId="4C2737CE" w:rsidR="00FD418D" w:rsidRPr="00C3064C" w:rsidRDefault="00FD418D" w:rsidP="00C43486">
      <w:pPr>
        <w:spacing w:after="0" w:line="360" w:lineRule="auto"/>
        <w:ind w:left="0"/>
        <w:jc w:val="both"/>
        <w:rPr>
          <w:rFonts w:cs="Times New Roman"/>
        </w:rPr>
      </w:pPr>
    </w:p>
    <w:p w14:paraId="2FC0162A" w14:textId="6005B2F5" w:rsidR="000B0B50" w:rsidRPr="00C3064C" w:rsidRDefault="00EE53FF" w:rsidP="008D7406">
      <w:pPr>
        <w:pStyle w:val="ResimYazs"/>
        <w:ind w:left="0" w:firstLine="0"/>
        <w:jc w:val="center"/>
        <w:rPr>
          <w:b/>
          <w:i w:val="0"/>
          <w:color w:val="auto"/>
          <w:sz w:val="24"/>
          <w:szCs w:val="24"/>
        </w:rPr>
      </w:pPr>
      <w:bookmarkStart w:id="233" w:name="_Toc34314538"/>
      <w:r w:rsidRPr="00C3064C">
        <w:rPr>
          <w:b/>
          <w:i w:val="0"/>
          <w:color w:val="auto"/>
          <w:sz w:val="24"/>
          <w:szCs w:val="24"/>
        </w:rPr>
        <w:t xml:space="preserve">Şekil </w:t>
      </w:r>
      <w:r w:rsidRPr="00C3064C">
        <w:rPr>
          <w:b/>
          <w:i w:val="0"/>
          <w:color w:val="auto"/>
          <w:sz w:val="24"/>
          <w:szCs w:val="24"/>
        </w:rPr>
        <w:fldChar w:fldCharType="begin"/>
      </w:r>
      <w:r w:rsidRPr="00C3064C">
        <w:rPr>
          <w:b/>
          <w:i w:val="0"/>
          <w:color w:val="auto"/>
          <w:sz w:val="24"/>
          <w:szCs w:val="24"/>
        </w:rPr>
        <w:instrText xml:space="preserve"> SEQ Şekil \* ARABIC </w:instrText>
      </w:r>
      <w:r w:rsidRPr="00C3064C">
        <w:rPr>
          <w:b/>
          <w:i w:val="0"/>
          <w:color w:val="auto"/>
          <w:sz w:val="24"/>
          <w:szCs w:val="24"/>
        </w:rPr>
        <w:fldChar w:fldCharType="separate"/>
      </w:r>
      <w:r w:rsidR="00A318C5">
        <w:rPr>
          <w:b/>
          <w:i w:val="0"/>
          <w:noProof/>
          <w:color w:val="auto"/>
          <w:sz w:val="24"/>
          <w:szCs w:val="24"/>
        </w:rPr>
        <w:t>3</w:t>
      </w:r>
      <w:r w:rsidRPr="00C3064C">
        <w:rPr>
          <w:b/>
          <w:i w:val="0"/>
          <w:color w:val="auto"/>
          <w:sz w:val="24"/>
          <w:szCs w:val="24"/>
        </w:rPr>
        <w:fldChar w:fldCharType="end"/>
      </w:r>
      <w:r w:rsidRPr="00C3064C">
        <w:rPr>
          <w:b/>
          <w:i w:val="0"/>
          <w:color w:val="auto"/>
          <w:sz w:val="24"/>
          <w:szCs w:val="24"/>
        </w:rPr>
        <w:t>.</w:t>
      </w:r>
      <w:r w:rsidR="00A64507" w:rsidRPr="00C3064C">
        <w:rPr>
          <w:b/>
          <w:i w:val="0"/>
          <w:color w:val="auto"/>
          <w:sz w:val="24"/>
          <w:szCs w:val="24"/>
        </w:rPr>
        <w:t xml:space="preserve"> </w:t>
      </w:r>
      <w:r w:rsidRPr="00C3064C">
        <w:rPr>
          <w:b/>
          <w:i w:val="0"/>
          <w:color w:val="auto"/>
          <w:sz w:val="24"/>
          <w:szCs w:val="24"/>
        </w:rPr>
        <w:t xml:space="preserve">Travmada Psikolojik </w:t>
      </w:r>
      <w:bookmarkEnd w:id="233"/>
      <w:r w:rsidR="00951181" w:rsidRPr="00C3064C">
        <w:rPr>
          <w:b/>
          <w:i w:val="0"/>
          <w:color w:val="auto"/>
          <w:sz w:val="24"/>
          <w:szCs w:val="24"/>
        </w:rPr>
        <w:t>Safhalar</w:t>
      </w:r>
    </w:p>
    <w:p w14:paraId="1950A8BE" w14:textId="739AE631" w:rsidR="00C22628" w:rsidRPr="00963EEE" w:rsidRDefault="00C22628" w:rsidP="008D7406">
      <w:pPr>
        <w:pStyle w:val="ResimYazs"/>
        <w:ind w:left="0" w:firstLine="0"/>
        <w:jc w:val="center"/>
        <w:rPr>
          <w:rFonts w:cs="Times New Roman"/>
        </w:rPr>
      </w:pPr>
      <w:r w:rsidRPr="00963EEE">
        <w:rPr>
          <w:rFonts w:cs="Times New Roman"/>
          <w:noProof/>
          <w:lang w:eastAsia="tr-TR"/>
        </w:rPr>
        <w:drawing>
          <wp:inline distT="0" distB="0" distL="0" distR="0" wp14:anchorId="15DC097F" wp14:editId="10B8C24F">
            <wp:extent cx="4905375" cy="2671792"/>
            <wp:effectExtent l="0" t="0" r="0" b="0"/>
            <wp:docPr id="17" name="Resim 17" descr="C:\Users\genc\Desktop\fa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enc\Desktop\faz.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916820" cy="2678026"/>
                    </a:xfrm>
                    <a:prstGeom prst="rect">
                      <a:avLst/>
                    </a:prstGeom>
                    <a:noFill/>
                    <a:ln>
                      <a:noFill/>
                    </a:ln>
                  </pic:spPr>
                </pic:pic>
              </a:graphicData>
            </a:graphic>
          </wp:inline>
        </w:drawing>
      </w:r>
    </w:p>
    <w:p w14:paraId="4666497B" w14:textId="13386B21" w:rsidR="00C22628" w:rsidRPr="00984350" w:rsidRDefault="00EF468E" w:rsidP="00EE53FF">
      <w:pPr>
        <w:pStyle w:val="ResimYazs"/>
        <w:spacing w:after="0" w:line="360" w:lineRule="auto"/>
        <w:ind w:left="0" w:firstLine="0"/>
        <w:jc w:val="center"/>
        <w:rPr>
          <w:rFonts w:cs="Times New Roman"/>
          <w:i w:val="0"/>
          <w:color w:val="000000" w:themeColor="text1"/>
          <w:sz w:val="20"/>
          <w:szCs w:val="20"/>
        </w:rPr>
      </w:pPr>
      <w:bookmarkStart w:id="234" w:name="_Toc28686828"/>
      <w:r w:rsidRPr="00046186">
        <w:rPr>
          <w:rFonts w:cs="Times New Roman"/>
          <w:i w:val="0"/>
          <w:color w:val="000000" w:themeColor="text1"/>
          <w:sz w:val="20"/>
          <w:szCs w:val="20"/>
        </w:rPr>
        <w:t>K</w:t>
      </w:r>
      <w:r w:rsidR="00097611" w:rsidRPr="00046186">
        <w:rPr>
          <w:rFonts w:cs="Times New Roman"/>
          <w:i w:val="0"/>
          <w:color w:val="000000" w:themeColor="text1"/>
          <w:sz w:val="20"/>
          <w:szCs w:val="20"/>
        </w:rPr>
        <w:t>aynak</w:t>
      </w:r>
      <w:r w:rsidRPr="00984350">
        <w:rPr>
          <w:rFonts w:cs="Times New Roman"/>
          <w:i w:val="0"/>
          <w:color w:val="000000" w:themeColor="text1"/>
          <w:sz w:val="20"/>
          <w:szCs w:val="20"/>
        </w:rPr>
        <w:t xml:space="preserve">: </w:t>
      </w:r>
      <w:r w:rsidR="00C22628" w:rsidRPr="00984350">
        <w:rPr>
          <w:rFonts w:cs="Times New Roman"/>
          <w:i w:val="0"/>
          <w:color w:val="000000" w:themeColor="text1"/>
          <w:sz w:val="20"/>
          <w:szCs w:val="20"/>
        </w:rPr>
        <w:t>Myers, Zunin, &amp; Zunin, 1990</w:t>
      </w:r>
      <w:bookmarkEnd w:id="234"/>
    </w:p>
    <w:p w14:paraId="5D1DBFF6" w14:textId="66A16EBA" w:rsidR="006A5AEF" w:rsidRPr="00963EEE" w:rsidRDefault="006A5AEF" w:rsidP="00C43486">
      <w:pPr>
        <w:spacing w:after="0" w:line="360" w:lineRule="auto"/>
        <w:ind w:left="0"/>
        <w:jc w:val="both"/>
        <w:rPr>
          <w:szCs w:val="18"/>
        </w:rPr>
      </w:pPr>
    </w:p>
    <w:p w14:paraId="595A16C2" w14:textId="12A8AA81" w:rsidR="006A5AEF" w:rsidRPr="00963EEE" w:rsidRDefault="00936A12" w:rsidP="00463151">
      <w:pPr>
        <w:pStyle w:val="Balk4"/>
      </w:pPr>
      <w:bookmarkStart w:id="235" w:name="_Toc27049169"/>
      <w:bookmarkStart w:id="236" w:name="_Toc30767306"/>
      <w:bookmarkStart w:id="237" w:name="_Toc34305971"/>
      <w:bookmarkStart w:id="238" w:name="_Toc34307249"/>
      <w:bookmarkStart w:id="239" w:name="_Toc34743003"/>
      <w:r>
        <w:t xml:space="preserve">2.1.1. </w:t>
      </w:r>
      <w:r w:rsidR="00E1780E" w:rsidRPr="00963EEE">
        <w:t>Kah</w:t>
      </w:r>
      <w:r w:rsidR="004B0F5C" w:rsidRPr="00963EEE">
        <w:t xml:space="preserve">ramanlık </w:t>
      </w:r>
      <w:r w:rsidR="00E1780E" w:rsidRPr="00963EEE">
        <w:t>Evres</w:t>
      </w:r>
      <w:bookmarkEnd w:id="235"/>
      <w:bookmarkEnd w:id="236"/>
      <w:r w:rsidR="006A5AEF" w:rsidRPr="00963EEE">
        <w:t>i</w:t>
      </w:r>
      <w:bookmarkEnd w:id="237"/>
      <w:bookmarkEnd w:id="238"/>
      <w:bookmarkEnd w:id="239"/>
    </w:p>
    <w:p w14:paraId="7027FADF" w14:textId="4AD672CE" w:rsidR="006F3A7B" w:rsidRPr="00680D8C" w:rsidRDefault="00E1780E" w:rsidP="00C43486">
      <w:pPr>
        <w:pStyle w:val="ListeParagraf"/>
        <w:spacing w:after="0" w:line="360" w:lineRule="auto"/>
        <w:ind w:left="0"/>
        <w:jc w:val="both"/>
        <w:rPr>
          <w:rFonts w:cs="Times New Roman"/>
        </w:rPr>
      </w:pPr>
      <w:r w:rsidRPr="00680D8C">
        <w:rPr>
          <w:rFonts w:cs="Times New Roman"/>
        </w:rPr>
        <w:t>Afet sonrası ilk birkaç saat sonrası başlayarak</w:t>
      </w:r>
      <w:r w:rsidR="00C35255" w:rsidRPr="00680D8C">
        <w:rPr>
          <w:rFonts w:cs="Times New Roman"/>
        </w:rPr>
        <w:t xml:space="preserve"> 2-3 gün süren evredir. Bu evre,</w:t>
      </w:r>
      <w:r w:rsidRPr="00680D8C">
        <w:rPr>
          <w:rFonts w:cs="Times New Roman"/>
        </w:rPr>
        <w:t xml:space="preserve"> olaydan etkilenen kişiler</w:t>
      </w:r>
      <w:r w:rsidR="00097611" w:rsidRPr="00680D8C">
        <w:rPr>
          <w:rFonts w:cs="Times New Roman"/>
        </w:rPr>
        <w:t>in</w:t>
      </w:r>
      <w:r w:rsidRPr="00680D8C">
        <w:rPr>
          <w:rFonts w:cs="Times New Roman"/>
        </w:rPr>
        <w:t xml:space="preserve"> kendi çabaları ile kurtulab</w:t>
      </w:r>
      <w:r w:rsidR="0042607F" w:rsidRPr="00680D8C">
        <w:rPr>
          <w:rFonts w:cs="Times New Roman"/>
        </w:rPr>
        <w:t>ildiği</w:t>
      </w:r>
      <w:r w:rsidRPr="00680D8C">
        <w:rPr>
          <w:rFonts w:cs="Times New Roman"/>
        </w:rPr>
        <w:t xml:space="preserve"> ve</w:t>
      </w:r>
      <w:r w:rsidR="0042607F" w:rsidRPr="00680D8C">
        <w:rPr>
          <w:rFonts w:cs="Times New Roman"/>
        </w:rPr>
        <w:t xml:space="preserve"> diğer afetzedelere yardım ettiği, herhangi bir plan ol</w:t>
      </w:r>
      <w:r w:rsidR="00097611" w:rsidRPr="00680D8C">
        <w:rPr>
          <w:rFonts w:cs="Times New Roman"/>
        </w:rPr>
        <w:t>madan,</w:t>
      </w:r>
      <w:r w:rsidR="0042607F" w:rsidRPr="00680D8C">
        <w:rPr>
          <w:rFonts w:cs="Times New Roman"/>
        </w:rPr>
        <w:t xml:space="preserve"> düzensiz ve koordine olmaksızın kurtarma, ilkyardım gibi çalışmaları yürüttükleri evredir.</w:t>
      </w:r>
      <w:r w:rsidR="004B0F5C" w:rsidRPr="00680D8C">
        <w:rPr>
          <w:rFonts w:cs="Times New Roman"/>
        </w:rPr>
        <w:t xml:space="preserve"> </w:t>
      </w:r>
    </w:p>
    <w:p w14:paraId="48D03A84" w14:textId="0297CD7C" w:rsidR="006F3A7B" w:rsidRPr="00963EEE" w:rsidRDefault="004B0F5C" w:rsidP="00C43486">
      <w:pPr>
        <w:pStyle w:val="ListeParagraf"/>
        <w:spacing w:after="0" w:line="360" w:lineRule="auto"/>
        <w:ind w:left="0"/>
        <w:jc w:val="both"/>
        <w:rPr>
          <w:rFonts w:cs="Times New Roman"/>
        </w:rPr>
      </w:pPr>
      <w:r w:rsidRPr="00963EEE">
        <w:rPr>
          <w:rFonts w:cs="Times New Roman"/>
        </w:rPr>
        <w:t>Olaydan etkilenme şiddeti ve seviyeleri göz önüne alındığında kişilerin uyum sorunu fazla adrenalin salgılanmasına sebep olduğundan dolayı kişiler kurtarma odaklı çalışmalar yürütseler de verimliliğin düşük olduğu gözlenmektedir.</w:t>
      </w:r>
      <w:r w:rsidR="006F3A7B" w:rsidRPr="00963EEE">
        <w:rPr>
          <w:rFonts w:cs="Times New Roman"/>
        </w:rPr>
        <w:t xml:space="preserve"> </w:t>
      </w:r>
      <w:r w:rsidRPr="00963EEE">
        <w:rPr>
          <w:rFonts w:cs="Times New Roman"/>
        </w:rPr>
        <w:t xml:space="preserve">Tahliye çalışmaları yapıldığı zaman aralıkları da bu dönemde göz önüne alınması gerekilen konulardan </w:t>
      </w:r>
      <w:r w:rsidRPr="00963EEE">
        <w:rPr>
          <w:rFonts w:cs="Times New Roman"/>
        </w:rPr>
        <w:lastRenderedPageBreak/>
        <w:t xml:space="preserve">biridir. Aile bireylerin yaşamış oldukları kayıplar veya </w:t>
      </w:r>
      <w:r w:rsidR="006F3A7B" w:rsidRPr="00963EEE">
        <w:rPr>
          <w:rFonts w:cs="Times New Roman"/>
        </w:rPr>
        <w:t xml:space="preserve">barınma gereksinimi ile birbirinden ayrılan aile bireyleri üzerinde ikinci bir travma yaratabilmektedir. </w:t>
      </w:r>
    </w:p>
    <w:p w14:paraId="7761BD61" w14:textId="77777777" w:rsidR="006A5AEF" w:rsidRPr="00963EEE" w:rsidRDefault="001557F1" w:rsidP="00C43486">
      <w:pPr>
        <w:pStyle w:val="ListeParagraf"/>
        <w:spacing w:after="0" w:line="360" w:lineRule="auto"/>
        <w:ind w:left="0"/>
        <w:jc w:val="both"/>
        <w:rPr>
          <w:rFonts w:cs="Times New Roman"/>
        </w:rPr>
      </w:pPr>
      <w:r w:rsidRPr="00963EEE">
        <w:rPr>
          <w:rFonts w:cs="Times New Roman"/>
        </w:rPr>
        <w:t>Kahramanlık evresi tamamıyla</w:t>
      </w:r>
      <w:r w:rsidR="00680D8C">
        <w:rPr>
          <w:rFonts w:cs="Times New Roman"/>
        </w:rPr>
        <w:t xml:space="preserve"> duygusal ve koruma dönemi olsa</w:t>
      </w:r>
      <w:r w:rsidRPr="00963EEE">
        <w:rPr>
          <w:rFonts w:cs="Times New Roman"/>
        </w:rPr>
        <w:t>da bireylerde şok, tutulma, konsantrasyonunu toplayamama gibi durumların da görüldüğü ilk psikolojik dönemdir.</w:t>
      </w:r>
    </w:p>
    <w:p w14:paraId="7BAB33DC" w14:textId="77777777" w:rsidR="00E1780E" w:rsidRPr="00963EEE" w:rsidRDefault="006F3A7B" w:rsidP="00C43486">
      <w:pPr>
        <w:pStyle w:val="ListeParagraf"/>
        <w:spacing w:after="0" w:line="360" w:lineRule="auto"/>
        <w:ind w:left="0"/>
        <w:jc w:val="both"/>
        <w:rPr>
          <w:rFonts w:cs="Times New Roman"/>
        </w:rPr>
      </w:pPr>
      <w:r w:rsidRPr="00963EEE">
        <w:rPr>
          <w:rFonts w:cs="Times New Roman"/>
        </w:rPr>
        <w:t xml:space="preserve">  </w:t>
      </w:r>
    </w:p>
    <w:p w14:paraId="71F1886A" w14:textId="77777777" w:rsidR="001E45EF" w:rsidRPr="00963EEE" w:rsidRDefault="00936A12" w:rsidP="00463151">
      <w:pPr>
        <w:pStyle w:val="Balk4"/>
      </w:pPr>
      <w:bookmarkStart w:id="240" w:name="_Toc27049170"/>
      <w:bookmarkStart w:id="241" w:name="_Toc30767307"/>
      <w:bookmarkStart w:id="242" w:name="_Toc34305972"/>
      <w:bookmarkStart w:id="243" w:name="_Toc34307250"/>
      <w:bookmarkStart w:id="244" w:name="_Toc34743004"/>
      <w:r>
        <w:t xml:space="preserve">2.1.2. </w:t>
      </w:r>
      <w:r w:rsidR="00E1780E" w:rsidRPr="00963EEE">
        <w:t>Balayı Evresi</w:t>
      </w:r>
      <w:bookmarkEnd w:id="240"/>
      <w:bookmarkEnd w:id="241"/>
      <w:bookmarkEnd w:id="242"/>
      <w:bookmarkEnd w:id="243"/>
      <w:bookmarkEnd w:id="244"/>
    </w:p>
    <w:p w14:paraId="5A0B3056" w14:textId="43E76533" w:rsidR="001557F1" w:rsidRPr="00963EEE" w:rsidRDefault="00F528B1" w:rsidP="00C43486">
      <w:pPr>
        <w:pStyle w:val="ListeParagraf"/>
        <w:spacing w:after="0" w:line="360" w:lineRule="auto"/>
        <w:ind w:left="0"/>
        <w:jc w:val="both"/>
        <w:rPr>
          <w:rFonts w:cs="Times New Roman"/>
        </w:rPr>
      </w:pPr>
      <w:r w:rsidRPr="00963EEE">
        <w:rPr>
          <w:rFonts w:cs="Times New Roman"/>
        </w:rPr>
        <w:t xml:space="preserve">Afetzedeler ve bölge halkının ilk şoku atlatarak gerçekliğe döndüğü, devlet kurumları, STK’lar, halk ve </w:t>
      </w:r>
      <w:r w:rsidRPr="00C3064C">
        <w:rPr>
          <w:rFonts w:cs="Times New Roman"/>
        </w:rPr>
        <w:t>medyanın yoğu</w:t>
      </w:r>
      <w:r w:rsidR="00951181" w:rsidRPr="00C3064C">
        <w:rPr>
          <w:rFonts w:cs="Times New Roman"/>
        </w:rPr>
        <w:t>n</w:t>
      </w:r>
      <w:r w:rsidRPr="00C3064C">
        <w:rPr>
          <w:rFonts w:cs="Times New Roman"/>
        </w:rPr>
        <w:t xml:space="preserve"> ilgi gösterdiği psikolojik açıdan ikinci dönemdir. Afet sonrası 2-3 günden başlar dönemi</w:t>
      </w:r>
      <w:r w:rsidR="00951181" w:rsidRPr="00C3064C">
        <w:rPr>
          <w:rFonts w:cs="Times New Roman"/>
        </w:rPr>
        <w:t>n</w:t>
      </w:r>
      <w:r w:rsidRPr="00C3064C">
        <w:rPr>
          <w:rFonts w:cs="Times New Roman"/>
        </w:rPr>
        <w:t xml:space="preserve"> sonlanması 3 ila 6 ay gibi bir süreyi bulabilmektedir. Bu dönemde yardımların ve ilginin zamanla azalması </w:t>
      </w:r>
      <w:r w:rsidR="00D9265C" w:rsidRPr="00C3064C">
        <w:rPr>
          <w:rFonts w:cs="Times New Roman"/>
        </w:rPr>
        <w:t xml:space="preserve">olayın sonuçlarını açıkça ortaya koyulmasını ve afetzedelerde oluşan farkındalığı artırmaktadır. Barınma, yiyecek gibi temel sorunların giderilmesi için </w:t>
      </w:r>
      <w:r w:rsidR="00D9265C" w:rsidRPr="00963EEE">
        <w:rPr>
          <w:rFonts w:cs="Times New Roman"/>
        </w:rPr>
        <w:t>devlete, ilgili kurum ve kuruluşlara karşı olan beklenti artmaktadır.</w:t>
      </w:r>
    </w:p>
    <w:p w14:paraId="7A4A2762" w14:textId="77777777" w:rsidR="006A5AEF" w:rsidRPr="00185555" w:rsidRDefault="00D9265C" w:rsidP="00C43486">
      <w:pPr>
        <w:pStyle w:val="ListeParagraf"/>
        <w:spacing w:after="0" w:line="360" w:lineRule="auto"/>
        <w:ind w:left="0"/>
        <w:jc w:val="both"/>
        <w:rPr>
          <w:rFonts w:cs="Times New Roman"/>
        </w:rPr>
      </w:pPr>
      <w:r w:rsidRPr="00185555">
        <w:rPr>
          <w:rFonts w:cs="Times New Roman"/>
        </w:rPr>
        <w:t>Afetzedelerin travmatik tepkileri gerçekliğin farkına varmalarıyla bu dönemde farklılık göstermektedir. Bu tepkiler, duygusal ve bedensel olarak baş göste</w:t>
      </w:r>
      <w:r w:rsidR="00097611" w:rsidRPr="00185555">
        <w:rPr>
          <w:rFonts w:cs="Times New Roman"/>
        </w:rPr>
        <w:t>rmektedir</w:t>
      </w:r>
      <w:r w:rsidR="00EE4411" w:rsidRPr="00185555">
        <w:rPr>
          <w:rFonts w:cs="Times New Roman"/>
        </w:rPr>
        <w:t xml:space="preserve">. </w:t>
      </w:r>
      <w:r w:rsidRPr="00185555">
        <w:rPr>
          <w:rFonts w:cs="Times New Roman"/>
        </w:rPr>
        <w:t>Duygusal olarak; kaygı, suçlama, öfke, sinirlilik, yalnız kalma korkusu ve güvensizlik olarak dışa vurur</w:t>
      </w:r>
      <w:r w:rsidR="00EE4411" w:rsidRPr="00185555">
        <w:rPr>
          <w:rFonts w:cs="Times New Roman"/>
        </w:rPr>
        <w:t>ken,</w:t>
      </w:r>
      <w:r w:rsidRPr="00185555">
        <w:rPr>
          <w:rFonts w:cs="Times New Roman"/>
        </w:rPr>
        <w:t xml:space="preserve"> </w:t>
      </w:r>
      <w:r w:rsidR="00EE4411" w:rsidRPr="00185555">
        <w:rPr>
          <w:rFonts w:cs="Times New Roman"/>
        </w:rPr>
        <w:t>b</w:t>
      </w:r>
      <w:r w:rsidRPr="00185555">
        <w:rPr>
          <w:rFonts w:cs="Times New Roman"/>
        </w:rPr>
        <w:t>edensel tepkiler ise çok daha farklıdır. Örneğin; kardiyak sorunlar, titreme, bulantı, kas ağrıları, uyku problemleri ve yaşanılan afeti hatırlatacak rüyalar, anımsamalar</w:t>
      </w:r>
      <w:r w:rsidR="00EE4411" w:rsidRPr="00185555">
        <w:rPr>
          <w:rFonts w:cs="Times New Roman"/>
        </w:rPr>
        <w:t xml:space="preserve"> ile bu durumdan sıyrılmak için sürekli hareketli olma isteği gibi tepkiler balayı döneminde afetzedelerin gösterdiği başlıca tepkilerdir.  </w:t>
      </w:r>
      <w:r w:rsidRPr="00185555">
        <w:rPr>
          <w:rFonts w:cs="Times New Roman"/>
        </w:rPr>
        <w:t xml:space="preserve"> </w:t>
      </w:r>
    </w:p>
    <w:p w14:paraId="09D5DA22" w14:textId="77777777" w:rsidR="001557F1" w:rsidRPr="00963EEE" w:rsidRDefault="00D9265C" w:rsidP="00C43486">
      <w:pPr>
        <w:pStyle w:val="ListeParagraf"/>
        <w:spacing w:after="0" w:line="360" w:lineRule="auto"/>
        <w:ind w:left="0"/>
        <w:jc w:val="both"/>
        <w:rPr>
          <w:rFonts w:cs="Times New Roman"/>
        </w:rPr>
      </w:pPr>
      <w:r w:rsidRPr="00963EEE">
        <w:rPr>
          <w:rFonts w:cs="Times New Roman"/>
        </w:rPr>
        <w:t xml:space="preserve">  </w:t>
      </w:r>
    </w:p>
    <w:p w14:paraId="6C1E03D2" w14:textId="77777777" w:rsidR="001E45EF" w:rsidRPr="00963EEE" w:rsidRDefault="00936A12" w:rsidP="00463151">
      <w:pPr>
        <w:pStyle w:val="Balk4"/>
      </w:pPr>
      <w:bookmarkStart w:id="245" w:name="_Toc27049171"/>
      <w:bookmarkStart w:id="246" w:name="_Toc30767308"/>
      <w:bookmarkStart w:id="247" w:name="_Toc34305973"/>
      <w:bookmarkStart w:id="248" w:name="_Toc34307251"/>
      <w:bookmarkStart w:id="249" w:name="_Toc34743005"/>
      <w:r>
        <w:t xml:space="preserve">2.1.3. </w:t>
      </w:r>
      <w:r w:rsidR="00E1780E" w:rsidRPr="00963EEE">
        <w:t>Hayal Kırıklığı Evresi</w:t>
      </w:r>
      <w:bookmarkEnd w:id="245"/>
      <w:bookmarkEnd w:id="246"/>
      <w:bookmarkEnd w:id="247"/>
      <w:bookmarkEnd w:id="248"/>
      <w:bookmarkEnd w:id="249"/>
    </w:p>
    <w:p w14:paraId="56857557" w14:textId="1F223DFB" w:rsidR="006C74F3" w:rsidRPr="00185555" w:rsidRDefault="006C74F3" w:rsidP="00C43486">
      <w:pPr>
        <w:spacing w:after="0" w:line="360" w:lineRule="auto"/>
        <w:ind w:left="0"/>
        <w:jc w:val="both"/>
        <w:rPr>
          <w:rFonts w:cs="Times New Roman"/>
        </w:rPr>
      </w:pPr>
      <w:r w:rsidRPr="00C3064C">
        <w:rPr>
          <w:rFonts w:cs="Times New Roman"/>
        </w:rPr>
        <w:t>Afetzedeler</w:t>
      </w:r>
      <w:r w:rsidR="00C35255" w:rsidRPr="00C3064C">
        <w:rPr>
          <w:rFonts w:cs="Times New Roman"/>
        </w:rPr>
        <w:t>in</w:t>
      </w:r>
      <w:r w:rsidRPr="00C3064C">
        <w:rPr>
          <w:rFonts w:cs="Times New Roman"/>
        </w:rPr>
        <w:t xml:space="preserve">, devletin ve yardım kuruluşları ile birlikte </w:t>
      </w:r>
      <w:r w:rsidR="002519DD" w:rsidRPr="00C3064C">
        <w:rPr>
          <w:rFonts w:cs="Times New Roman"/>
        </w:rPr>
        <w:t>medyanın da ilgisinin azalması ile birl</w:t>
      </w:r>
      <w:r w:rsidR="00951181" w:rsidRPr="00C3064C">
        <w:rPr>
          <w:rFonts w:cs="Times New Roman"/>
        </w:rPr>
        <w:t>i</w:t>
      </w:r>
      <w:r w:rsidR="002519DD" w:rsidRPr="00C3064C">
        <w:rPr>
          <w:rFonts w:cs="Times New Roman"/>
        </w:rPr>
        <w:t xml:space="preserve">kte ihtiyaçlarını </w:t>
      </w:r>
      <w:r w:rsidR="002519DD" w:rsidRPr="00185555">
        <w:rPr>
          <w:rFonts w:cs="Times New Roman"/>
        </w:rPr>
        <w:t>karşılamak ve hayatlarını yeniden düzenle amacıyla hareket ettikleri dönemdir. Yaklaşık olarak afet</w:t>
      </w:r>
      <w:r w:rsidR="00C35255" w:rsidRPr="00185555">
        <w:rPr>
          <w:rFonts w:cs="Times New Roman"/>
        </w:rPr>
        <w:t>ten</w:t>
      </w:r>
      <w:r w:rsidR="002519DD" w:rsidRPr="00185555">
        <w:rPr>
          <w:rFonts w:cs="Times New Roman"/>
        </w:rPr>
        <w:t xml:space="preserve"> 2-3 gün sonr</w:t>
      </w:r>
      <w:r w:rsidR="00C35255" w:rsidRPr="00185555">
        <w:rPr>
          <w:rFonts w:cs="Times New Roman"/>
        </w:rPr>
        <w:t>a</w:t>
      </w:r>
      <w:r w:rsidR="002519DD" w:rsidRPr="00185555">
        <w:rPr>
          <w:rFonts w:cs="Times New Roman"/>
        </w:rPr>
        <w:t xml:space="preserve"> başlamasıyla birlikte 1-2 yıl süren bir dönemdir. Uzun vadede beklentilerin karşılanması ve ihtiyaçların giderilmesi</w:t>
      </w:r>
      <w:r w:rsidR="00185555" w:rsidRPr="00185555">
        <w:rPr>
          <w:rFonts w:cs="Times New Roman"/>
        </w:rPr>
        <w:t>,</w:t>
      </w:r>
      <w:r w:rsidR="002519DD" w:rsidRPr="00185555">
        <w:rPr>
          <w:rFonts w:cs="Times New Roman"/>
        </w:rPr>
        <w:t xml:space="preserve"> afet</w:t>
      </w:r>
      <w:r w:rsidR="00097611" w:rsidRPr="00185555">
        <w:rPr>
          <w:rFonts w:cs="Times New Roman"/>
        </w:rPr>
        <w:t>z</w:t>
      </w:r>
      <w:r w:rsidR="002519DD" w:rsidRPr="00185555">
        <w:rPr>
          <w:rFonts w:cs="Times New Roman"/>
        </w:rPr>
        <w:t>edelerin rahatlamaları</w:t>
      </w:r>
      <w:r w:rsidR="00097611" w:rsidRPr="00185555">
        <w:rPr>
          <w:rFonts w:cs="Times New Roman"/>
        </w:rPr>
        <w:t>na</w:t>
      </w:r>
      <w:r w:rsidR="002519DD" w:rsidRPr="00185555">
        <w:rPr>
          <w:rFonts w:cs="Times New Roman"/>
        </w:rPr>
        <w:t xml:space="preserve"> ve gelecek kaygı</w:t>
      </w:r>
      <w:r w:rsidR="00ED465A" w:rsidRPr="00185555">
        <w:rPr>
          <w:rFonts w:cs="Times New Roman"/>
        </w:rPr>
        <w:t>larının</w:t>
      </w:r>
      <w:r w:rsidR="002519DD" w:rsidRPr="00185555">
        <w:rPr>
          <w:rFonts w:cs="Times New Roman"/>
        </w:rPr>
        <w:t xml:space="preserve"> azalt</w:t>
      </w:r>
      <w:r w:rsidR="00097611" w:rsidRPr="00185555">
        <w:rPr>
          <w:rFonts w:cs="Times New Roman"/>
        </w:rPr>
        <w:t>ılmasına</w:t>
      </w:r>
      <w:r w:rsidR="002519DD" w:rsidRPr="00185555">
        <w:rPr>
          <w:rFonts w:cs="Times New Roman"/>
        </w:rPr>
        <w:t xml:space="preserve"> yönelik </w:t>
      </w:r>
      <w:r w:rsidR="00ED465A" w:rsidRPr="00185555">
        <w:rPr>
          <w:rFonts w:cs="Times New Roman"/>
        </w:rPr>
        <w:t xml:space="preserve">yapılması beklenen </w:t>
      </w:r>
      <w:r w:rsidR="002519DD" w:rsidRPr="00185555">
        <w:rPr>
          <w:rFonts w:cs="Times New Roman"/>
        </w:rPr>
        <w:t>çalışmalar</w:t>
      </w:r>
      <w:r w:rsidR="00097611" w:rsidRPr="00185555">
        <w:rPr>
          <w:rFonts w:cs="Times New Roman"/>
        </w:rPr>
        <w:t>dır</w:t>
      </w:r>
      <w:r w:rsidR="002519DD" w:rsidRPr="00185555">
        <w:rPr>
          <w:rFonts w:cs="Times New Roman"/>
        </w:rPr>
        <w:t xml:space="preserve">. </w:t>
      </w:r>
    </w:p>
    <w:p w14:paraId="58F373BB" w14:textId="7FB08199" w:rsidR="00EE4411" w:rsidRPr="00963EEE" w:rsidRDefault="002519DD" w:rsidP="00C43486">
      <w:pPr>
        <w:spacing w:after="0" w:line="360" w:lineRule="auto"/>
        <w:ind w:left="0"/>
        <w:jc w:val="both"/>
        <w:rPr>
          <w:rFonts w:cs="Times New Roman"/>
        </w:rPr>
      </w:pPr>
      <w:r w:rsidRPr="00963EEE">
        <w:rPr>
          <w:rFonts w:cs="Times New Roman"/>
        </w:rPr>
        <w:t>Afetzedeler bu dönemde gerç</w:t>
      </w:r>
      <w:r w:rsidR="00ED465A">
        <w:rPr>
          <w:rFonts w:cs="Times New Roman"/>
        </w:rPr>
        <w:t>ek</w:t>
      </w:r>
      <w:r w:rsidRPr="00963EEE">
        <w:rPr>
          <w:rFonts w:cs="Times New Roman"/>
        </w:rPr>
        <w:t xml:space="preserve">lerle tamamiyle yüzyüze geldiği için belli başlı travmatik tepkiler ortaya koymaktadır. Bu tepkilerin temelinde ise yaşanılan afete hazır olmama, yaşadıkları can ve mal kayıpları ile birlikte, gelecekten duyulan endişe vardır. </w:t>
      </w:r>
      <w:r w:rsidRPr="00963EEE">
        <w:rPr>
          <w:rFonts w:cs="Times New Roman"/>
        </w:rPr>
        <w:lastRenderedPageBreak/>
        <w:t>Afetzedelerin vermiş oldukları tepkileri iyi analiz etmek ge</w:t>
      </w:r>
      <w:r w:rsidR="00185555">
        <w:rPr>
          <w:rFonts w:cs="Times New Roman"/>
        </w:rPr>
        <w:t>rekmektedir. Bu dönemde kişiler,</w:t>
      </w:r>
      <w:r w:rsidRPr="00963EEE">
        <w:rPr>
          <w:rFonts w:cs="Times New Roman"/>
        </w:rPr>
        <w:t xml:space="preserve"> içine kapanıklık, yaşadıkları kayıplar doğrultusunda kendini toplumdan soyutlama gibi tepkilerin yanı sıra devamlı uyku problemleri, düzensiz ilaç kulla</w:t>
      </w:r>
      <w:r w:rsidR="00951181">
        <w:rPr>
          <w:rFonts w:cs="Times New Roman"/>
        </w:rPr>
        <w:t>n</w:t>
      </w:r>
      <w:r w:rsidRPr="00963EEE">
        <w:rPr>
          <w:rFonts w:cs="Times New Roman"/>
        </w:rPr>
        <w:t xml:space="preserve">ımı gibi </w:t>
      </w:r>
      <w:r w:rsidR="008D4381" w:rsidRPr="00963EEE">
        <w:rPr>
          <w:rFonts w:cs="Times New Roman"/>
        </w:rPr>
        <w:t xml:space="preserve">davranışlarda bulunabilmektedirler. </w:t>
      </w:r>
    </w:p>
    <w:p w14:paraId="0EABA0B5" w14:textId="77777777" w:rsidR="006A5AEF" w:rsidRPr="00963EEE" w:rsidRDefault="006A5AEF" w:rsidP="00C43486">
      <w:pPr>
        <w:spacing w:after="0" w:line="360" w:lineRule="auto"/>
        <w:ind w:left="0"/>
        <w:jc w:val="both"/>
        <w:rPr>
          <w:rFonts w:cs="Times New Roman"/>
        </w:rPr>
      </w:pPr>
    </w:p>
    <w:p w14:paraId="6940F613" w14:textId="77777777" w:rsidR="00E1780E" w:rsidRPr="00963EEE" w:rsidRDefault="00936A12" w:rsidP="00463151">
      <w:pPr>
        <w:pStyle w:val="Balk4"/>
      </w:pPr>
      <w:bookmarkStart w:id="250" w:name="_Toc27049172"/>
      <w:bookmarkStart w:id="251" w:name="_Toc30767309"/>
      <w:bookmarkStart w:id="252" w:name="_Toc34305974"/>
      <w:bookmarkStart w:id="253" w:name="_Toc34307252"/>
      <w:bookmarkStart w:id="254" w:name="_Toc34743006"/>
      <w:r>
        <w:t xml:space="preserve">2.1.4. </w:t>
      </w:r>
      <w:r w:rsidR="00185555">
        <w:t>İyileşme-</w:t>
      </w:r>
      <w:r w:rsidR="00250B51" w:rsidRPr="00963EEE">
        <w:t>Toparlanma</w:t>
      </w:r>
      <w:r w:rsidR="00E1780E" w:rsidRPr="00963EEE">
        <w:t xml:space="preserve"> Evresi</w:t>
      </w:r>
      <w:bookmarkEnd w:id="250"/>
      <w:bookmarkEnd w:id="251"/>
      <w:bookmarkEnd w:id="252"/>
      <w:bookmarkEnd w:id="253"/>
      <w:bookmarkEnd w:id="254"/>
    </w:p>
    <w:p w14:paraId="7C2D2B30" w14:textId="77777777" w:rsidR="008B2D78" w:rsidRPr="00185555" w:rsidRDefault="008B2D78" w:rsidP="00C43486">
      <w:pPr>
        <w:spacing w:after="0" w:line="360" w:lineRule="auto"/>
        <w:ind w:left="0"/>
        <w:jc w:val="both"/>
        <w:rPr>
          <w:rFonts w:cs="Times New Roman"/>
        </w:rPr>
      </w:pPr>
      <w:r w:rsidRPr="00963EEE">
        <w:rPr>
          <w:rFonts w:cs="Times New Roman"/>
        </w:rPr>
        <w:t xml:space="preserve">Afetzedeler için uzun bir iyileşme dönemi olan bu evre için bir süre vermek oldukça zordur. Afetlerin etkilerinin geçtiğini söyleyebilmek için afet sonrası hayatın </w:t>
      </w:r>
      <w:r w:rsidRPr="00185555">
        <w:rPr>
          <w:rFonts w:cs="Times New Roman"/>
        </w:rPr>
        <w:t xml:space="preserve">standartları en az afet öncesi kadar iyi olmalıdır. </w:t>
      </w:r>
    </w:p>
    <w:p w14:paraId="6BDECD0A" w14:textId="77777777" w:rsidR="008B2D78" w:rsidRPr="00185555" w:rsidRDefault="00ED465A" w:rsidP="00C43486">
      <w:pPr>
        <w:spacing w:after="0" w:line="360" w:lineRule="auto"/>
        <w:ind w:left="0"/>
        <w:jc w:val="both"/>
        <w:rPr>
          <w:rFonts w:cs="Times New Roman"/>
        </w:rPr>
      </w:pPr>
      <w:r w:rsidRPr="00185555">
        <w:rPr>
          <w:rFonts w:cs="Times New Roman"/>
        </w:rPr>
        <w:t xml:space="preserve">Bu dönem </w:t>
      </w:r>
      <w:r w:rsidR="008B2D78" w:rsidRPr="00185555">
        <w:rPr>
          <w:rFonts w:cs="Times New Roman"/>
        </w:rPr>
        <w:t>afetzedeler</w:t>
      </w:r>
      <w:r w:rsidR="00185555" w:rsidRPr="00185555">
        <w:rPr>
          <w:rFonts w:cs="Times New Roman"/>
        </w:rPr>
        <w:t>in</w:t>
      </w:r>
      <w:r w:rsidR="008B2D78" w:rsidRPr="00185555">
        <w:rPr>
          <w:rFonts w:cs="Times New Roman"/>
        </w:rPr>
        <w:t xml:space="preserve"> barınma, sosyal hayatı düzenleme gibi çalışmalar ile yaşam düzenlerini kurmaları gerektiğinin farkına v</w:t>
      </w:r>
      <w:r w:rsidR="00185555" w:rsidRPr="00185555">
        <w:rPr>
          <w:rFonts w:cs="Times New Roman"/>
        </w:rPr>
        <w:t>ardıkları</w:t>
      </w:r>
      <w:r w:rsidRPr="00185555">
        <w:rPr>
          <w:rFonts w:cs="Times New Roman"/>
        </w:rPr>
        <w:t xml:space="preserve"> ve çalışmalarına başladıkları</w:t>
      </w:r>
      <w:r w:rsidR="008B2D78" w:rsidRPr="00185555">
        <w:rPr>
          <w:rFonts w:cs="Times New Roman"/>
        </w:rPr>
        <w:t xml:space="preserve"> dönemdir. Aynı zamanda bu farkındalık ile afetzedeler ruhsal bir çöküntü yaşayabilir</w:t>
      </w:r>
      <w:r w:rsidR="00C35255" w:rsidRPr="00185555">
        <w:rPr>
          <w:rFonts w:cs="Times New Roman"/>
        </w:rPr>
        <w:t>. B</w:t>
      </w:r>
      <w:r w:rsidR="008B2D78" w:rsidRPr="00185555">
        <w:rPr>
          <w:rFonts w:cs="Times New Roman"/>
        </w:rPr>
        <w:t xml:space="preserve">u </w:t>
      </w:r>
      <w:r w:rsidR="00C35255" w:rsidRPr="00185555">
        <w:rPr>
          <w:rFonts w:cs="Times New Roman"/>
        </w:rPr>
        <w:t>nedenle,</w:t>
      </w:r>
      <w:r w:rsidR="008B2D78" w:rsidRPr="00185555">
        <w:rPr>
          <w:rFonts w:cs="Times New Roman"/>
        </w:rPr>
        <w:t xml:space="preserve"> çalışmacı </w:t>
      </w:r>
      <w:r w:rsidR="003D4A61" w:rsidRPr="00185555">
        <w:rPr>
          <w:rFonts w:cs="Times New Roman"/>
        </w:rPr>
        <w:t>grupların gözlemlerinde</w:t>
      </w:r>
      <w:r w:rsidR="008B2D78" w:rsidRPr="00185555">
        <w:rPr>
          <w:rFonts w:cs="Times New Roman"/>
        </w:rPr>
        <w:t xml:space="preserve"> dikkat etmesi gereken önemli hususlardan biri</w:t>
      </w:r>
      <w:r w:rsidR="00185555" w:rsidRPr="00185555">
        <w:rPr>
          <w:rFonts w:cs="Times New Roman"/>
        </w:rPr>
        <w:t>si</w:t>
      </w:r>
      <w:r w:rsidRPr="00185555">
        <w:rPr>
          <w:rFonts w:cs="Times New Roman"/>
        </w:rPr>
        <w:t xml:space="preserve"> ruhsal çöküntünün farkedilmesidir</w:t>
      </w:r>
      <w:r w:rsidR="008B2D78" w:rsidRPr="00185555">
        <w:rPr>
          <w:rFonts w:cs="Times New Roman"/>
        </w:rPr>
        <w:t>. Çalışmaların vermiş olduğu yoğunluk kişilerde belli başlı tepkiler ortaya koymaktadır. Bu tepkiler afetzedelerin normal hayata uyum ve hem fiziksel açıdan hem de ruhsal olarak daha iyi hissetmesi</w:t>
      </w:r>
      <w:r w:rsidRPr="00185555">
        <w:rPr>
          <w:rFonts w:cs="Times New Roman"/>
        </w:rPr>
        <w:t xml:space="preserve"> olarak karşımıza çıkmaktadır. İş ve ekonomik problemler</w:t>
      </w:r>
      <w:r w:rsidR="008B2D78" w:rsidRPr="00185555">
        <w:rPr>
          <w:rFonts w:cs="Times New Roman"/>
        </w:rPr>
        <w:t xml:space="preserve">le birlikte yeni bir yere taşınma veya farklı bir bölgede hayatını kurma çalışmları yapan afetzedelerin yine en büyük destekçisinin aile ve yakın çevre olduğu gözlenmektedir. </w:t>
      </w:r>
    </w:p>
    <w:p w14:paraId="5D6CFB88" w14:textId="77777777" w:rsidR="00EE4411" w:rsidRPr="00963EEE" w:rsidRDefault="008B2D78" w:rsidP="00C43486">
      <w:pPr>
        <w:spacing w:after="0" w:line="360" w:lineRule="auto"/>
        <w:ind w:left="0"/>
        <w:jc w:val="both"/>
        <w:rPr>
          <w:rFonts w:cs="Times New Roman"/>
        </w:rPr>
      </w:pPr>
      <w:r w:rsidRPr="00963EEE">
        <w:rPr>
          <w:rFonts w:cs="Times New Roman"/>
        </w:rPr>
        <w:t xml:space="preserve">Afetlerin vermiş olduğu zararın uzun dönemde giderilerek kişilerin hayatlarının normele dönmesi ve </w:t>
      </w:r>
      <w:r w:rsidR="001959E0" w:rsidRPr="00963EEE">
        <w:rPr>
          <w:rFonts w:cs="Times New Roman"/>
        </w:rPr>
        <w:t>bu afetlerin geçmişte bir tecrübe ya</w:t>
      </w:r>
      <w:r w:rsidR="003D4A61" w:rsidRPr="00963EEE">
        <w:rPr>
          <w:rFonts w:cs="Times New Roman"/>
        </w:rPr>
        <w:t xml:space="preserve"> </w:t>
      </w:r>
      <w:r w:rsidR="001959E0" w:rsidRPr="00963EEE">
        <w:rPr>
          <w:rFonts w:cs="Times New Roman"/>
        </w:rPr>
        <w:t>da anı olarak hayatlarında kalmasının yanı sıra yaşamış oldukları kayıplar neticesinde alınması gereken dersler hem toplum hemde devlet ve kurum bazlı anlaşılmış olması gerekmektedir</w:t>
      </w:r>
      <w:r w:rsidR="003D4A61" w:rsidRPr="00963EEE">
        <w:rPr>
          <w:rFonts w:cs="Times New Roman"/>
        </w:rPr>
        <w:t xml:space="preserve"> (İSMEP, AFAD: 7-8)</w:t>
      </w:r>
      <w:r w:rsidR="001959E0" w:rsidRPr="00963EEE">
        <w:rPr>
          <w:rFonts w:cs="Times New Roman"/>
        </w:rPr>
        <w:t>.</w:t>
      </w:r>
    </w:p>
    <w:p w14:paraId="38FA76D5" w14:textId="77777777" w:rsidR="004F5958" w:rsidRPr="00963EEE" w:rsidRDefault="004F5958" w:rsidP="00C43486">
      <w:pPr>
        <w:spacing w:after="0" w:line="360" w:lineRule="auto"/>
        <w:ind w:left="0"/>
        <w:jc w:val="both"/>
        <w:rPr>
          <w:rFonts w:cs="Times New Roman"/>
        </w:rPr>
      </w:pPr>
    </w:p>
    <w:p w14:paraId="7BADAED4" w14:textId="2A53FE04" w:rsidR="00A62A14" w:rsidRPr="00A2564D" w:rsidRDefault="00A20940" w:rsidP="00BB10C3">
      <w:pPr>
        <w:pStyle w:val="Balk3"/>
      </w:pPr>
      <w:bookmarkStart w:id="255" w:name="_Toc21977503"/>
      <w:bookmarkStart w:id="256" w:name="_Toc27049173"/>
      <w:bookmarkStart w:id="257" w:name="_Toc30767310"/>
      <w:r>
        <w:t xml:space="preserve"> </w:t>
      </w:r>
      <w:bookmarkStart w:id="258" w:name="_Toc34305975"/>
      <w:bookmarkStart w:id="259" w:name="_Toc34307253"/>
      <w:bookmarkStart w:id="260" w:name="_Toc34743007"/>
      <w:r w:rsidR="00602EB3" w:rsidRPr="00A2564D">
        <w:t>2.2. Travma Sonrası Yaşanan Psikolojik Tepkiler</w:t>
      </w:r>
      <w:bookmarkEnd w:id="255"/>
      <w:r w:rsidR="004F1268">
        <w:t>in İncelenmesi v</w:t>
      </w:r>
      <w:r w:rsidR="00602EB3" w:rsidRPr="00A2564D">
        <w:t>e Psikiyatrik Yaklaşım</w:t>
      </w:r>
      <w:bookmarkEnd w:id="256"/>
      <w:bookmarkEnd w:id="257"/>
      <w:bookmarkEnd w:id="258"/>
      <w:bookmarkEnd w:id="259"/>
      <w:bookmarkEnd w:id="260"/>
    </w:p>
    <w:p w14:paraId="5118F8F8" w14:textId="1C74AFFA" w:rsidR="001E45EF" w:rsidRPr="005446C7" w:rsidRDefault="00BC6725" w:rsidP="00C43486">
      <w:pPr>
        <w:spacing w:after="0" w:line="360" w:lineRule="auto"/>
        <w:ind w:left="0"/>
        <w:jc w:val="both"/>
        <w:rPr>
          <w:rFonts w:cs="Times New Roman"/>
          <w:color w:val="FF0000"/>
        </w:rPr>
      </w:pPr>
      <w:r w:rsidRPr="00963EEE">
        <w:rPr>
          <w:rFonts w:cs="Times New Roman"/>
        </w:rPr>
        <w:t xml:space="preserve">Afetlerin engel tanımı toplumların ya da </w:t>
      </w:r>
      <w:r w:rsidR="003D4A61" w:rsidRPr="00963EEE">
        <w:rPr>
          <w:rFonts w:cs="Times New Roman"/>
        </w:rPr>
        <w:t>imkânların</w:t>
      </w:r>
      <w:r w:rsidRPr="00963EEE">
        <w:rPr>
          <w:rFonts w:cs="Times New Roman"/>
        </w:rPr>
        <w:t xml:space="preserve"> yetersiz kaldığı durumlar </w:t>
      </w:r>
      <w:r w:rsidRPr="00C3064C">
        <w:rPr>
          <w:rFonts w:cs="Times New Roman"/>
        </w:rPr>
        <w:t>olarak tanımlandığı düşünüldüğünde, afetzedeler herhangi bir afet karşısında fiziksel, ekonomik zararların yanı sıra psikolojik olarak da ağır yara alabilmektedir</w:t>
      </w:r>
      <w:r w:rsidR="00EE7BE7" w:rsidRPr="00C3064C">
        <w:rPr>
          <w:rFonts w:cs="Times New Roman"/>
        </w:rPr>
        <w:t xml:space="preserve"> </w:t>
      </w:r>
      <w:r w:rsidR="008A683D" w:rsidRPr="00C3064C">
        <w:rPr>
          <w:rFonts w:cs="Times New Roman"/>
        </w:rPr>
        <w:t>(Kadıoğlu</w:t>
      </w:r>
      <w:r w:rsidR="00951181" w:rsidRPr="00C3064C">
        <w:rPr>
          <w:rFonts w:cs="Times New Roman"/>
        </w:rPr>
        <w:t xml:space="preserve"> ve Özdamar</w:t>
      </w:r>
      <w:r w:rsidR="003D4A61" w:rsidRPr="00C3064C">
        <w:rPr>
          <w:rFonts w:cs="Times New Roman"/>
        </w:rPr>
        <w:t>, 2008:5-6)</w:t>
      </w:r>
      <w:r w:rsidRPr="00C3064C">
        <w:rPr>
          <w:rFonts w:cs="Times New Roman"/>
        </w:rPr>
        <w:t xml:space="preserve">. </w:t>
      </w:r>
    </w:p>
    <w:p w14:paraId="461428F8" w14:textId="189F8A95" w:rsidR="00B67DB8" w:rsidRPr="00580AC0" w:rsidRDefault="001E45EF" w:rsidP="00C43486">
      <w:pPr>
        <w:spacing w:after="0" w:line="360" w:lineRule="auto"/>
        <w:ind w:left="0"/>
        <w:jc w:val="both"/>
        <w:rPr>
          <w:rFonts w:cs="Times New Roman"/>
        </w:rPr>
      </w:pPr>
      <w:r w:rsidRPr="00580AC0">
        <w:rPr>
          <w:rFonts w:cs="Times New Roman"/>
        </w:rPr>
        <w:lastRenderedPageBreak/>
        <w:t>A</w:t>
      </w:r>
      <w:r w:rsidR="00BC6725" w:rsidRPr="00580AC0">
        <w:rPr>
          <w:rFonts w:cs="Times New Roman"/>
        </w:rPr>
        <w:t xml:space="preserve">fetler </w:t>
      </w:r>
      <w:r w:rsidRPr="00580AC0">
        <w:rPr>
          <w:rFonts w:cs="Times New Roman"/>
        </w:rPr>
        <w:t xml:space="preserve">çoğu zaman </w:t>
      </w:r>
      <w:r w:rsidR="00BC6725" w:rsidRPr="00580AC0">
        <w:rPr>
          <w:rFonts w:cs="Times New Roman"/>
        </w:rPr>
        <w:t>yaşandıktan sonra fiziksel ve ekonomik zarar</w:t>
      </w:r>
      <w:r w:rsidR="00F620E4" w:rsidRPr="00580AC0">
        <w:rPr>
          <w:rFonts w:cs="Times New Roman"/>
        </w:rPr>
        <w:t>ları</w:t>
      </w:r>
      <w:r w:rsidR="00BC6725" w:rsidRPr="00580AC0">
        <w:rPr>
          <w:rFonts w:cs="Times New Roman"/>
        </w:rPr>
        <w:t xml:space="preserve"> ön plana çıkmaktadır fakat afetlerin kişiler üzerinde oluşturduğu olumsuz etki çok daha </w:t>
      </w:r>
      <w:r w:rsidR="00C35255" w:rsidRPr="00580AC0">
        <w:rPr>
          <w:rFonts w:cs="Times New Roman"/>
        </w:rPr>
        <w:t>karmaşık</w:t>
      </w:r>
      <w:r w:rsidR="00BC6725" w:rsidRPr="00580AC0">
        <w:rPr>
          <w:rFonts w:cs="Times New Roman"/>
        </w:rPr>
        <w:t xml:space="preserve"> ve üzerinde çalışılması gerekilen bir konudur. </w:t>
      </w:r>
      <w:r w:rsidR="00674300" w:rsidRPr="00580AC0">
        <w:rPr>
          <w:rFonts w:cs="Times New Roman"/>
        </w:rPr>
        <w:t>Afet sonrası devlet planlaması ve gelen yardımlar ile birlikte fiziksel ve ekonomik zararların hızlı bir şekilde toparlanması ve genel hatlar itibari ile eski yaşantıya dönülmesi için çalışmalar yapılsa da psikolojik etkilerin iyileşme süreci</w:t>
      </w:r>
      <w:r w:rsidR="00F620E4" w:rsidRPr="00580AC0">
        <w:rPr>
          <w:rFonts w:cs="Times New Roman"/>
        </w:rPr>
        <w:t>nde</w:t>
      </w:r>
      <w:r w:rsidR="00674300" w:rsidRPr="00580AC0">
        <w:rPr>
          <w:rFonts w:cs="Times New Roman"/>
        </w:rPr>
        <w:t xml:space="preserve"> kişiden kişiye değiş</w:t>
      </w:r>
      <w:r w:rsidR="00F620E4" w:rsidRPr="00580AC0">
        <w:rPr>
          <w:rFonts w:cs="Times New Roman"/>
        </w:rPr>
        <w:t>im göstermesi</w:t>
      </w:r>
      <w:r w:rsidR="00674300" w:rsidRPr="00580AC0">
        <w:rPr>
          <w:rFonts w:cs="Times New Roman"/>
        </w:rPr>
        <w:t xml:space="preserve"> </w:t>
      </w:r>
      <w:r w:rsidR="002D040C" w:rsidRPr="00580AC0">
        <w:rPr>
          <w:rFonts w:cs="Times New Roman"/>
        </w:rPr>
        <w:t>göz önüne alınarak</w:t>
      </w:r>
      <w:r w:rsidR="00674300" w:rsidRPr="00580AC0">
        <w:rPr>
          <w:rFonts w:cs="Times New Roman"/>
        </w:rPr>
        <w:t xml:space="preserve"> yıllar</w:t>
      </w:r>
      <w:r w:rsidR="002D040C" w:rsidRPr="00580AC0">
        <w:rPr>
          <w:rFonts w:cs="Times New Roman"/>
        </w:rPr>
        <w:t>ca sürebilir</w:t>
      </w:r>
      <w:r w:rsidR="00674300" w:rsidRPr="00580AC0">
        <w:rPr>
          <w:rFonts w:cs="Times New Roman"/>
        </w:rPr>
        <w:t>.</w:t>
      </w:r>
      <w:r w:rsidR="002D040C" w:rsidRPr="00580AC0">
        <w:rPr>
          <w:rFonts w:cs="Times New Roman"/>
        </w:rPr>
        <w:t xml:space="preserve"> Bu sebeple afet öncesi, sırası ve sonrasında görülebilecek psikolojik tepkiler ve rahatsızlıklar araştırılmalı, önlem almak amacıyla da çalışmalar yürütülmelidir. Yapılan çal</w:t>
      </w:r>
      <w:r w:rsidR="00580AC0" w:rsidRPr="00580AC0">
        <w:rPr>
          <w:rFonts w:cs="Times New Roman"/>
        </w:rPr>
        <w:t>ışmalar göstermiştir</w:t>
      </w:r>
      <w:r w:rsidR="00B67DB8" w:rsidRPr="00580AC0">
        <w:rPr>
          <w:rFonts w:cs="Times New Roman"/>
        </w:rPr>
        <w:t>ki</w:t>
      </w:r>
      <w:r w:rsidR="00580AC0" w:rsidRPr="00580AC0">
        <w:rPr>
          <w:rFonts w:cs="Times New Roman"/>
        </w:rPr>
        <w:t>,</w:t>
      </w:r>
      <w:r w:rsidR="00B67DB8" w:rsidRPr="00580AC0">
        <w:rPr>
          <w:rFonts w:cs="Times New Roman"/>
        </w:rPr>
        <w:t xml:space="preserve"> afetzedeler farklı gruplara ayrılm</w:t>
      </w:r>
      <w:r w:rsidR="00F620E4" w:rsidRPr="00580AC0">
        <w:rPr>
          <w:rFonts w:cs="Times New Roman"/>
        </w:rPr>
        <w:t>aktadır</w:t>
      </w:r>
      <w:r w:rsidR="00B67DB8" w:rsidRPr="00580AC0">
        <w:rPr>
          <w:rFonts w:cs="Times New Roman"/>
        </w:rPr>
        <w:t xml:space="preserve"> ve bu grupların gösterdikleri farklı tepkiler mevcuttur</w:t>
      </w:r>
      <w:r w:rsidR="008A683D" w:rsidRPr="00580AC0">
        <w:rPr>
          <w:rFonts w:cs="Times New Roman"/>
        </w:rPr>
        <w:t xml:space="preserve"> (Akcanbaş, 200</w:t>
      </w:r>
      <w:r w:rsidR="003D4A61" w:rsidRPr="00580AC0">
        <w:rPr>
          <w:rFonts w:cs="Times New Roman"/>
        </w:rPr>
        <w:t>0</w:t>
      </w:r>
      <w:r w:rsidR="0001691A">
        <w:rPr>
          <w:rFonts w:cs="Times New Roman"/>
        </w:rPr>
        <w:t>: 41</w:t>
      </w:r>
      <w:r w:rsidR="003D4A61" w:rsidRPr="00580AC0">
        <w:rPr>
          <w:rFonts w:cs="Times New Roman"/>
        </w:rPr>
        <w:t>)</w:t>
      </w:r>
      <w:r w:rsidR="00B67DB8" w:rsidRPr="00580AC0">
        <w:rPr>
          <w:rFonts w:cs="Times New Roman"/>
        </w:rPr>
        <w:t>.</w:t>
      </w:r>
    </w:p>
    <w:p w14:paraId="0E749AFF" w14:textId="414A668B" w:rsidR="00C61AF3" w:rsidRPr="00963EEE" w:rsidRDefault="00B67DB8" w:rsidP="00C43486">
      <w:pPr>
        <w:spacing w:after="0" w:line="360" w:lineRule="auto"/>
        <w:ind w:left="0"/>
        <w:jc w:val="both"/>
        <w:rPr>
          <w:rFonts w:cs="Times New Roman"/>
        </w:rPr>
      </w:pPr>
      <w:r w:rsidRPr="00963EEE">
        <w:rPr>
          <w:rFonts w:cs="Times New Roman"/>
        </w:rPr>
        <w:t xml:space="preserve">Afet </w:t>
      </w:r>
      <w:r w:rsidR="00911BE5" w:rsidRPr="00963EEE">
        <w:rPr>
          <w:rFonts w:cs="Times New Roman"/>
        </w:rPr>
        <w:t xml:space="preserve">sonrası tepkiler incelendiğinde temelde </w:t>
      </w:r>
      <w:r w:rsidR="00580AC0">
        <w:rPr>
          <w:rFonts w:cs="Times New Roman"/>
        </w:rPr>
        <w:t>dört</w:t>
      </w:r>
      <w:r w:rsidR="00911BE5" w:rsidRPr="00963EEE">
        <w:rPr>
          <w:rFonts w:cs="Times New Roman"/>
        </w:rPr>
        <w:t xml:space="preserve"> alt başlık altında gösterilmek</w:t>
      </w:r>
      <w:r w:rsidR="00580AC0">
        <w:rPr>
          <w:rFonts w:cs="Times New Roman"/>
        </w:rPr>
        <w:t>tedir: f</w:t>
      </w:r>
      <w:r w:rsidR="00911BE5" w:rsidRPr="00963EEE">
        <w:rPr>
          <w:rFonts w:cs="Times New Roman"/>
        </w:rPr>
        <w:t xml:space="preserve">iziksel tepkiler, bilişsel tepkiler, duygusal tepkiler ve sosyal tepkiler. </w:t>
      </w:r>
      <w:r w:rsidR="00C61AF3" w:rsidRPr="00963EEE">
        <w:rPr>
          <w:rFonts w:cs="Times New Roman"/>
        </w:rPr>
        <w:t xml:space="preserve">Tepkiler kişiden kişiye değişiklik gösterse de çoğunluğa bakıldığında ana formunu kaybetmediği ortaya çıkmaktadır. Fakat değişiklik </w:t>
      </w:r>
      <w:r w:rsidR="00C61AF3" w:rsidRPr="00C3064C">
        <w:rPr>
          <w:rFonts w:cs="Times New Roman"/>
        </w:rPr>
        <w:t>gösteren ana etken afetzedelerin bu tepkileri hangi koşullar da nasıl verdiğidir. 6 farklı afetzede grupları vardır. Bu gruplar afetten etkilenme şekline ve şiddetine göre oluşturulmuştur</w:t>
      </w:r>
      <w:r w:rsidR="008A683D" w:rsidRPr="00C3064C">
        <w:rPr>
          <w:rFonts w:cs="Times New Roman"/>
        </w:rPr>
        <w:t xml:space="preserve"> (Chavez </w:t>
      </w:r>
      <w:r w:rsidR="00951181" w:rsidRPr="00C3064C">
        <w:rPr>
          <w:rFonts w:cs="Times New Roman"/>
        </w:rPr>
        <w:t>ve Binder</w:t>
      </w:r>
      <w:r w:rsidR="000C673F" w:rsidRPr="00C3064C">
        <w:rPr>
          <w:rFonts w:cs="Times New Roman"/>
        </w:rPr>
        <w:t>, 1996:</w:t>
      </w:r>
      <w:r w:rsidR="0001691A" w:rsidRPr="00C3064C">
        <w:rPr>
          <w:rFonts w:cs="Times New Roman"/>
        </w:rPr>
        <w:t xml:space="preserve"> </w:t>
      </w:r>
      <w:r w:rsidR="000C673F" w:rsidRPr="00963EEE">
        <w:rPr>
          <w:rFonts w:cs="Times New Roman"/>
        </w:rPr>
        <w:t>445)</w:t>
      </w:r>
      <w:r w:rsidR="00C61AF3" w:rsidRPr="00963EEE">
        <w:rPr>
          <w:rFonts w:cs="Times New Roman"/>
        </w:rPr>
        <w:t>.</w:t>
      </w:r>
    </w:p>
    <w:p w14:paraId="2A6AE781" w14:textId="77777777" w:rsidR="006A5AEF" w:rsidRPr="00963EEE" w:rsidRDefault="006A5AEF" w:rsidP="00C43486">
      <w:pPr>
        <w:spacing w:after="0" w:line="360" w:lineRule="auto"/>
        <w:ind w:left="0"/>
        <w:jc w:val="both"/>
        <w:rPr>
          <w:rFonts w:cs="Times New Roman"/>
        </w:rPr>
      </w:pPr>
    </w:p>
    <w:p w14:paraId="6240028C" w14:textId="77777777" w:rsidR="00360680" w:rsidRPr="00A2564D" w:rsidRDefault="006F6009" w:rsidP="00BB10C3">
      <w:pPr>
        <w:pStyle w:val="Balk3"/>
      </w:pPr>
      <w:bookmarkStart w:id="261" w:name="_Toc27049174"/>
      <w:bookmarkStart w:id="262" w:name="_Toc30767311"/>
      <w:r>
        <w:t xml:space="preserve"> </w:t>
      </w:r>
      <w:bookmarkStart w:id="263" w:name="_Toc34305976"/>
      <w:bookmarkStart w:id="264" w:name="_Toc34307254"/>
      <w:bookmarkStart w:id="265" w:name="_Toc34743008"/>
      <w:r w:rsidRPr="00A2564D">
        <w:t xml:space="preserve">2.3. </w:t>
      </w:r>
      <w:r w:rsidR="00602EB3" w:rsidRPr="00A2564D">
        <w:t>Afetlerde Psikolojik Tepkiler</w:t>
      </w:r>
      <w:bookmarkEnd w:id="261"/>
      <w:bookmarkEnd w:id="262"/>
      <w:bookmarkEnd w:id="263"/>
      <w:bookmarkEnd w:id="264"/>
      <w:bookmarkEnd w:id="265"/>
    </w:p>
    <w:p w14:paraId="4CAEA806" w14:textId="031D642B" w:rsidR="00FF64C3" w:rsidRDefault="00FF64C3" w:rsidP="00C43486">
      <w:pPr>
        <w:spacing w:after="0" w:line="360" w:lineRule="auto"/>
        <w:ind w:left="0"/>
        <w:jc w:val="both"/>
        <w:rPr>
          <w:rFonts w:cs="Times New Roman"/>
        </w:rPr>
      </w:pPr>
      <w:r w:rsidRPr="00580AC0">
        <w:rPr>
          <w:rFonts w:cs="Times New Roman"/>
        </w:rPr>
        <w:t xml:space="preserve">Afet sonrası bireylerin tepki vermesi beklenilen bir durum </w:t>
      </w:r>
      <w:r w:rsidR="00277073" w:rsidRPr="00580AC0">
        <w:rPr>
          <w:rFonts w:cs="Times New Roman"/>
        </w:rPr>
        <w:t>olmakla</w:t>
      </w:r>
      <w:r w:rsidRPr="00580AC0">
        <w:rPr>
          <w:rFonts w:cs="Times New Roman"/>
        </w:rPr>
        <w:t xml:space="preserve"> birlikte tepkiler kişiden kişiye farklılık göstermektedir. Bir kadın afet sonrası yas halinde iken bir çocuk insanlardan uzaklaşma</w:t>
      </w:r>
      <w:r w:rsidR="00F620E4" w:rsidRPr="00580AC0">
        <w:rPr>
          <w:rFonts w:cs="Times New Roman"/>
        </w:rPr>
        <w:t>,</w:t>
      </w:r>
      <w:r w:rsidRPr="00580AC0">
        <w:rPr>
          <w:rFonts w:cs="Times New Roman"/>
        </w:rPr>
        <w:t xml:space="preserve"> bir erkek daha olağan gibi davranabilir.</w:t>
      </w:r>
      <w:r w:rsidR="0069430F" w:rsidRPr="00580AC0">
        <w:rPr>
          <w:rFonts w:cs="Times New Roman"/>
        </w:rPr>
        <w:t xml:space="preserve"> Bireyler arası farklılık gösteren tepkiler sınıflandırılmaktadır. Dört farklı alt başlıkta toplanan psikoloji</w:t>
      </w:r>
      <w:r w:rsidR="00F620E4" w:rsidRPr="00580AC0">
        <w:rPr>
          <w:rFonts w:cs="Times New Roman"/>
        </w:rPr>
        <w:t xml:space="preserve">k tepkiler aynı zamanda afetlerin oluşmasından </w:t>
      </w:r>
      <w:r w:rsidR="0069430F" w:rsidRPr="00580AC0">
        <w:rPr>
          <w:rFonts w:cs="Times New Roman"/>
        </w:rPr>
        <w:t>itibaren afet etkisinin kaybolması ve iyileşme dönemine kadar gözlenmiş ve tedavi amacıyla neler yapılması gerektiği konusunda yol göstermiştir</w:t>
      </w:r>
      <w:r w:rsidR="000C673F" w:rsidRPr="00580AC0">
        <w:rPr>
          <w:rFonts w:cs="Times New Roman"/>
        </w:rPr>
        <w:t xml:space="preserve"> (</w:t>
      </w:r>
      <w:r w:rsidR="000C673F" w:rsidRPr="00963EEE">
        <w:rPr>
          <w:rFonts w:cs="Times New Roman"/>
        </w:rPr>
        <w:t>Amerikan Psikiyatri Birliği, 2014</w:t>
      </w:r>
      <w:r w:rsidR="0001691A">
        <w:rPr>
          <w:rFonts w:cs="Times New Roman"/>
        </w:rPr>
        <w:t>: 126</w:t>
      </w:r>
      <w:r w:rsidR="000C673F" w:rsidRPr="00963EEE">
        <w:rPr>
          <w:rFonts w:cs="Times New Roman"/>
        </w:rPr>
        <w:t>).</w:t>
      </w:r>
    </w:p>
    <w:p w14:paraId="6370CEFC" w14:textId="77777777" w:rsidR="006F6009" w:rsidRPr="00963EEE" w:rsidRDefault="006F6009" w:rsidP="00C43486">
      <w:pPr>
        <w:spacing w:after="0" w:line="360" w:lineRule="auto"/>
        <w:ind w:left="0"/>
        <w:jc w:val="both"/>
        <w:rPr>
          <w:rFonts w:cs="Times New Roman"/>
          <w:noProof/>
          <w:lang w:eastAsia="tr-TR"/>
        </w:rPr>
      </w:pPr>
    </w:p>
    <w:p w14:paraId="79C18D75" w14:textId="77777777" w:rsidR="00C61AF3" w:rsidRPr="00963EEE" w:rsidRDefault="006F6009" w:rsidP="00463151">
      <w:pPr>
        <w:pStyle w:val="Balk4"/>
      </w:pPr>
      <w:bookmarkStart w:id="266" w:name="_Toc27049175"/>
      <w:bookmarkStart w:id="267" w:name="_Toc30767312"/>
      <w:bookmarkStart w:id="268" w:name="_Toc34305977"/>
      <w:bookmarkStart w:id="269" w:name="_Toc34307255"/>
      <w:bookmarkStart w:id="270" w:name="_Toc34743009"/>
      <w:r>
        <w:t xml:space="preserve">2.3.1. </w:t>
      </w:r>
      <w:r w:rsidR="00C61AF3" w:rsidRPr="00963EEE">
        <w:t>Fiziksel Tepkiler</w:t>
      </w:r>
      <w:bookmarkEnd w:id="266"/>
      <w:bookmarkEnd w:id="267"/>
      <w:bookmarkEnd w:id="268"/>
      <w:bookmarkEnd w:id="269"/>
      <w:bookmarkEnd w:id="270"/>
    </w:p>
    <w:p w14:paraId="115CC1A2" w14:textId="091FC91F" w:rsidR="00C61AF3" w:rsidRDefault="00FF64C3" w:rsidP="00C43486">
      <w:pPr>
        <w:spacing w:after="0" w:line="360" w:lineRule="auto"/>
        <w:ind w:left="0"/>
        <w:jc w:val="both"/>
        <w:rPr>
          <w:rFonts w:cs="Times New Roman"/>
        </w:rPr>
      </w:pPr>
      <w:r w:rsidRPr="00963EEE">
        <w:rPr>
          <w:rFonts w:cs="Times New Roman"/>
        </w:rPr>
        <w:t>Fiziksel tepkiler travma sonrası vücudun vermiş olduğu sinyallerdir. Mide bulantısı, baş ağrısı, göğüs sıkışması,</w:t>
      </w:r>
      <w:r w:rsidR="00A0256E" w:rsidRPr="00963EEE">
        <w:rPr>
          <w:rFonts w:cs="Times New Roman"/>
        </w:rPr>
        <w:t xml:space="preserve"> vücut ekstremitelerinde ağrı veya ağırlık, gerginlik, uyku düzeninde aksaklıklar, yoğun</w:t>
      </w:r>
      <w:r w:rsidRPr="00963EEE">
        <w:rPr>
          <w:rFonts w:cs="Times New Roman"/>
        </w:rPr>
        <w:t xml:space="preserve"> gürültülü ortamlarda rahatsızlık, halsizlik, sürekli </w:t>
      </w:r>
      <w:r w:rsidRPr="00963EEE">
        <w:rPr>
          <w:rFonts w:cs="Times New Roman"/>
        </w:rPr>
        <w:lastRenderedPageBreak/>
        <w:t>devam eden yorgunluk hali, iştah artması veya iştahsızlık gibi durumlar gözlenmektedir</w:t>
      </w:r>
      <w:r w:rsidR="000C673F" w:rsidRPr="00963EEE">
        <w:rPr>
          <w:rFonts w:cs="Times New Roman"/>
        </w:rPr>
        <w:t xml:space="preserve"> (</w:t>
      </w:r>
      <w:r w:rsidR="008A683D">
        <w:rPr>
          <w:rFonts w:cs="Times New Roman"/>
        </w:rPr>
        <w:t>Alexander,</w:t>
      </w:r>
      <w:r w:rsidR="000C673F" w:rsidRPr="00963EEE">
        <w:rPr>
          <w:rFonts w:cs="Times New Roman"/>
        </w:rPr>
        <w:t xml:space="preserve"> 2005</w:t>
      </w:r>
      <w:r w:rsidR="0001691A">
        <w:rPr>
          <w:rFonts w:cs="Times New Roman"/>
        </w:rPr>
        <w:t>: 14</w:t>
      </w:r>
      <w:r w:rsidR="000C673F" w:rsidRPr="00963EEE">
        <w:rPr>
          <w:rFonts w:cs="Times New Roman"/>
        </w:rPr>
        <w:t>)</w:t>
      </w:r>
      <w:r w:rsidRPr="00963EEE">
        <w:rPr>
          <w:rFonts w:cs="Times New Roman"/>
        </w:rPr>
        <w:t>.</w:t>
      </w:r>
    </w:p>
    <w:p w14:paraId="5B6A063A" w14:textId="77777777" w:rsidR="004F1268" w:rsidRPr="00963EEE" w:rsidRDefault="004F1268" w:rsidP="00C43486">
      <w:pPr>
        <w:spacing w:after="0" w:line="360" w:lineRule="auto"/>
        <w:ind w:left="0"/>
        <w:jc w:val="both"/>
        <w:rPr>
          <w:rFonts w:cs="Times New Roman"/>
        </w:rPr>
      </w:pPr>
    </w:p>
    <w:p w14:paraId="2E7D2EB5" w14:textId="77777777" w:rsidR="00C61AF3" w:rsidRPr="00963EEE" w:rsidRDefault="006F6009" w:rsidP="00463151">
      <w:pPr>
        <w:pStyle w:val="Balk4"/>
      </w:pPr>
      <w:bookmarkStart w:id="271" w:name="_Toc27049176"/>
      <w:bookmarkStart w:id="272" w:name="_Toc30767313"/>
      <w:bookmarkStart w:id="273" w:name="_Toc34305978"/>
      <w:bookmarkStart w:id="274" w:name="_Toc34307256"/>
      <w:bookmarkStart w:id="275" w:name="_Toc34743010"/>
      <w:r>
        <w:t xml:space="preserve">2.3.2. </w:t>
      </w:r>
      <w:r w:rsidR="00C61AF3" w:rsidRPr="00963EEE">
        <w:t>Duygusal Tepkiler</w:t>
      </w:r>
      <w:bookmarkEnd w:id="271"/>
      <w:bookmarkEnd w:id="272"/>
      <w:bookmarkEnd w:id="273"/>
      <w:bookmarkEnd w:id="274"/>
      <w:bookmarkEnd w:id="275"/>
    </w:p>
    <w:p w14:paraId="13759AD7" w14:textId="5E4CCA1F" w:rsidR="00AF4BB9" w:rsidRPr="00963EEE" w:rsidRDefault="00CB169E" w:rsidP="00277073">
      <w:pPr>
        <w:spacing w:after="0" w:line="360" w:lineRule="auto"/>
        <w:ind w:left="0"/>
        <w:jc w:val="both"/>
        <w:rPr>
          <w:rFonts w:cs="Times New Roman"/>
        </w:rPr>
      </w:pPr>
      <w:r w:rsidRPr="00963EEE">
        <w:rPr>
          <w:rFonts w:cs="Times New Roman"/>
        </w:rPr>
        <w:t xml:space="preserve">Psikolojik açıdan duygu pek çok tanımlamaya sahiptir. </w:t>
      </w:r>
      <w:r w:rsidR="004769EE">
        <w:rPr>
          <w:rFonts w:cs="Times New Roman"/>
        </w:rPr>
        <w:t xml:space="preserve">Morris ve </w:t>
      </w:r>
      <w:r w:rsidRPr="00963EEE">
        <w:rPr>
          <w:rFonts w:cs="Times New Roman"/>
        </w:rPr>
        <w:t>Feldman (1996) duygu tanımlamasını “mutluluk, umutsuzluk ve hüzün gibi hem fizyolojik hem de bilişsel tabanları olan ve davranışı etkileyen faktörler” olarak tanımlamış</w:t>
      </w:r>
      <w:r w:rsidR="00580AC0">
        <w:rPr>
          <w:rFonts w:cs="Times New Roman"/>
        </w:rPr>
        <w:t>tır. Bir başka açıdan ise duygu,</w:t>
      </w:r>
      <w:r w:rsidRPr="00963EEE">
        <w:rPr>
          <w:rFonts w:cs="Times New Roman"/>
        </w:rPr>
        <w:t xml:space="preserve"> Ashforth ve Humphrey (1995)’e göre kişisel bir </w:t>
      </w:r>
      <w:r w:rsidR="000A6A44" w:rsidRPr="00963EEE">
        <w:rPr>
          <w:rFonts w:cs="Times New Roman"/>
        </w:rPr>
        <w:t xml:space="preserve">durum olmakla birlikte </w:t>
      </w:r>
      <w:r w:rsidR="000A6A44" w:rsidRPr="00C3064C">
        <w:rPr>
          <w:rFonts w:cs="Times New Roman"/>
        </w:rPr>
        <w:t xml:space="preserve">duyguların </w:t>
      </w:r>
      <w:r w:rsidR="00FC64D5" w:rsidRPr="00C3064C">
        <w:rPr>
          <w:rFonts w:cs="Times New Roman"/>
        </w:rPr>
        <w:t>gruplandırılabileceğine ve temel, sosyal gruplar gibi</w:t>
      </w:r>
      <w:r w:rsidR="000A6A44" w:rsidRPr="00C3064C">
        <w:rPr>
          <w:rFonts w:cs="Times New Roman"/>
        </w:rPr>
        <w:t xml:space="preserve"> alt dallara ayrılabileceğini vurgula</w:t>
      </w:r>
      <w:r w:rsidR="00951181" w:rsidRPr="00C3064C">
        <w:rPr>
          <w:rFonts w:cs="Times New Roman"/>
        </w:rPr>
        <w:t>n</w:t>
      </w:r>
      <w:r w:rsidR="000A6A44" w:rsidRPr="00C3064C">
        <w:rPr>
          <w:rFonts w:cs="Times New Roman"/>
        </w:rPr>
        <w:t>mıştır. Duygusal tepkilerin bir travmada biliş durumunu ta</w:t>
      </w:r>
      <w:r w:rsidR="00FD418D" w:rsidRPr="00C3064C">
        <w:rPr>
          <w:rFonts w:cs="Times New Roman"/>
        </w:rPr>
        <w:t xml:space="preserve">kiben oluştuğuda söylenebilir. </w:t>
      </w:r>
      <w:r w:rsidR="00C35CD1" w:rsidRPr="00C3064C">
        <w:rPr>
          <w:rFonts w:cs="Times New Roman"/>
        </w:rPr>
        <w:t>Afetzedel</w:t>
      </w:r>
      <w:r w:rsidR="00580AC0" w:rsidRPr="00C3064C">
        <w:rPr>
          <w:rFonts w:cs="Times New Roman"/>
        </w:rPr>
        <w:t xml:space="preserve">er de </w:t>
      </w:r>
      <w:r w:rsidR="00580AC0">
        <w:rPr>
          <w:rFonts w:cs="Times New Roman"/>
        </w:rPr>
        <w:t>görülen duygusal tepkiler,</w:t>
      </w:r>
      <w:r w:rsidR="00C35CD1" w:rsidRPr="00963EEE">
        <w:rPr>
          <w:rFonts w:cs="Times New Roman"/>
        </w:rPr>
        <w:t xml:space="preserve"> şok, </w:t>
      </w:r>
      <w:r w:rsidR="00FC64D5">
        <w:rPr>
          <w:rFonts w:cs="Times New Roman"/>
        </w:rPr>
        <w:t>öfke, üzüntü</w:t>
      </w:r>
      <w:r w:rsidR="00C35CD1" w:rsidRPr="00963EEE">
        <w:rPr>
          <w:rFonts w:cs="Times New Roman"/>
        </w:rPr>
        <w:t>, endişe, karamsarlık,</w:t>
      </w:r>
      <w:r w:rsidR="00FC64D5">
        <w:rPr>
          <w:rFonts w:cs="Times New Roman"/>
        </w:rPr>
        <w:t xml:space="preserve"> kaygı, korku, aşırı sinirlilik</w:t>
      </w:r>
      <w:r w:rsidR="00F35467" w:rsidRPr="00963EEE">
        <w:rPr>
          <w:rFonts w:cs="Times New Roman"/>
        </w:rPr>
        <w:t xml:space="preserve">, </w:t>
      </w:r>
      <w:r w:rsidR="00C35CD1" w:rsidRPr="00963EEE">
        <w:rPr>
          <w:rFonts w:cs="Times New Roman"/>
        </w:rPr>
        <w:t>donukluk,</w:t>
      </w:r>
      <w:r w:rsidR="00F35467" w:rsidRPr="00963EEE">
        <w:rPr>
          <w:rFonts w:cs="Times New Roman"/>
        </w:rPr>
        <w:t xml:space="preserve"> çaresizlik,</w:t>
      </w:r>
      <w:r w:rsidR="00C35CD1" w:rsidRPr="00963EEE">
        <w:rPr>
          <w:rFonts w:cs="Times New Roman"/>
        </w:rPr>
        <w:t xml:space="preserve"> umutsuzluk, </w:t>
      </w:r>
      <w:r w:rsidR="00F35467" w:rsidRPr="00963EEE">
        <w:rPr>
          <w:rFonts w:cs="Times New Roman"/>
        </w:rPr>
        <w:t>eğer daha önce bir afet yaşamışlarsa o anların ve duyguların tekrar artması</w:t>
      </w:r>
      <w:r w:rsidR="00AF4BB9" w:rsidRPr="00963EEE">
        <w:rPr>
          <w:rFonts w:cs="Times New Roman"/>
        </w:rPr>
        <w:t xml:space="preserve"> olarak izlenmektedir.</w:t>
      </w:r>
    </w:p>
    <w:p w14:paraId="21C1EFB7" w14:textId="77777777" w:rsidR="00EC29C5" w:rsidRDefault="00EC29C5" w:rsidP="00BB10C3">
      <w:pPr>
        <w:pStyle w:val="Balk3"/>
      </w:pPr>
    </w:p>
    <w:p w14:paraId="28160F81" w14:textId="77777777" w:rsidR="00C61AF3" w:rsidRPr="00963EEE" w:rsidRDefault="00FD418D" w:rsidP="00463151">
      <w:pPr>
        <w:pStyle w:val="Balk4"/>
      </w:pPr>
      <w:bookmarkStart w:id="276" w:name="_Toc34305979"/>
      <w:bookmarkStart w:id="277" w:name="_Toc34307257"/>
      <w:bookmarkStart w:id="278" w:name="_Toc34743011"/>
      <w:r>
        <w:t>2.3.3.</w:t>
      </w:r>
      <w:r w:rsidR="00F35467" w:rsidRPr="00963EEE">
        <w:t xml:space="preserve"> </w:t>
      </w:r>
      <w:bookmarkStart w:id="279" w:name="_Toc27049177"/>
      <w:bookmarkStart w:id="280" w:name="_Toc30767314"/>
      <w:r w:rsidR="00C61AF3" w:rsidRPr="00963EEE">
        <w:t>Bilişsel Tepkiler</w:t>
      </w:r>
      <w:bookmarkEnd w:id="276"/>
      <w:bookmarkEnd w:id="277"/>
      <w:bookmarkEnd w:id="278"/>
      <w:bookmarkEnd w:id="279"/>
      <w:bookmarkEnd w:id="280"/>
    </w:p>
    <w:p w14:paraId="715DA166" w14:textId="77777777" w:rsidR="00670943" w:rsidRPr="00580AC0" w:rsidRDefault="00D52061" w:rsidP="00C43486">
      <w:pPr>
        <w:spacing w:after="0" w:line="360" w:lineRule="auto"/>
        <w:ind w:left="0"/>
        <w:jc w:val="both"/>
        <w:rPr>
          <w:rFonts w:cs="Times New Roman"/>
        </w:rPr>
      </w:pPr>
      <w:r w:rsidRPr="00580AC0">
        <w:rPr>
          <w:rFonts w:cs="Times New Roman"/>
        </w:rPr>
        <w:t>Biliş durumu</w:t>
      </w:r>
      <w:r w:rsidR="00EC29C5" w:rsidRPr="00580AC0">
        <w:rPr>
          <w:rFonts w:cs="Times New Roman"/>
        </w:rPr>
        <w:t>,</w:t>
      </w:r>
      <w:r w:rsidRPr="00580AC0">
        <w:rPr>
          <w:rFonts w:cs="Times New Roman"/>
        </w:rPr>
        <w:t xml:space="preserve"> olay veya tavmanın </w:t>
      </w:r>
      <w:r w:rsidR="00670943" w:rsidRPr="00580AC0">
        <w:rPr>
          <w:rFonts w:cs="Times New Roman"/>
        </w:rPr>
        <w:t xml:space="preserve">oluşumundaki farkındalık olarak tanımlanabilir. Kişiden kişiye değişiklik gösteren tepkiler afetlere karşı olan yaklaşımları bir çatıda toplanmasına yardımıcı olur. Afetlerde ise bu kısım afetzedelerin aslında nasıl ve ne </w:t>
      </w:r>
      <w:r w:rsidR="005E479D" w:rsidRPr="00580AC0">
        <w:rPr>
          <w:rFonts w:cs="Times New Roman"/>
        </w:rPr>
        <w:t>kadar</w:t>
      </w:r>
      <w:r w:rsidR="00670943" w:rsidRPr="00580AC0">
        <w:rPr>
          <w:rFonts w:cs="Times New Roman"/>
        </w:rPr>
        <w:t xml:space="preserve"> tepki gösterdiklerini belirleyen ölçüt olarak gösterilebilir.</w:t>
      </w:r>
    </w:p>
    <w:p w14:paraId="3005C895" w14:textId="1E10741E" w:rsidR="000A6A44" w:rsidRPr="00580AC0" w:rsidRDefault="00670943" w:rsidP="00C43486">
      <w:pPr>
        <w:spacing w:after="0" w:line="360" w:lineRule="auto"/>
        <w:ind w:left="0"/>
        <w:jc w:val="both"/>
        <w:rPr>
          <w:rFonts w:cs="Times New Roman"/>
        </w:rPr>
      </w:pPr>
      <w:r w:rsidRPr="00580AC0">
        <w:rPr>
          <w:rFonts w:cs="Times New Roman"/>
        </w:rPr>
        <w:t>Afetzedelerin göstermiş olduklar</w:t>
      </w:r>
      <w:r w:rsidR="00580AC0" w:rsidRPr="00580AC0">
        <w:rPr>
          <w:rFonts w:cs="Times New Roman"/>
        </w:rPr>
        <w:t>ı belli başlı bilişsel tepkiler,</w:t>
      </w:r>
      <w:r w:rsidRPr="00580AC0">
        <w:rPr>
          <w:rFonts w:cs="Times New Roman"/>
        </w:rPr>
        <w:t xml:space="preserve"> düşünce ve dikkat dağınıklığı, yaşamış olduğu travmaya inanamama, olayları unutma, intihara eğilim, travma sonrası süresi belli olmayan zaman aralıklarında aynı travmayı tekrar tekrar yaşama hissi, insanlara karşı güvenme problemlerinin gelişmesi gibi durumlardır</w:t>
      </w:r>
      <w:r w:rsidR="000C673F" w:rsidRPr="00580AC0">
        <w:rPr>
          <w:rFonts w:cs="Times New Roman"/>
        </w:rPr>
        <w:t xml:space="preserve"> (</w:t>
      </w:r>
      <w:r w:rsidR="005C4800" w:rsidRPr="00580AC0">
        <w:rPr>
          <w:rFonts w:eastAsia="Times New Roman" w:cs="Times New Roman"/>
          <w:lang w:eastAsia="tr-TR"/>
        </w:rPr>
        <w:t>Yıldız, 2014</w:t>
      </w:r>
      <w:r w:rsidR="0001691A">
        <w:rPr>
          <w:rFonts w:eastAsia="Times New Roman" w:cs="Times New Roman"/>
          <w:lang w:eastAsia="tr-TR"/>
        </w:rPr>
        <w:t>: 34</w:t>
      </w:r>
      <w:r w:rsidR="000C673F" w:rsidRPr="00580AC0">
        <w:rPr>
          <w:rFonts w:cs="Times New Roman"/>
        </w:rPr>
        <w:t>)</w:t>
      </w:r>
      <w:r w:rsidRPr="00580AC0">
        <w:rPr>
          <w:rFonts w:cs="Times New Roman"/>
        </w:rPr>
        <w:t xml:space="preserve">. </w:t>
      </w:r>
    </w:p>
    <w:p w14:paraId="68ECBFC9" w14:textId="77EC668A" w:rsidR="00AF4BB9" w:rsidRPr="00963EEE" w:rsidRDefault="00A2564D" w:rsidP="00A2564D">
      <w:pPr>
        <w:tabs>
          <w:tab w:val="left" w:pos="5445"/>
        </w:tabs>
        <w:spacing w:after="0" w:line="360" w:lineRule="auto"/>
        <w:ind w:left="0"/>
        <w:jc w:val="both"/>
        <w:rPr>
          <w:rFonts w:cs="Times New Roman"/>
        </w:rPr>
      </w:pPr>
      <w:r>
        <w:rPr>
          <w:rFonts w:cs="Times New Roman"/>
        </w:rPr>
        <w:tab/>
      </w:r>
    </w:p>
    <w:p w14:paraId="5D86830B" w14:textId="77777777" w:rsidR="00C61AF3" w:rsidRPr="00A2564D" w:rsidRDefault="006F6009" w:rsidP="00463151">
      <w:pPr>
        <w:pStyle w:val="Balk4"/>
      </w:pPr>
      <w:bookmarkStart w:id="281" w:name="_Toc27049178"/>
      <w:bookmarkStart w:id="282" w:name="_Toc30767315"/>
      <w:bookmarkStart w:id="283" w:name="_Toc34305980"/>
      <w:bookmarkStart w:id="284" w:name="_Toc34307258"/>
      <w:bookmarkStart w:id="285" w:name="_Toc34743012"/>
      <w:r w:rsidRPr="00A2564D">
        <w:t>2.3.</w:t>
      </w:r>
      <w:r w:rsidR="00FD418D" w:rsidRPr="00A2564D">
        <w:t>4</w:t>
      </w:r>
      <w:r w:rsidRPr="00A2564D">
        <w:t xml:space="preserve">. </w:t>
      </w:r>
      <w:r w:rsidR="00C35CD1" w:rsidRPr="00A2564D">
        <w:rPr>
          <w:rStyle w:val="Balk2Char"/>
          <w:b/>
        </w:rPr>
        <w:t>Sosyal ve Davranışsal</w:t>
      </w:r>
      <w:r w:rsidR="00C61AF3" w:rsidRPr="00A2564D">
        <w:rPr>
          <w:rStyle w:val="Balk2Char"/>
          <w:b/>
        </w:rPr>
        <w:t xml:space="preserve"> Tepkiler</w:t>
      </w:r>
      <w:bookmarkEnd w:id="281"/>
      <w:bookmarkEnd w:id="282"/>
      <w:bookmarkEnd w:id="283"/>
      <w:bookmarkEnd w:id="284"/>
      <w:bookmarkEnd w:id="285"/>
    </w:p>
    <w:p w14:paraId="0C5E34F6" w14:textId="77777777" w:rsidR="00C22628" w:rsidRPr="00580AC0" w:rsidRDefault="00FE6882" w:rsidP="00C43486">
      <w:pPr>
        <w:spacing w:after="0" w:line="360" w:lineRule="auto"/>
        <w:ind w:left="0"/>
        <w:jc w:val="both"/>
        <w:rPr>
          <w:rFonts w:cs="Times New Roman"/>
        </w:rPr>
      </w:pPr>
      <w:r w:rsidRPr="00963EEE">
        <w:rPr>
          <w:rFonts w:cs="Times New Roman"/>
        </w:rPr>
        <w:t xml:space="preserve">Davranışlar belli bir duygu durumu sonrası ortaya çıkan tepkiler bütünüdür. Afetlere ise karşılaşılabilecek en travmatik olayların başında gelir. Çaresiz kalmış bir afetzedenin psikolojik açıdan incelenmesi sonucu gerek bedensel gerekse ruhsal olarak birçok tepki verdiğini </w:t>
      </w:r>
      <w:r w:rsidRPr="00580AC0">
        <w:rPr>
          <w:rFonts w:cs="Times New Roman"/>
        </w:rPr>
        <w:t>görebiliriz</w:t>
      </w:r>
      <w:r w:rsidR="00EC29C5" w:rsidRPr="00580AC0">
        <w:rPr>
          <w:rFonts w:cs="Times New Roman"/>
        </w:rPr>
        <w:t xml:space="preserve"> </w:t>
      </w:r>
      <w:r w:rsidR="00041780" w:rsidRPr="00580AC0">
        <w:rPr>
          <w:rFonts w:cs="Times New Roman"/>
        </w:rPr>
        <w:t>(Şekil 4</w:t>
      </w:r>
      <w:r w:rsidR="00EC29C5" w:rsidRPr="00580AC0">
        <w:rPr>
          <w:rFonts w:cs="Times New Roman"/>
        </w:rPr>
        <w:t>)</w:t>
      </w:r>
      <w:r w:rsidRPr="00580AC0">
        <w:rPr>
          <w:rFonts w:cs="Times New Roman"/>
        </w:rPr>
        <w:t xml:space="preserve">. Bu tepkilerin sürelerinin belli olmaması ve farklı formlarda olmasıyla birlikte sosyal çevre faktörünü de söz konusu tepkiler üzerinde </w:t>
      </w:r>
      <w:r w:rsidRPr="00580AC0">
        <w:rPr>
          <w:rFonts w:cs="Times New Roman"/>
        </w:rPr>
        <w:lastRenderedPageBreak/>
        <w:t>oldukça etkilidir. Sosyal ve davranışsal tepkiler; alkol ve madde kullanımana eğilim, içe kapanma, sosyal çevreden uzaklaşma, ürkek davranı</w:t>
      </w:r>
      <w:r w:rsidR="00F620E4" w:rsidRPr="00580AC0">
        <w:rPr>
          <w:rFonts w:cs="Times New Roman"/>
        </w:rPr>
        <w:t>şlar, bireyin kendisi ile ilgile</w:t>
      </w:r>
      <w:r w:rsidRPr="00580AC0">
        <w:rPr>
          <w:rFonts w:cs="Times New Roman"/>
        </w:rPr>
        <w:t>nmemesi, dikkatsizlik, ilginin çabuk dağılması, çevre ile iletişimini en alt seviyede tutma, yaşadığı travmayı yok sayma ve olağan hayata devam etme isteği gözlenen en yaygın sosyal ve davranışsal tepkilerdir.</w:t>
      </w:r>
    </w:p>
    <w:p w14:paraId="15226D6E" w14:textId="77777777" w:rsidR="00432532" w:rsidRPr="00EE53FF" w:rsidRDefault="00432532" w:rsidP="00EE53FF">
      <w:pPr>
        <w:spacing w:after="0" w:line="360" w:lineRule="auto"/>
        <w:ind w:left="0"/>
        <w:jc w:val="center"/>
        <w:rPr>
          <w:rFonts w:cs="Times New Roman"/>
          <w:b/>
          <w:szCs w:val="24"/>
        </w:rPr>
      </w:pPr>
    </w:p>
    <w:p w14:paraId="77E73D70" w14:textId="020F4975" w:rsidR="00EE53FF" w:rsidRDefault="00EE53FF" w:rsidP="008D7406">
      <w:pPr>
        <w:pStyle w:val="ResimYazs"/>
        <w:ind w:left="0" w:firstLine="0"/>
        <w:jc w:val="center"/>
        <w:rPr>
          <w:b/>
          <w:i w:val="0"/>
          <w:color w:val="auto"/>
          <w:sz w:val="24"/>
          <w:szCs w:val="24"/>
        </w:rPr>
      </w:pPr>
      <w:bookmarkStart w:id="286" w:name="_Toc34314539"/>
      <w:r w:rsidRPr="00EE53FF">
        <w:rPr>
          <w:b/>
          <w:i w:val="0"/>
          <w:color w:val="auto"/>
          <w:sz w:val="24"/>
          <w:szCs w:val="24"/>
        </w:rPr>
        <w:t xml:space="preserve">Şekil </w:t>
      </w:r>
      <w:r w:rsidRPr="00EE53FF">
        <w:rPr>
          <w:b/>
          <w:i w:val="0"/>
          <w:color w:val="auto"/>
          <w:sz w:val="24"/>
          <w:szCs w:val="24"/>
        </w:rPr>
        <w:fldChar w:fldCharType="begin"/>
      </w:r>
      <w:r w:rsidRPr="00EE53FF">
        <w:rPr>
          <w:b/>
          <w:i w:val="0"/>
          <w:color w:val="auto"/>
          <w:sz w:val="24"/>
          <w:szCs w:val="24"/>
        </w:rPr>
        <w:instrText xml:space="preserve"> SEQ Şekil \* ARABIC </w:instrText>
      </w:r>
      <w:r w:rsidRPr="00EE53FF">
        <w:rPr>
          <w:b/>
          <w:i w:val="0"/>
          <w:color w:val="auto"/>
          <w:sz w:val="24"/>
          <w:szCs w:val="24"/>
        </w:rPr>
        <w:fldChar w:fldCharType="separate"/>
      </w:r>
      <w:r w:rsidR="00A318C5">
        <w:rPr>
          <w:b/>
          <w:i w:val="0"/>
          <w:noProof/>
          <w:color w:val="auto"/>
          <w:sz w:val="24"/>
          <w:szCs w:val="24"/>
        </w:rPr>
        <w:t>4</w:t>
      </w:r>
      <w:r w:rsidRPr="00EE53FF">
        <w:rPr>
          <w:b/>
          <w:i w:val="0"/>
          <w:color w:val="auto"/>
          <w:sz w:val="24"/>
          <w:szCs w:val="24"/>
        </w:rPr>
        <w:fldChar w:fldCharType="end"/>
      </w:r>
      <w:r w:rsidRPr="00EE53FF">
        <w:rPr>
          <w:b/>
          <w:i w:val="0"/>
          <w:color w:val="auto"/>
          <w:sz w:val="24"/>
          <w:szCs w:val="24"/>
        </w:rPr>
        <w:t>. Travmalara Karşı Gösterilen Psikolojik Tepkiler</w:t>
      </w:r>
      <w:bookmarkEnd w:id="286"/>
    </w:p>
    <w:p w14:paraId="52A73FBF" w14:textId="355B13BA" w:rsidR="00432532" w:rsidRPr="00984350" w:rsidRDefault="00432532" w:rsidP="008D7406">
      <w:pPr>
        <w:pStyle w:val="ResimYazs"/>
        <w:ind w:left="0" w:firstLine="0"/>
        <w:jc w:val="center"/>
        <w:rPr>
          <w:rFonts w:cs="Times New Roman"/>
        </w:rPr>
      </w:pPr>
      <w:r>
        <w:rPr>
          <w:rFonts w:cs="Times New Roman"/>
          <w:noProof/>
          <w:lang w:eastAsia="tr-TR"/>
        </w:rPr>
        <w:drawing>
          <wp:inline distT="0" distB="0" distL="0" distR="0" wp14:anchorId="7D70E8BD" wp14:editId="2FCBF1CB">
            <wp:extent cx="5010150" cy="2524125"/>
            <wp:effectExtent l="38100" t="0" r="19050" b="9525"/>
            <wp:docPr id="6" name="Diyagram 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8" r:lo="rId29" r:qs="rId30" r:cs="rId31"/>
              </a:graphicData>
            </a:graphic>
          </wp:inline>
        </w:drawing>
      </w:r>
      <w:r w:rsidRPr="00DE1CBE">
        <w:rPr>
          <w:rFonts w:cs="Times New Roman"/>
          <w:i w:val="0"/>
          <w:iCs w:val="0"/>
          <w:color w:val="auto"/>
          <w:sz w:val="20"/>
          <w:szCs w:val="20"/>
        </w:rPr>
        <w:t xml:space="preserve">Kaynak: </w:t>
      </w:r>
      <w:r w:rsidRPr="00DE1CBE">
        <w:rPr>
          <w:rFonts w:cs="Times New Roman"/>
          <w:i w:val="0"/>
          <w:color w:val="auto"/>
          <w:sz w:val="20"/>
          <w:szCs w:val="20"/>
        </w:rPr>
        <w:t>İSMEP</w:t>
      </w:r>
      <w:r w:rsidR="00EE53FF" w:rsidRPr="00DE1CBE">
        <w:rPr>
          <w:rFonts w:cs="Times New Roman"/>
          <w:i w:val="0"/>
          <w:color w:val="auto"/>
          <w:sz w:val="20"/>
          <w:szCs w:val="20"/>
        </w:rPr>
        <w:t>,</w:t>
      </w:r>
      <w:r w:rsidRPr="00DE1CBE">
        <w:rPr>
          <w:rFonts w:cs="Times New Roman"/>
          <w:i w:val="0"/>
          <w:color w:val="auto"/>
          <w:sz w:val="20"/>
          <w:szCs w:val="20"/>
        </w:rPr>
        <w:t xml:space="preserve"> 2011</w:t>
      </w:r>
      <w:r w:rsidR="006D5949" w:rsidRPr="00DE1CBE">
        <w:rPr>
          <w:rFonts w:cs="Times New Roman"/>
          <w:i w:val="0"/>
          <w:color w:val="auto"/>
          <w:sz w:val="20"/>
          <w:szCs w:val="20"/>
        </w:rPr>
        <w:t>: 12</w:t>
      </w:r>
    </w:p>
    <w:p w14:paraId="75455182" w14:textId="77777777" w:rsidR="0031317A" w:rsidRPr="00963EEE" w:rsidRDefault="0031317A" w:rsidP="00F96DE9">
      <w:pPr>
        <w:ind w:left="0" w:firstLine="0"/>
        <w:rPr>
          <w:rFonts w:cs="Times New Roman"/>
        </w:rPr>
      </w:pPr>
    </w:p>
    <w:p w14:paraId="7F54E13B" w14:textId="77777777" w:rsidR="006339B0" w:rsidRPr="00963EEE" w:rsidRDefault="006F6009" w:rsidP="00BB10C3">
      <w:pPr>
        <w:pStyle w:val="Balk3"/>
      </w:pPr>
      <w:bookmarkStart w:id="287" w:name="_Toc27049179"/>
      <w:bookmarkStart w:id="288" w:name="_Toc30767316"/>
      <w:r>
        <w:t xml:space="preserve"> </w:t>
      </w:r>
      <w:bookmarkStart w:id="289" w:name="_Toc34305981"/>
      <w:bookmarkStart w:id="290" w:name="_Toc34307259"/>
      <w:bookmarkStart w:id="291" w:name="_Toc34743013"/>
      <w:r>
        <w:t xml:space="preserve">2.4. </w:t>
      </w:r>
      <w:r w:rsidR="00602EB3" w:rsidRPr="00963EEE">
        <w:t>Travma Sonrası Risk Grupları</w:t>
      </w:r>
      <w:bookmarkEnd w:id="287"/>
      <w:bookmarkEnd w:id="288"/>
      <w:bookmarkEnd w:id="289"/>
      <w:bookmarkEnd w:id="290"/>
      <w:bookmarkEnd w:id="291"/>
    </w:p>
    <w:p w14:paraId="7651A21F" w14:textId="4A91CFD5" w:rsidR="00211A4C" w:rsidRDefault="00676375" w:rsidP="00FD418D">
      <w:pPr>
        <w:spacing w:after="0" w:line="360" w:lineRule="auto"/>
        <w:ind w:left="0"/>
        <w:jc w:val="both"/>
        <w:rPr>
          <w:rFonts w:cs="Times New Roman"/>
        </w:rPr>
      </w:pPr>
      <w:r w:rsidRPr="00963EEE">
        <w:rPr>
          <w:rFonts w:cs="Times New Roman"/>
        </w:rPr>
        <w:t>Afetler insanlar üzerinde büyük etkiler bırakan travmatik bir olay olarak tanımlanabilmektedir. Bu travmalar afetzedeler de psikolojik hasar bırakma seviyesine kadar pek çok etkiye sahiptir.</w:t>
      </w:r>
      <w:r w:rsidR="00211A4C" w:rsidRPr="00963EEE">
        <w:rPr>
          <w:rFonts w:cs="Times New Roman"/>
        </w:rPr>
        <w:t xml:space="preserve"> Afetzedeler sadece olaydan etkilenmiş kişiler olarak algılansa bile aslında etkilenme düzeylerine göre farklılık göstermektedir. </w:t>
      </w:r>
      <w:r w:rsidRPr="00963EEE">
        <w:rPr>
          <w:rFonts w:cs="Times New Roman"/>
        </w:rPr>
        <w:t>Travma yaşamış kişilerin etkilenm</w:t>
      </w:r>
      <w:r w:rsidR="00E80B7C" w:rsidRPr="00963EEE">
        <w:rPr>
          <w:rFonts w:cs="Times New Roman"/>
        </w:rPr>
        <w:t xml:space="preserve">e düzeyine ve ilişkisine bağlı </w:t>
      </w:r>
      <w:r w:rsidR="00B70800">
        <w:rPr>
          <w:rFonts w:cs="Times New Roman"/>
        </w:rPr>
        <w:t>altı</w:t>
      </w:r>
      <w:r w:rsidRPr="00963EEE">
        <w:rPr>
          <w:rFonts w:cs="Times New Roman"/>
        </w:rPr>
        <w:t xml:space="preserve"> grup oluşturulmuştur</w:t>
      </w:r>
      <w:r w:rsidR="00D159FF">
        <w:rPr>
          <w:rFonts w:cs="Times New Roman"/>
        </w:rPr>
        <w:t xml:space="preserve"> (</w:t>
      </w:r>
      <w:r w:rsidR="005C4800">
        <w:rPr>
          <w:rFonts w:cs="Times New Roman"/>
        </w:rPr>
        <w:t>Sungur</w:t>
      </w:r>
      <w:r w:rsidR="000C673F" w:rsidRPr="00963EEE">
        <w:rPr>
          <w:rFonts w:cs="Times New Roman"/>
        </w:rPr>
        <w:t xml:space="preserve">, </w:t>
      </w:r>
      <w:r w:rsidR="005C4800">
        <w:rPr>
          <w:rFonts w:cs="Times New Roman"/>
        </w:rPr>
        <w:t>1999</w:t>
      </w:r>
      <w:r w:rsidR="0001691A">
        <w:rPr>
          <w:rFonts w:cs="Times New Roman"/>
        </w:rPr>
        <w:t>: 53</w:t>
      </w:r>
      <w:r w:rsidR="000C673F" w:rsidRPr="00963EEE">
        <w:rPr>
          <w:rFonts w:cs="Times New Roman"/>
        </w:rPr>
        <w:t>)</w:t>
      </w:r>
      <w:r w:rsidRPr="00963EEE">
        <w:rPr>
          <w:rFonts w:cs="Times New Roman"/>
        </w:rPr>
        <w:t>.</w:t>
      </w:r>
    </w:p>
    <w:p w14:paraId="34C56BAF" w14:textId="77777777" w:rsidR="00FD418D" w:rsidRDefault="00FD418D" w:rsidP="00FD418D">
      <w:pPr>
        <w:spacing w:after="0" w:line="360" w:lineRule="auto"/>
        <w:ind w:left="0"/>
        <w:jc w:val="both"/>
        <w:rPr>
          <w:rFonts w:cs="Times New Roman"/>
        </w:rPr>
      </w:pPr>
    </w:p>
    <w:p w14:paraId="14C0EC1F" w14:textId="77777777" w:rsidR="00C61AF3" w:rsidRPr="00963EEE" w:rsidRDefault="006F6009" w:rsidP="00463151">
      <w:pPr>
        <w:pStyle w:val="Balk4"/>
      </w:pPr>
      <w:bookmarkStart w:id="292" w:name="_Toc27049180"/>
      <w:bookmarkStart w:id="293" w:name="_Toc30767317"/>
      <w:bookmarkStart w:id="294" w:name="_Toc34305982"/>
      <w:bookmarkStart w:id="295" w:name="_Toc34307260"/>
      <w:bookmarkStart w:id="296" w:name="_Toc34743014"/>
      <w:r>
        <w:t xml:space="preserve">2.4.1. </w:t>
      </w:r>
      <w:r w:rsidR="00211A4C" w:rsidRPr="00963EEE">
        <w:t>Birincil Grup</w:t>
      </w:r>
      <w:bookmarkEnd w:id="292"/>
      <w:bookmarkEnd w:id="293"/>
      <w:bookmarkEnd w:id="294"/>
      <w:bookmarkEnd w:id="295"/>
      <w:bookmarkEnd w:id="296"/>
    </w:p>
    <w:p w14:paraId="482F290B" w14:textId="77777777" w:rsidR="00211A4C" w:rsidRPr="00963EEE" w:rsidRDefault="00211A4C" w:rsidP="003D2F12">
      <w:pPr>
        <w:spacing w:line="360" w:lineRule="auto"/>
        <w:ind w:left="0"/>
        <w:jc w:val="both"/>
        <w:rPr>
          <w:rFonts w:cs="Times New Roman"/>
        </w:rPr>
      </w:pPr>
      <w:r w:rsidRPr="00963EEE">
        <w:rPr>
          <w:rFonts w:cs="Times New Roman"/>
        </w:rPr>
        <w:t>Olayı birebir yaşamış olan grup olarak tanımlanmakla birlikte</w:t>
      </w:r>
      <w:r w:rsidR="00B70800">
        <w:rPr>
          <w:rFonts w:cs="Times New Roman"/>
        </w:rPr>
        <w:t>,</w:t>
      </w:r>
      <w:r w:rsidRPr="00963EEE">
        <w:rPr>
          <w:rFonts w:cs="Times New Roman"/>
        </w:rPr>
        <w:t xml:space="preserve"> ölüm, yaralanmalar, aile ve sosyal çevreden kayıplar yaşamış, olaydan en fazla etkilenen afetzedelerin oluşturuduğu gruptur.</w:t>
      </w:r>
      <w:r w:rsidR="00282844" w:rsidRPr="00963EEE">
        <w:rPr>
          <w:rFonts w:cs="Times New Roman"/>
        </w:rPr>
        <w:t xml:space="preserve"> Semptomlar genelde hafif bir şekilde başlar fakat daha sonar ağırlaşarak ilerler, ani, geçici veya kalıcı, gelişmiş semptomlar gösterebilirler.  </w:t>
      </w:r>
    </w:p>
    <w:p w14:paraId="54466549" w14:textId="77777777" w:rsidR="00211A4C" w:rsidRPr="00963EEE" w:rsidRDefault="006F6009" w:rsidP="00463151">
      <w:pPr>
        <w:pStyle w:val="Balk4"/>
      </w:pPr>
      <w:bookmarkStart w:id="297" w:name="_Toc27049181"/>
      <w:bookmarkStart w:id="298" w:name="_Toc30767318"/>
      <w:bookmarkStart w:id="299" w:name="_Toc34305983"/>
      <w:bookmarkStart w:id="300" w:name="_Toc34307261"/>
      <w:bookmarkStart w:id="301" w:name="_Toc34743015"/>
      <w:r>
        <w:lastRenderedPageBreak/>
        <w:t xml:space="preserve">2.4.2. </w:t>
      </w:r>
      <w:r w:rsidR="00211A4C" w:rsidRPr="00963EEE">
        <w:t>İkincil Grup</w:t>
      </w:r>
      <w:bookmarkEnd w:id="297"/>
      <w:bookmarkEnd w:id="298"/>
      <w:bookmarkEnd w:id="299"/>
      <w:bookmarkEnd w:id="300"/>
      <w:bookmarkEnd w:id="301"/>
    </w:p>
    <w:p w14:paraId="2BA876A4" w14:textId="77777777" w:rsidR="00FD418D" w:rsidRDefault="00713722" w:rsidP="0057192F">
      <w:pPr>
        <w:spacing w:after="0" w:line="360" w:lineRule="auto"/>
        <w:ind w:left="0"/>
        <w:jc w:val="both"/>
        <w:rPr>
          <w:rFonts w:cs="Times New Roman"/>
        </w:rPr>
      </w:pPr>
      <w:r w:rsidRPr="00963EEE">
        <w:rPr>
          <w:rFonts w:cs="Times New Roman"/>
        </w:rPr>
        <w:t>Afeti yaşamış fakat herhangi bir fiziksel yaralanması mevcut olmayan olaydan etkilenmiş birincil gruptaki afetzedelerin aile yakınları veya sosyal çevresini kapsamaktadır.</w:t>
      </w:r>
      <w:r w:rsidR="00282844" w:rsidRPr="00963EEE">
        <w:rPr>
          <w:rFonts w:cs="Times New Roman"/>
        </w:rPr>
        <w:t xml:space="preserve"> Tekrar normal hayata dönmeleri için acılarını, kayıplarını ve yas sürecini geçirmek için fırsat, zaman ve gerekli cesaretlendiri</w:t>
      </w:r>
      <w:r w:rsidR="00F620E4">
        <w:rPr>
          <w:rFonts w:cs="Times New Roman"/>
        </w:rPr>
        <w:t>l</w:t>
      </w:r>
      <w:r w:rsidR="00282844" w:rsidRPr="00963EEE">
        <w:rPr>
          <w:rFonts w:cs="Times New Roman"/>
        </w:rPr>
        <w:t xml:space="preserve">meye ihtiyaçları vardır.   </w:t>
      </w:r>
    </w:p>
    <w:p w14:paraId="78DC323D" w14:textId="77777777" w:rsidR="00211A4C" w:rsidRPr="00963EEE" w:rsidRDefault="00282844" w:rsidP="003D2F12">
      <w:pPr>
        <w:spacing w:line="360" w:lineRule="auto"/>
        <w:ind w:left="0"/>
        <w:jc w:val="both"/>
        <w:rPr>
          <w:rFonts w:cs="Times New Roman"/>
        </w:rPr>
      </w:pPr>
      <w:r w:rsidRPr="00963EEE">
        <w:rPr>
          <w:rFonts w:cs="Times New Roman"/>
        </w:rPr>
        <w:t xml:space="preserve"> </w:t>
      </w:r>
    </w:p>
    <w:p w14:paraId="328044FF" w14:textId="77777777" w:rsidR="00C61AF3" w:rsidRPr="00963EEE" w:rsidRDefault="006F6009" w:rsidP="00463151">
      <w:pPr>
        <w:pStyle w:val="Balk4"/>
      </w:pPr>
      <w:bookmarkStart w:id="302" w:name="_Toc27049182"/>
      <w:bookmarkStart w:id="303" w:name="_Toc30767319"/>
      <w:bookmarkStart w:id="304" w:name="_Toc34305984"/>
      <w:bookmarkStart w:id="305" w:name="_Toc34307262"/>
      <w:bookmarkStart w:id="306" w:name="_Toc34743016"/>
      <w:r>
        <w:t xml:space="preserve">2.4.3. </w:t>
      </w:r>
      <w:r w:rsidR="00713722" w:rsidRPr="00963EEE">
        <w:t>Üçüncül Grup</w:t>
      </w:r>
      <w:bookmarkEnd w:id="302"/>
      <w:bookmarkEnd w:id="303"/>
      <w:bookmarkEnd w:id="304"/>
      <w:bookmarkEnd w:id="305"/>
      <w:bookmarkEnd w:id="306"/>
    </w:p>
    <w:p w14:paraId="7DE3C7C5" w14:textId="77777777" w:rsidR="003B6B47" w:rsidRDefault="00713722" w:rsidP="0057192F">
      <w:pPr>
        <w:spacing w:after="0" w:line="360" w:lineRule="auto"/>
        <w:ind w:left="0"/>
        <w:jc w:val="both"/>
        <w:rPr>
          <w:rFonts w:cs="Times New Roman"/>
        </w:rPr>
      </w:pPr>
      <w:r w:rsidRPr="00963EEE">
        <w:rPr>
          <w:rFonts w:cs="Times New Roman"/>
        </w:rPr>
        <w:t>Afet bölgesinde çalışmak üzere bulu</w:t>
      </w:r>
      <w:r w:rsidR="00B70800">
        <w:rPr>
          <w:rFonts w:cs="Times New Roman"/>
        </w:rPr>
        <w:t>nan profesyonel ekipler (arama-</w:t>
      </w:r>
      <w:r w:rsidRPr="00963EEE">
        <w:rPr>
          <w:rFonts w:cs="Times New Roman"/>
        </w:rPr>
        <w:t>kurtarma ekipl</w:t>
      </w:r>
      <w:r w:rsidR="00B70800">
        <w:rPr>
          <w:rFonts w:cs="Times New Roman"/>
        </w:rPr>
        <w:t>eri, afet çalışanları vb</w:t>
      </w:r>
      <w:r w:rsidRPr="00963EEE">
        <w:rPr>
          <w:rFonts w:cs="Times New Roman"/>
        </w:rPr>
        <w:t>), medya mensupları ve gönüller ile birlikte bu kişilerin aile ve yakın çevresi bu grup içerisinde bulunmaktadır.</w:t>
      </w:r>
      <w:r w:rsidR="00281B10" w:rsidRPr="00963EEE">
        <w:rPr>
          <w:rFonts w:cs="Times New Roman"/>
        </w:rPr>
        <w:t xml:space="preserve"> </w:t>
      </w:r>
      <w:r w:rsidR="00282844" w:rsidRPr="00963EEE">
        <w:rPr>
          <w:rFonts w:cs="Times New Roman"/>
        </w:rPr>
        <w:t xml:space="preserve">Yoğun bir talep gerçekleştirme ihtiyacına karşılık uzun uğraşlar verdikleri bu dönemlerde ekiplerde tükenmişlik ve yoğun stres </w:t>
      </w:r>
      <w:r w:rsidR="003B6B47" w:rsidRPr="00963EEE">
        <w:rPr>
          <w:rFonts w:cs="Times New Roman"/>
        </w:rPr>
        <w:t>gözlenmektedir. Ekipler her ne kadar uygun şartlarda çalışma imkanına sahip olsa dahi afet bölgesinde karşılaştıkları sorunlar sebebiyle (direnç,</w:t>
      </w:r>
      <w:r w:rsidR="00B70800">
        <w:rPr>
          <w:rFonts w:cs="Times New Roman"/>
        </w:rPr>
        <w:t xml:space="preserve"> öfke ve bürokratik sorunlar vb</w:t>
      </w:r>
      <w:r w:rsidR="003B6B47" w:rsidRPr="00963EEE">
        <w:rPr>
          <w:rFonts w:cs="Times New Roman"/>
        </w:rPr>
        <w:t>) profesyonel eğitimini aldıkları faaliyetleri gerçekleştirememektedirler.</w:t>
      </w:r>
    </w:p>
    <w:p w14:paraId="2673C84E" w14:textId="77777777" w:rsidR="00FD418D" w:rsidRPr="00963EEE" w:rsidRDefault="00FD418D" w:rsidP="003D2F12">
      <w:pPr>
        <w:spacing w:line="360" w:lineRule="auto"/>
        <w:ind w:left="0"/>
        <w:jc w:val="both"/>
        <w:rPr>
          <w:rFonts w:cs="Times New Roman"/>
        </w:rPr>
      </w:pPr>
    </w:p>
    <w:p w14:paraId="42D81601" w14:textId="77777777" w:rsidR="00C61AF3" w:rsidRPr="00963EEE" w:rsidRDefault="006F6009" w:rsidP="00463151">
      <w:pPr>
        <w:pStyle w:val="Balk4"/>
      </w:pPr>
      <w:bookmarkStart w:id="307" w:name="_Toc27049183"/>
      <w:bookmarkStart w:id="308" w:name="_Toc30767320"/>
      <w:bookmarkStart w:id="309" w:name="_Toc34305985"/>
      <w:bookmarkStart w:id="310" w:name="_Toc34307263"/>
      <w:bookmarkStart w:id="311" w:name="_Toc34743017"/>
      <w:r>
        <w:t xml:space="preserve">2.4.4. </w:t>
      </w:r>
      <w:r w:rsidR="00713722" w:rsidRPr="00963EEE">
        <w:t>Dördüncül Grup</w:t>
      </w:r>
      <w:bookmarkEnd w:id="307"/>
      <w:bookmarkEnd w:id="308"/>
      <w:bookmarkEnd w:id="309"/>
      <w:bookmarkEnd w:id="310"/>
      <w:bookmarkEnd w:id="311"/>
    </w:p>
    <w:p w14:paraId="76D0EAA5" w14:textId="77777777" w:rsidR="00713722" w:rsidRDefault="00623A8B" w:rsidP="0057192F">
      <w:pPr>
        <w:spacing w:after="0" w:line="360" w:lineRule="auto"/>
        <w:ind w:left="0"/>
        <w:jc w:val="both"/>
        <w:rPr>
          <w:rFonts w:cs="Times New Roman"/>
        </w:rPr>
      </w:pPr>
      <w:r w:rsidRPr="00963EEE">
        <w:rPr>
          <w:rFonts w:cs="Times New Roman"/>
        </w:rPr>
        <w:t xml:space="preserve">Fiziki olarak herhangi bir yaralanması bulunmayan bu kişiler kendilerini birincil grup afetzedeler ile özdeşleştirerek iyi niyetli ve yardımsever bir şekilde çalışma gösterir, yardım almak istemeyen kişilere dahi gıda, giyecek gibi yardım sağlamak ister. </w:t>
      </w:r>
    </w:p>
    <w:p w14:paraId="47C6A451" w14:textId="77777777" w:rsidR="0057192F" w:rsidRPr="00963EEE" w:rsidRDefault="0057192F" w:rsidP="0057192F">
      <w:pPr>
        <w:spacing w:after="0" w:line="360" w:lineRule="auto"/>
        <w:ind w:left="0"/>
        <w:jc w:val="both"/>
        <w:rPr>
          <w:rFonts w:cs="Times New Roman"/>
        </w:rPr>
      </w:pPr>
    </w:p>
    <w:p w14:paraId="2A9A9251" w14:textId="77777777" w:rsidR="00C61AF3" w:rsidRPr="00963EEE" w:rsidRDefault="006F6009" w:rsidP="00463151">
      <w:pPr>
        <w:pStyle w:val="Balk4"/>
      </w:pPr>
      <w:bookmarkStart w:id="312" w:name="_Toc27049184"/>
      <w:bookmarkStart w:id="313" w:name="_Toc30767321"/>
      <w:bookmarkStart w:id="314" w:name="_Toc34305986"/>
      <w:bookmarkStart w:id="315" w:name="_Toc34307264"/>
      <w:bookmarkStart w:id="316" w:name="_Toc34743018"/>
      <w:r>
        <w:t xml:space="preserve">2.4.5. </w:t>
      </w:r>
      <w:r w:rsidR="00A6210A" w:rsidRPr="00963EEE">
        <w:t>Beşincil Grup</w:t>
      </w:r>
      <w:bookmarkEnd w:id="312"/>
      <w:bookmarkEnd w:id="313"/>
      <w:bookmarkEnd w:id="314"/>
      <w:bookmarkEnd w:id="315"/>
      <w:bookmarkEnd w:id="316"/>
    </w:p>
    <w:p w14:paraId="06EBED91" w14:textId="77777777" w:rsidR="0057192F" w:rsidRDefault="00623A8B" w:rsidP="00F620E4">
      <w:pPr>
        <w:spacing w:after="0" w:line="360" w:lineRule="auto"/>
        <w:ind w:left="0"/>
        <w:jc w:val="both"/>
        <w:rPr>
          <w:rFonts w:cs="Times New Roman"/>
        </w:rPr>
      </w:pPr>
      <w:r w:rsidRPr="00963EEE">
        <w:rPr>
          <w:rFonts w:cs="Times New Roman"/>
        </w:rPr>
        <w:t>Medya mensupları, kitle iletişim araçlarından takip eden kişiler, devlet yetkilileri gibi doğrudan olay etkilenme söz konusu olması bile psikolojik açıdan etkilenen grubu içermektedir.</w:t>
      </w:r>
      <w:r w:rsidR="00DD5AC6" w:rsidRPr="00963EEE">
        <w:rPr>
          <w:rFonts w:cs="Times New Roman"/>
        </w:rPr>
        <w:t xml:space="preserve"> Bu kişiler patolojik eğilimler sergileyen olaylardan hızlı etkilenen gözlemci bireylerdir.</w:t>
      </w:r>
    </w:p>
    <w:p w14:paraId="240599BC" w14:textId="77777777" w:rsidR="00F620E4" w:rsidRPr="00963EEE" w:rsidRDefault="00F620E4" w:rsidP="00F620E4">
      <w:pPr>
        <w:spacing w:after="0" w:line="360" w:lineRule="auto"/>
        <w:ind w:left="0"/>
        <w:jc w:val="both"/>
        <w:rPr>
          <w:rFonts w:cs="Times New Roman"/>
        </w:rPr>
      </w:pPr>
    </w:p>
    <w:p w14:paraId="05E794C5" w14:textId="77777777" w:rsidR="00623A8B" w:rsidRPr="00963EEE" w:rsidRDefault="006F6009" w:rsidP="00463151">
      <w:pPr>
        <w:pStyle w:val="Balk4"/>
      </w:pPr>
      <w:bookmarkStart w:id="317" w:name="_Toc27049185"/>
      <w:bookmarkStart w:id="318" w:name="_Toc30767322"/>
      <w:bookmarkStart w:id="319" w:name="_Toc34305987"/>
      <w:bookmarkStart w:id="320" w:name="_Toc34307265"/>
      <w:bookmarkStart w:id="321" w:name="_Toc34743019"/>
      <w:r>
        <w:t xml:space="preserve">2.4.6. </w:t>
      </w:r>
      <w:r w:rsidR="00623A8B" w:rsidRPr="00963EEE">
        <w:t>Altıncı Grup</w:t>
      </w:r>
      <w:bookmarkEnd w:id="317"/>
      <w:bookmarkEnd w:id="318"/>
      <w:bookmarkEnd w:id="319"/>
      <w:bookmarkEnd w:id="320"/>
      <w:bookmarkEnd w:id="321"/>
    </w:p>
    <w:p w14:paraId="20430A62" w14:textId="77777777" w:rsidR="00067D0C" w:rsidRPr="00963EEE" w:rsidRDefault="00623A8B" w:rsidP="003D2F12">
      <w:pPr>
        <w:spacing w:line="360" w:lineRule="auto"/>
        <w:ind w:left="0"/>
        <w:jc w:val="both"/>
        <w:rPr>
          <w:rFonts w:cs="Times New Roman"/>
        </w:rPr>
      </w:pPr>
      <w:r w:rsidRPr="00963EEE">
        <w:rPr>
          <w:rFonts w:cs="Times New Roman"/>
        </w:rPr>
        <w:t xml:space="preserve">Afete direk veya doğrudan </w:t>
      </w:r>
      <w:r w:rsidR="00DD5AC6" w:rsidRPr="00963EEE">
        <w:rPr>
          <w:rFonts w:cs="Times New Roman"/>
        </w:rPr>
        <w:t xml:space="preserve">sebep olduğunu düşünen, felaketi üstünde taşıdığına inan, daha önce başka bir afet yaşamış bu afetten etkilenen birincil grup afetzede veya herhangi bir yakının kaybetmiş ikincil grup afetzede olan </w:t>
      </w:r>
      <w:r w:rsidRPr="00963EEE">
        <w:rPr>
          <w:rFonts w:cs="Times New Roman"/>
        </w:rPr>
        <w:t xml:space="preserve">kişiler ile birlikte </w:t>
      </w:r>
      <w:r w:rsidR="00DD5AC6" w:rsidRPr="00963EEE">
        <w:rPr>
          <w:rFonts w:cs="Times New Roman"/>
        </w:rPr>
        <w:t xml:space="preserve">klinik çalışmacılar ve </w:t>
      </w:r>
      <w:r w:rsidRPr="00963EEE">
        <w:rPr>
          <w:rFonts w:cs="Times New Roman"/>
        </w:rPr>
        <w:t xml:space="preserve">diğer dört gruba </w:t>
      </w:r>
      <w:r w:rsidR="00DD5AC6" w:rsidRPr="00963EEE">
        <w:rPr>
          <w:rFonts w:cs="Times New Roman"/>
        </w:rPr>
        <w:t>dâhil</w:t>
      </w:r>
      <w:r w:rsidRPr="00963EEE">
        <w:rPr>
          <w:rFonts w:cs="Times New Roman"/>
        </w:rPr>
        <w:t xml:space="preserve"> olmayan insanları kapsar.</w:t>
      </w:r>
    </w:p>
    <w:p w14:paraId="46F209A6" w14:textId="77777777" w:rsidR="00695F8F" w:rsidRPr="00963EEE" w:rsidRDefault="00B21A4C" w:rsidP="00BB10C3">
      <w:pPr>
        <w:pStyle w:val="Balk3"/>
      </w:pPr>
      <w:bookmarkStart w:id="322" w:name="_Toc27049186"/>
      <w:bookmarkStart w:id="323" w:name="_Toc30767323"/>
      <w:bookmarkStart w:id="324" w:name="_Toc34305988"/>
      <w:bookmarkStart w:id="325" w:name="_Toc34307266"/>
      <w:bookmarkStart w:id="326" w:name="_Toc34743020"/>
      <w:r>
        <w:lastRenderedPageBreak/>
        <w:t xml:space="preserve">2.5. </w:t>
      </w:r>
      <w:r w:rsidR="00602EB3" w:rsidRPr="00963EEE">
        <w:t>Ruhsal Travma Ve Travma Sonrası Psikiyatrik Hastalıklar</w:t>
      </w:r>
      <w:bookmarkEnd w:id="322"/>
      <w:bookmarkEnd w:id="323"/>
      <w:bookmarkEnd w:id="324"/>
      <w:bookmarkEnd w:id="325"/>
      <w:bookmarkEnd w:id="326"/>
      <w:r w:rsidR="00602EB3" w:rsidRPr="00963EEE">
        <w:t xml:space="preserve"> </w:t>
      </w:r>
    </w:p>
    <w:p w14:paraId="4E68FA0C" w14:textId="7D9DD27D" w:rsidR="00757604" w:rsidRPr="00B70800" w:rsidRDefault="003C4021" w:rsidP="003D2F12">
      <w:pPr>
        <w:spacing w:line="360" w:lineRule="auto"/>
        <w:ind w:left="0"/>
        <w:jc w:val="both"/>
        <w:rPr>
          <w:rFonts w:cs="Times New Roman"/>
        </w:rPr>
      </w:pPr>
      <w:r w:rsidRPr="00B70800">
        <w:rPr>
          <w:rFonts w:cs="Times New Roman"/>
        </w:rPr>
        <w:t>Travmatik yaşam olayı</w:t>
      </w:r>
      <w:r w:rsidR="00B70800" w:rsidRPr="00B70800">
        <w:rPr>
          <w:rFonts w:cs="Times New Roman"/>
        </w:rPr>
        <w:t>,</w:t>
      </w:r>
      <w:r w:rsidRPr="00B70800">
        <w:rPr>
          <w:rFonts w:cs="Times New Roman"/>
        </w:rPr>
        <w:t xml:space="preserve"> kişinin yaşadığı bir o</w:t>
      </w:r>
      <w:r w:rsidR="00F620E4" w:rsidRPr="00B70800">
        <w:rPr>
          <w:rFonts w:cs="Times New Roman"/>
        </w:rPr>
        <w:t>layla baş edemediği durumlardır.</w:t>
      </w:r>
      <w:r w:rsidRPr="00B70800">
        <w:rPr>
          <w:rFonts w:cs="Times New Roman"/>
        </w:rPr>
        <w:t xml:space="preserve"> </w:t>
      </w:r>
      <w:r w:rsidR="00F620E4" w:rsidRPr="00B70800">
        <w:rPr>
          <w:rFonts w:cs="Times New Roman"/>
        </w:rPr>
        <w:t>R</w:t>
      </w:r>
      <w:r w:rsidRPr="00B70800">
        <w:rPr>
          <w:rFonts w:cs="Times New Roman"/>
        </w:rPr>
        <w:t>uhsal travma ise</w:t>
      </w:r>
      <w:r w:rsidR="00F620E4" w:rsidRPr="00B70800">
        <w:rPr>
          <w:rFonts w:cs="Times New Roman"/>
        </w:rPr>
        <w:t>,</w:t>
      </w:r>
      <w:r w:rsidRPr="00B70800">
        <w:rPr>
          <w:rFonts w:cs="Times New Roman"/>
        </w:rPr>
        <w:t xml:space="preserve"> bu olayın kişide bıraktığı iz yada</w:t>
      </w:r>
      <w:r w:rsidR="001B09B0" w:rsidRPr="00B70800">
        <w:rPr>
          <w:rFonts w:cs="Times New Roman"/>
        </w:rPr>
        <w:t xml:space="preserve"> etki olarak tanımlanmaktadır. T</w:t>
      </w:r>
      <w:r w:rsidR="00F620E4" w:rsidRPr="00B70800">
        <w:rPr>
          <w:rFonts w:cs="Times New Roman"/>
        </w:rPr>
        <w:t>ravmatik olayları</w:t>
      </w:r>
      <w:r w:rsidR="00943F18" w:rsidRPr="00B70800">
        <w:rPr>
          <w:rFonts w:cs="Times New Roman"/>
        </w:rPr>
        <w:t xml:space="preserve"> </w:t>
      </w:r>
      <w:r w:rsidRPr="00B70800">
        <w:rPr>
          <w:rFonts w:cs="Times New Roman"/>
        </w:rPr>
        <w:t>olay öncesi tahmin e</w:t>
      </w:r>
      <w:r w:rsidR="00943F18" w:rsidRPr="00B70800">
        <w:rPr>
          <w:rFonts w:cs="Times New Roman"/>
        </w:rPr>
        <w:t xml:space="preserve">dememe, </w:t>
      </w:r>
      <w:r w:rsidR="00943F18" w:rsidRPr="00C3064C">
        <w:rPr>
          <w:rFonts w:cs="Times New Roman"/>
        </w:rPr>
        <w:t>kontrol altına alamama ve zarar görebilirliğin farkında olma gibi ayırt edici özellikleri vardır</w:t>
      </w:r>
      <w:r w:rsidR="00951181" w:rsidRPr="00C3064C">
        <w:rPr>
          <w:rFonts w:cs="Times New Roman"/>
        </w:rPr>
        <w:t xml:space="preserve"> (Karancı ve Rüstemli</w:t>
      </w:r>
      <w:r w:rsidR="005C4800" w:rsidRPr="00C3064C">
        <w:rPr>
          <w:rFonts w:cs="Times New Roman"/>
        </w:rPr>
        <w:t>, 1994</w:t>
      </w:r>
      <w:r w:rsidR="0001691A" w:rsidRPr="00C3064C">
        <w:rPr>
          <w:rFonts w:cs="Times New Roman"/>
        </w:rPr>
        <w:t xml:space="preserve">: </w:t>
      </w:r>
      <w:r w:rsidR="002D69ED">
        <w:rPr>
          <w:rFonts w:cs="Times New Roman"/>
        </w:rPr>
        <w:t>52</w:t>
      </w:r>
      <w:r w:rsidR="005C4800" w:rsidRPr="00B70800">
        <w:rPr>
          <w:rFonts w:cs="Times New Roman"/>
        </w:rPr>
        <w:t>)</w:t>
      </w:r>
      <w:r w:rsidR="00943F18" w:rsidRPr="00B70800">
        <w:rPr>
          <w:rFonts w:cs="Times New Roman"/>
        </w:rPr>
        <w:t xml:space="preserve">. </w:t>
      </w:r>
      <w:r w:rsidRPr="00B70800">
        <w:rPr>
          <w:rFonts w:cs="Times New Roman"/>
        </w:rPr>
        <w:t xml:space="preserve">Travmaya sebep olan başlıca olaylar; </w:t>
      </w:r>
    </w:p>
    <w:p w14:paraId="2C4D88E9" w14:textId="77777777" w:rsidR="003C4021" w:rsidRPr="00963EEE" w:rsidRDefault="003C4021" w:rsidP="00816FFC">
      <w:pPr>
        <w:pStyle w:val="ListeParagraf"/>
        <w:numPr>
          <w:ilvl w:val="0"/>
          <w:numId w:val="1"/>
        </w:numPr>
        <w:spacing w:line="360" w:lineRule="auto"/>
        <w:ind w:left="709"/>
        <w:jc w:val="both"/>
        <w:rPr>
          <w:rFonts w:cs="Times New Roman"/>
        </w:rPr>
      </w:pPr>
      <w:r w:rsidRPr="00963EEE">
        <w:rPr>
          <w:rFonts w:cs="Times New Roman"/>
        </w:rPr>
        <w:t>Kişinin hayatı ya da kişisel bütünlüğünün tehdit edilmesi</w:t>
      </w:r>
    </w:p>
    <w:p w14:paraId="358A115C" w14:textId="77777777" w:rsidR="003C4021" w:rsidRPr="00963EEE" w:rsidRDefault="003C4021" w:rsidP="00816FFC">
      <w:pPr>
        <w:pStyle w:val="ListeParagraf"/>
        <w:numPr>
          <w:ilvl w:val="0"/>
          <w:numId w:val="1"/>
        </w:numPr>
        <w:spacing w:line="360" w:lineRule="auto"/>
        <w:ind w:left="709"/>
        <w:jc w:val="both"/>
        <w:rPr>
          <w:rFonts w:cs="Times New Roman"/>
        </w:rPr>
      </w:pPr>
      <w:r w:rsidRPr="00963EEE">
        <w:rPr>
          <w:rFonts w:cs="Times New Roman"/>
        </w:rPr>
        <w:t>Bir yakının kaybı veya ölüm ile tehdidi</w:t>
      </w:r>
    </w:p>
    <w:p w14:paraId="0CC8D18A" w14:textId="77777777" w:rsidR="003C4021" w:rsidRPr="00963EEE" w:rsidRDefault="003C4021" w:rsidP="00816FFC">
      <w:pPr>
        <w:pStyle w:val="ListeParagraf"/>
        <w:numPr>
          <w:ilvl w:val="0"/>
          <w:numId w:val="1"/>
        </w:numPr>
        <w:spacing w:line="360" w:lineRule="auto"/>
        <w:ind w:left="709"/>
        <w:jc w:val="both"/>
        <w:rPr>
          <w:rFonts w:cs="Times New Roman"/>
        </w:rPr>
      </w:pPr>
      <w:r w:rsidRPr="00963EEE">
        <w:rPr>
          <w:rFonts w:cs="Times New Roman"/>
        </w:rPr>
        <w:t>Yaralanmalar veya yaralanma</w:t>
      </w:r>
      <w:r w:rsidR="00943F18" w:rsidRPr="00963EEE">
        <w:rPr>
          <w:rFonts w:cs="Times New Roman"/>
        </w:rPr>
        <w:t>ya sebebiyet verecek durumlar</w:t>
      </w:r>
    </w:p>
    <w:p w14:paraId="0F1B49D1" w14:textId="77777777" w:rsidR="00943F18" w:rsidRPr="00963EEE" w:rsidRDefault="00943F18" w:rsidP="00816FFC">
      <w:pPr>
        <w:pStyle w:val="ListeParagraf"/>
        <w:numPr>
          <w:ilvl w:val="0"/>
          <w:numId w:val="1"/>
        </w:numPr>
        <w:spacing w:line="360" w:lineRule="auto"/>
        <w:ind w:left="709"/>
        <w:jc w:val="both"/>
        <w:rPr>
          <w:rFonts w:cs="Times New Roman"/>
        </w:rPr>
      </w:pPr>
      <w:r w:rsidRPr="00963EEE">
        <w:rPr>
          <w:rFonts w:cs="Times New Roman"/>
        </w:rPr>
        <w:t>Savaş</w:t>
      </w:r>
    </w:p>
    <w:p w14:paraId="24EB909F" w14:textId="77777777" w:rsidR="00943F18" w:rsidRPr="00963EEE" w:rsidRDefault="00943F18" w:rsidP="00816FFC">
      <w:pPr>
        <w:pStyle w:val="ListeParagraf"/>
        <w:numPr>
          <w:ilvl w:val="0"/>
          <w:numId w:val="1"/>
        </w:numPr>
        <w:spacing w:line="360" w:lineRule="auto"/>
        <w:ind w:left="709"/>
        <w:jc w:val="both"/>
        <w:rPr>
          <w:rFonts w:cs="Times New Roman"/>
        </w:rPr>
      </w:pPr>
      <w:r w:rsidRPr="00963EEE">
        <w:rPr>
          <w:rFonts w:cs="Times New Roman"/>
        </w:rPr>
        <w:t>Fiziksel veya cinsel saldırıya uğrama</w:t>
      </w:r>
    </w:p>
    <w:p w14:paraId="7C17F85A" w14:textId="77777777" w:rsidR="00943F18" w:rsidRPr="00963EEE" w:rsidRDefault="00943F18" w:rsidP="00816FFC">
      <w:pPr>
        <w:pStyle w:val="ListeParagraf"/>
        <w:numPr>
          <w:ilvl w:val="0"/>
          <w:numId w:val="1"/>
        </w:numPr>
        <w:spacing w:line="360" w:lineRule="auto"/>
        <w:ind w:left="709"/>
        <w:jc w:val="both"/>
        <w:rPr>
          <w:rFonts w:cs="Times New Roman"/>
        </w:rPr>
      </w:pPr>
      <w:r w:rsidRPr="00963EEE">
        <w:rPr>
          <w:rFonts w:cs="Times New Roman"/>
        </w:rPr>
        <w:t xml:space="preserve">İşkence </w:t>
      </w:r>
    </w:p>
    <w:p w14:paraId="3E9F97AC" w14:textId="77777777" w:rsidR="00943F18" w:rsidRPr="00963EEE" w:rsidRDefault="00943F18" w:rsidP="00816FFC">
      <w:pPr>
        <w:pStyle w:val="ListeParagraf"/>
        <w:numPr>
          <w:ilvl w:val="0"/>
          <w:numId w:val="1"/>
        </w:numPr>
        <w:spacing w:line="360" w:lineRule="auto"/>
        <w:ind w:left="709"/>
        <w:jc w:val="both"/>
        <w:rPr>
          <w:rFonts w:cs="Times New Roman"/>
        </w:rPr>
      </w:pPr>
      <w:r w:rsidRPr="00963EEE">
        <w:rPr>
          <w:rFonts w:cs="Times New Roman"/>
        </w:rPr>
        <w:t>Kazalar (trafik kazaları vb.) ve ani kayıplar</w:t>
      </w:r>
    </w:p>
    <w:p w14:paraId="0B8A6872" w14:textId="77777777" w:rsidR="00943F18" w:rsidRPr="00963EEE" w:rsidRDefault="00943F18" w:rsidP="00816FFC">
      <w:pPr>
        <w:pStyle w:val="ListeParagraf"/>
        <w:numPr>
          <w:ilvl w:val="0"/>
          <w:numId w:val="1"/>
        </w:numPr>
        <w:spacing w:line="360" w:lineRule="auto"/>
        <w:ind w:left="709"/>
        <w:jc w:val="both"/>
        <w:rPr>
          <w:rFonts w:cs="Times New Roman"/>
        </w:rPr>
      </w:pPr>
      <w:r w:rsidRPr="00963EEE">
        <w:rPr>
          <w:rFonts w:cs="Times New Roman"/>
        </w:rPr>
        <w:t>Salgınlar</w:t>
      </w:r>
    </w:p>
    <w:p w14:paraId="57D5916A" w14:textId="77777777" w:rsidR="001B09B0" w:rsidRPr="00963EEE" w:rsidRDefault="00943F18" w:rsidP="00816FFC">
      <w:pPr>
        <w:pStyle w:val="ListeParagraf"/>
        <w:numPr>
          <w:ilvl w:val="0"/>
          <w:numId w:val="1"/>
        </w:numPr>
        <w:spacing w:line="360" w:lineRule="auto"/>
        <w:ind w:left="709"/>
        <w:jc w:val="both"/>
        <w:rPr>
          <w:rFonts w:cs="Times New Roman"/>
        </w:rPr>
      </w:pPr>
      <w:r w:rsidRPr="00963EEE">
        <w:rPr>
          <w:rFonts w:cs="Times New Roman"/>
        </w:rPr>
        <w:t>Doğal, teknolojik veya insan kaynaklı afetlerdir.</w:t>
      </w:r>
    </w:p>
    <w:p w14:paraId="37386B98" w14:textId="34D1CF8A" w:rsidR="00067D0C" w:rsidRPr="00963EEE" w:rsidRDefault="001B09B0" w:rsidP="003D2F12">
      <w:pPr>
        <w:spacing w:line="360" w:lineRule="auto"/>
        <w:ind w:left="0"/>
        <w:jc w:val="both"/>
        <w:rPr>
          <w:rFonts w:cs="Times New Roman"/>
        </w:rPr>
      </w:pPr>
      <w:r w:rsidRPr="00B70800">
        <w:rPr>
          <w:rFonts w:cs="Times New Roman"/>
        </w:rPr>
        <w:t>Travmaların etkilerinin kişiden kişiye değişmesi ile birlikte etki süreleri ve verilen tepkiler de kişisel özelliklere, deneyimlenmiş anılar gibi durumlara göre değişiklik göstermektedir</w:t>
      </w:r>
      <w:r w:rsidR="00786D26" w:rsidRPr="00B70800">
        <w:rPr>
          <w:rFonts w:cs="Times New Roman"/>
        </w:rPr>
        <w:t xml:space="preserve"> (Şekil 5)</w:t>
      </w:r>
      <w:r w:rsidRPr="00B70800">
        <w:rPr>
          <w:rFonts w:cs="Times New Roman"/>
        </w:rPr>
        <w:t>. Travma sonrası karşılaşılan ruhsal bozukluklara yatkınlık oluşmas</w:t>
      </w:r>
      <w:r w:rsidR="005E3268" w:rsidRPr="00B70800">
        <w:rPr>
          <w:rFonts w:cs="Times New Roman"/>
        </w:rPr>
        <w:t>ını</w:t>
      </w:r>
      <w:r w:rsidRPr="00B70800">
        <w:rPr>
          <w:rFonts w:cs="Times New Roman"/>
        </w:rPr>
        <w:t xml:space="preserve"> sağlayan</w:t>
      </w:r>
      <w:r w:rsidR="005E3268" w:rsidRPr="00B70800">
        <w:rPr>
          <w:rFonts w:cs="Times New Roman"/>
        </w:rPr>
        <w:t xml:space="preserve"> koşullar arasında travmayı ne kadar yakından yaşadığı</w:t>
      </w:r>
      <w:r w:rsidRPr="00B70800">
        <w:rPr>
          <w:rFonts w:cs="Times New Roman"/>
        </w:rPr>
        <w:t xml:space="preserve"> </w:t>
      </w:r>
      <w:r w:rsidR="005E3268" w:rsidRPr="00B70800">
        <w:rPr>
          <w:rFonts w:cs="Times New Roman"/>
        </w:rPr>
        <w:t>büyük etkiye sahiptir. Sosyal destek gerektiren afetler ise; kişilerin özlük saygı ve değerlerini anlama konusunda etki</w:t>
      </w:r>
      <w:r w:rsidR="00F10571" w:rsidRPr="00B70800">
        <w:rPr>
          <w:rFonts w:cs="Times New Roman"/>
        </w:rPr>
        <w:t>li bir psikolojik ilkyardımdır</w:t>
      </w:r>
      <w:r w:rsidR="00B66EE7" w:rsidRPr="00B70800">
        <w:rPr>
          <w:rFonts w:cs="Times New Roman"/>
        </w:rPr>
        <w:t xml:space="preserve"> </w:t>
      </w:r>
      <w:r w:rsidR="00B66EE7" w:rsidRPr="00963EEE">
        <w:rPr>
          <w:rFonts w:cs="Times New Roman"/>
        </w:rPr>
        <w:t>(</w:t>
      </w:r>
      <w:r w:rsidR="00B66EE7" w:rsidRPr="00963EEE">
        <w:rPr>
          <w:szCs w:val="23"/>
        </w:rPr>
        <w:t>WHO, 1992</w:t>
      </w:r>
      <w:r w:rsidR="002D69ED">
        <w:rPr>
          <w:szCs w:val="23"/>
        </w:rPr>
        <w:t>: 6</w:t>
      </w:r>
      <w:r w:rsidR="00B66EE7" w:rsidRPr="00963EEE">
        <w:rPr>
          <w:rFonts w:cs="Times New Roman"/>
        </w:rPr>
        <w:t>)</w:t>
      </w:r>
      <w:r w:rsidR="00F10571" w:rsidRPr="00963EEE">
        <w:rPr>
          <w:rFonts w:cs="Times New Roman"/>
        </w:rPr>
        <w:t>.</w:t>
      </w:r>
    </w:p>
    <w:p w14:paraId="0A848921" w14:textId="1E6F07C9" w:rsidR="00432532" w:rsidRPr="00EE53FF" w:rsidRDefault="0057192F" w:rsidP="008D7406">
      <w:pPr>
        <w:pStyle w:val="ResimYazs"/>
        <w:ind w:left="0" w:firstLine="0"/>
        <w:jc w:val="center"/>
        <w:rPr>
          <w:b/>
          <w:i w:val="0"/>
          <w:sz w:val="24"/>
          <w:szCs w:val="24"/>
        </w:rPr>
      </w:pPr>
      <w:r>
        <w:br w:type="page"/>
      </w:r>
      <w:bookmarkStart w:id="327" w:name="_Toc34314540"/>
      <w:r w:rsidR="00EE53FF" w:rsidRPr="00EE53FF">
        <w:rPr>
          <w:b/>
          <w:i w:val="0"/>
          <w:color w:val="auto"/>
          <w:sz w:val="24"/>
          <w:szCs w:val="24"/>
        </w:rPr>
        <w:lastRenderedPageBreak/>
        <w:t xml:space="preserve">Şekil </w:t>
      </w:r>
      <w:r w:rsidR="00EE53FF" w:rsidRPr="00EE53FF">
        <w:rPr>
          <w:b/>
          <w:i w:val="0"/>
          <w:color w:val="auto"/>
          <w:sz w:val="24"/>
          <w:szCs w:val="24"/>
        </w:rPr>
        <w:fldChar w:fldCharType="begin"/>
      </w:r>
      <w:r w:rsidR="00EE53FF" w:rsidRPr="00EE53FF">
        <w:rPr>
          <w:b/>
          <w:i w:val="0"/>
          <w:color w:val="auto"/>
          <w:sz w:val="24"/>
          <w:szCs w:val="24"/>
        </w:rPr>
        <w:instrText xml:space="preserve"> SEQ Şekil \* ARABIC </w:instrText>
      </w:r>
      <w:r w:rsidR="00EE53FF" w:rsidRPr="00EE53FF">
        <w:rPr>
          <w:b/>
          <w:i w:val="0"/>
          <w:color w:val="auto"/>
          <w:sz w:val="24"/>
          <w:szCs w:val="24"/>
        </w:rPr>
        <w:fldChar w:fldCharType="separate"/>
      </w:r>
      <w:r w:rsidR="00A318C5">
        <w:rPr>
          <w:b/>
          <w:i w:val="0"/>
          <w:noProof/>
          <w:color w:val="auto"/>
          <w:sz w:val="24"/>
          <w:szCs w:val="24"/>
        </w:rPr>
        <w:t>5</w:t>
      </w:r>
      <w:r w:rsidR="00EE53FF" w:rsidRPr="00EE53FF">
        <w:rPr>
          <w:b/>
          <w:i w:val="0"/>
          <w:color w:val="auto"/>
          <w:sz w:val="24"/>
          <w:szCs w:val="24"/>
        </w:rPr>
        <w:fldChar w:fldCharType="end"/>
      </w:r>
      <w:r w:rsidR="00EE53FF" w:rsidRPr="00EE53FF">
        <w:rPr>
          <w:b/>
          <w:i w:val="0"/>
          <w:color w:val="auto"/>
          <w:sz w:val="24"/>
          <w:szCs w:val="24"/>
        </w:rPr>
        <w:t>.  Afet Olaylarına Uyumu Etkileyen Faktörler</w:t>
      </w:r>
      <w:bookmarkEnd w:id="327"/>
    </w:p>
    <w:p w14:paraId="7344BB03" w14:textId="2EC760F2" w:rsidR="004F1268" w:rsidRPr="004F1268" w:rsidRDefault="00805370" w:rsidP="004F1268">
      <w:pPr>
        <w:ind w:left="0" w:firstLine="0"/>
        <w:jc w:val="center"/>
      </w:pPr>
      <w:r w:rsidRPr="00805370">
        <w:rPr>
          <w:noProof/>
          <w:lang w:eastAsia="tr-TR"/>
        </w:rPr>
        <w:drawing>
          <wp:inline distT="0" distB="0" distL="0" distR="0" wp14:anchorId="3780D82B" wp14:editId="7BF6959A">
            <wp:extent cx="5400040" cy="2566012"/>
            <wp:effectExtent l="0" t="0" r="0" b="6350"/>
            <wp:docPr id="9" name="Resim 9" descr="D:\SERKAN_D\Dersler_Jeofizik\JFZ-YL-Ders\Tez-Ceren\Tez-Hazırlık\Tez-Son\Sekil-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ERKAN_D\Dersler_Jeofizik\JFZ-YL-Ders\Tez-Ceren\Tez-Hazırlık\Tez-Son\Sekil-5.tif"/>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00040" cy="2566012"/>
                    </a:xfrm>
                    <a:prstGeom prst="rect">
                      <a:avLst/>
                    </a:prstGeom>
                    <a:noFill/>
                    <a:ln>
                      <a:noFill/>
                    </a:ln>
                  </pic:spPr>
                </pic:pic>
              </a:graphicData>
            </a:graphic>
          </wp:inline>
        </w:drawing>
      </w:r>
    </w:p>
    <w:p w14:paraId="1149FFBA" w14:textId="7420B1F2" w:rsidR="00432532" w:rsidRDefault="00432532" w:rsidP="00EE53FF">
      <w:pPr>
        <w:pStyle w:val="Default"/>
        <w:spacing w:after="0" w:line="360" w:lineRule="auto"/>
        <w:ind w:left="0" w:firstLine="0"/>
        <w:jc w:val="center"/>
        <w:rPr>
          <w:sz w:val="20"/>
        </w:rPr>
      </w:pPr>
      <w:r w:rsidRPr="00E00A0B">
        <w:rPr>
          <w:sz w:val="20"/>
        </w:rPr>
        <w:t>Kaynak</w:t>
      </w:r>
      <w:r w:rsidRPr="00984350">
        <w:rPr>
          <w:sz w:val="20"/>
        </w:rPr>
        <w:t>: Türk Kızılayı, Türk Psikolojik Danışma ve Rehberlik Derneği, Türk Psikologlar De</w:t>
      </w:r>
      <w:r w:rsidR="00CF4A26">
        <w:rPr>
          <w:sz w:val="20"/>
        </w:rPr>
        <w:t>rneği, 2011</w:t>
      </w:r>
      <w:r w:rsidR="002D69ED">
        <w:rPr>
          <w:sz w:val="20"/>
        </w:rPr>
        <w:t>:13</w:t>
      </w:r>
    </w:p>
    <w:p w14:paraId="5EE444CE" w14:textId="77777777" w:rsidR="000C673F" w:rsidRPr="0057192F" w:rsidRDefault="000C673F" w:rsidP="00E86A18">
      <w:pPr>
        <w:spacing w:after="0" w:line="360" w:lineRule="auto"/>
        <w:ind w:left="0"/>
        <w:jc w:val="both"/>
        <w:rPr>
          <w:rFonts w:cs="Times New Roman"/>
          <w:sz w:val="10"/>
          <w:szCs w:val="10"/>
        </w:rPr>
      </w:pPr>
    </w:p>
    <w:p w14:paraId="7630828D" w14:textId="2BA63ACD" w:rsidR="00E86A18" w:rsidRDefault="00815DB3" w:rsidP="00E86A18">
      <w:pPr>
        <w:spacing w:after="0" w:line="360" w:lineRule="auto"/>
        <w:ind w:left="0"/>
        <w:jc w:val="both"/>
        <w:rPr>
          <w:rFonts w:cs="Times New Roman"/>
        </w:rPr>
      </w:pPr>
      <w:r w:rsidRPr="00963EEE">
        <w:rPr>
          <w:rFonts w:cs="Times New Roman"/>
        </w:rPr>
        <w:t xml:space="preserve">Travma sonrasında yaşanılan olay ile başa edemeyen kişilerde olayı inkar etme veya kabul etmeme, olaydan kaçınma gibi durumlar gözlemlenebilir. Bu tip durumlar travma sonrası kabul edilen normal durumlardır. Ancak travma sonrası belli bir süre sonra hala etkinin devam etmesi psikolojik </w:t>
      </w:r>
      <w:r w:rsidR="00004EBC" w:rsidRPr="00963EEE">
        <w:rPr>
          <w:rFonts w:cs="Times New Roman"/>
        </w:rPr>
        <w:t>rahatsızlık</w:t>
      </w:r>
      <w:r w:rsidRPr="00963EEE">
        <w:rPr>
          <w:rFonts w:cs="Times New Roman"/>
        </w:rPr>
        <w:t xml:space="preserve"> göstergesi olabilir</w:t>
      </w:r>
      <w:r w:rsidR="0091622D">
        <w:rPr>
          <w:rFonts w:cs="Times New Roman"/>
        </w:rPr>
        <w:t xml:space="preserve"> (P</w:t>
      </w:r>
      <w:r w:rsidR="0091622D" w:rsidRPr="0091622D">
        <w:rPr>
          <w:rFonts w:cs="Times New Roman"/>
        </w:rPr>
        <w:t>lutchik</w:t>
      </w:r>
      <w:r w:rsidR="0091622D">
        <w:rPr>
          <w:rFonts w:cs="Times New Roman"/>
        </w:rPr>
        <w:t>, 2001</w:t>
      </w:r>
      <w:r w:rsidR="002D69ED">
        <w:rPr>
          <w:rFonts w:cs="Times New Roman"/>
        </w:rPr>
        <w:t>: 348</w:t>
      </w:r>
      <w:r w:rsidR="0091622D">
        <w:rPr>
          <w:rFonts w:cs="Times New Roman"/>
        </w:rPr>
        <w:t>)</w:t>
      </w:r>
      <w:r w:rsidRPr="00963EEE">
        <w:rPr>
          <w:rFonts w:cs="Times New Roman"/>
        </w:rPr>
        <w:t>.</w:t>
      </w:r>
    </w:p>
    <w:p w14:paraId="3E0D54C2" w14:textId="7013AC82" w:rsidR="00004EBC" w:rsidRPr="00963EEE" w:rsidRDefault="003E4558" w:rsidP="00E86A18">
      <w:pPr>
        <w:spacing w:after="0" w:line="360" w:lineRule="auto"/>
        <w:ind w:left="0"/>
        <w:jc w:val="both"/>
        <w:rPr>
          <w:rFonts w:cs="Times New Roman"/>
        </w:rPr>
      </w:pPr>
      <w:r w:rsidRPr="00963EEE">
        <w:rPr>
          <w:rFonts w:cs="Times New Roman"/>
        </w:rPr>
        <w:t>Ruhsal travma fiziksel veya psikolojik hastalıkların çıkmasını kolaylaştırır. Bu hastalıklar iki ana alt başlığa ayrılmıştır</w:t>
      </w:r>
      <w:r w:rsidR="00A163FA" w:rsidRPr="00963EEE">
        <w:rPr>
          <w:rFonts w:cs="Times New Roman"/>
        </w:rPr>
        <w:t xml:space="preserve"> (MEB, 2017</w:t>
      </w:r>
      <w:r w:rsidR="002D69ED">
        <w:rPr>
          <w:rFonts w:cs="Times New Roman"/>
        </w:rPr>
        <w:t>: 13</w:t>
      </w:r>
      <w:r w:rsidR="00A163FA" w:rsidRPr="00963EEE">
        <w:rPr>
          <w:rFonts w:cs="Times New Roman"/>
        </w:rPr>
        <w:t>).</w:t>
      </w:r>
    </w:p>
    <w:p w14:paraId="207961EE" w14:textId="77777777" w:rsidR="003E4558" w:rsidRPr="00963EEE" w:rsidRDefault="003E4558" w:rsidP="00816FFC">
      <w:pPr>
        <w:pStyle w:val="ListeParagraf"/>
        <w:numPr>
          <w:ilvl w:val="0"/>
          <w:numId w:val="2"/>
        </w:numPr>
        <w:spacing w:after="0" w:line="360" w:lineRule="auto"/>
        <w:ind w:left="709"/>
        <w:jc w:val="both"/>
        <w:rPr>
          <w:rFonts w:cs="Times New Roman"/>
        </w:rPr>
      </w:pPr>
      <w:r w:rsidRPr="00963EEE">
        <w:rPr>
          <w:rFonts w:cs="Times New Roman"/>
        </w:rPr>
        <w:t xml:space="preserve">Ruhsal travmanın gerekli olduğu hastalıklar: Akut Stres Bozukluğu, </w:t>
      </w:r>
      <w:r w:rsidR="00B70800">
        <w:rPr>
          <w:rFonts w:cs="Times New Roman"/>
        </w:rPr>
        <w:t>Travma Sonrası Stres Bozukluğu (</w:t>
      </w:r>
      <w:r w:rsidRPr="00963EEE">
        <w:rPr>
          <w:rFonts w:cs="Times New Roman"/>
        </w:rPr>
        <w:t>TSSB</w:t>
      </w:r>
      <w:r w:rsidR="00B70800">
        <w:rPr>
          <w:rFonts w:cs="Times New Roman"/>
        </w:rPr>
        <w:t>)</w:t>
      </w:r>
      <w:r w:rsidRPr="00963EEE">
        <w:rPr>
          <w:rFonts w:cs="Times New Roman"/>
        </w:rPr>
        <w:t>, Akut TSSB, Kronik TSSB, Geç Başlangıçlı TSSB, Travmatik Yas</w:t>
      </w:r>
    </w:p>
    <w:p w14:paraId="6BAEBDED" w14:textId="77777777" w:rsidR="00004EBC" w:rsidRPr="00963EEE" w:rsidRDefault="003E4558" w:rsidP="00816FFC">
      <w:pPr>
        <w:pStyle w:val="ListeParagraf"/>
        <w:numPr>
          <w:ilvl w:val="0"/>
          <w:numId w:val="2"/>
        </w:numPr>
        <w:spacing w:after="0" w:line="360" w:lineRule="auto"/>
        <w:ind w:left="709"/>
        <w:jc w:val="both"/>
        <w:rPr>
          <w:rFonts w:cs="Times New Roman"/>
        </w:rPr>
      </w:pPr>
      <w:r w:rsidRPr="00963EEE">
        <w:rPr>
          <w:rFonts w:cs="Times New Roman"/>
        </w:rPr>
        <w:t xml:space="preserve">Ruhsal travmanın gerekli olmadığı fakat tetikleyici olduğu hastalıklar: Majör Depresyon (MD), Kişilik Bozuklukları, Anksiyete Bozuklukları, Duygudurum Bozuklukları, Uyku problemleri   </w:t>
      </w:r>
    </w:p>
    <w:p w14:paraId="3DD28E54" w14:textId="580AAF55" w:rsidR="00DF29C2" w:rsidRDefault="00695F8F" w:rsidP="00DE1CBE">
      <w:pPr>
        <w:spacing w:after="0" w:line="360" w:lineRule="auto"/>
        <w:ind w:left="0"/>
        <w:jc w:val="both"/>
        <w:rPr>
          <w:rFonts w:cs="Times New Roman"/>
        </w:rPr>
      </w:pPr>
      <w:r w:rsidRPr="00B70800">
        <w:rPr>
          <w:rFonts w:cs="Times New Roman"/>
        </w:rPr>
        <w:t xml:space="preserve">Afet, insan üzerinde gerek fiziksel gerekse psikolojik olarak büyük etki bırakan olaydır. </w:t>
      </w:r>
      <w:r w:rsidRPr="00963EEE">
        <w:rPr>
          <w:rFonts w:cs="Times New Roman"/>
        </w:rPr>
        <w:t>Afetin insanlar üzerindeki etkisinin şiddetini belirlemek ise kişiden kişiye göre değişmektedir.</w:t>
      </w:r>
      <w:r w:rsidR="00815DB3" w:rsidRPr="00963EEE">
        <w:rPr>
          <w:rFonts w:cs="Times New Roman"/>
        </w:rPr>
        <w:t xml:space="preserve"> Kadın</w:t>
      </w:r>
      <w:r w:rsidR="00696FD8" w:rsidRPr="00963EEE">
        <w:rPr>
          <w:rFonts w:cs="Times New Roman"/>
        </w:rPr>
        <w:t>, çocuk</w:t>
      </w:r>
      <w:r w:rsidR="00815DB3" w:rsidRPr="00963EEE">
        <w:rPr>
          <w:rFonts w:cs="Times New Roman"/>
        </w:rPr>
        <w:t xml:space="preserve"> olmak, gelir düzeyinin düşük olması gibi demografik kıstasların yanı sıra</w:t>
      </w:r>
      <w:r w:rsidRPr="00963EEE">
        <w:rPr>
          <w:rFonts w:cs="Times New Roman"/>
        </w:rPr>
        <w:t xml:space="preserve"> </w:t>
      </w:r>
      <w:r w:rsidR="00815DB3" w:rsidRPr="00963EEE">
        <w:rPr>
          <w:rFonts w:cs="Times New Roman"/>
        </w:rPr>
        <w:t>k</w:t>
      </w:r>
      <w:r w:rsidRPr="00963EEE">
        <w:rPr>
          <w:rFonts w:cs="Times New Roman"/>
        </w:rPr>
        <w:t>işilerin daha önce yaşamış oldukları bir olay sebebiyle daha sonra bir afet yaşama korkusu kişide travmaya sebep olabilir.</w:t>
      </w:r>
      <w:r w:rsidR="00815DB3" w:rsidRPr="00963EEE">
        <w:rPr>
          <w:rFonts w:cs="Times New Roman"/>
        </w:rPr>
        <w:t xml:space="preserve"> Bir bireyin cinsel veya fiziksel bir saldırıya uğraması yani insan kaynaklı bir travma yaşamış olması </w:t>
      </w:r>
      <w:r w:rsidR="00004EBC" w:rsidRPr="00963EEE">
        <w:rPr>
          <w:rFonts w:cs="Times New Roman"/>
        </w:rPr>
        <w:t>psikolojik bir rahatsızlık (TSSB)</w:t>
      </w:r>
      <w:r w:rsidR="00815DB3" w:rsidRPr="00963EEE">
        <w:rPr>
          <w:rFonts w:cs="Times New Roman"/>
        </w:rPr>
        <w:t xml:space="preserve"> ile karşılaşma oranını yükseltmektedir. TSSB’nin yanı sıra depresyon, </w:t>
      </w:r>
      <w:r w:rsidR="00815DB3" w:rsidRPr="00963EEE">
        <w:rPr>
          <w:rFonts w:cs="Times New Roman"/>
        </w:rPr>
        <w:lastRenderedPageBreak/>
        <w:t xml:space="preserve">kaygı bozukluğu, akut stres bozukluğu gibi </w:t>
      </w:r>
      <w:r w:rsidR="00004EBC" w:rsidRPr="00963EEE">
        <w:rPr>
          <w:rFonts w:cs="Times New Roman"/>
        </w:rPr>
        <w:t>rahatsızlıklarda gözlenmektedir</w:t>
      </w:r>
      <w:r w:rsidR="008250E5" w:rsidRPr="00963EEE">
        <w:rPr>
          <w:rFonts w:cs="Times New Roman"/>
        </w:rPr>
        <w:t xml:space="preserve"> (İSMEP, 2009</w:t>
      </w:r>
      <w:r w:rsidR="002D69ED">
        <w:rPr>
          <w:rFonts w:cs="Times New Roman"/>
        </w:rPr>
        <w:t>: 18</w:t>
      </w:r>
      <w:r w:rsidR="008250E5" w:rsidRPr="00963EEE">
        <w:rPr>
          <w:rFonts w:cs="Times New Roman"/>
        </w:rPr>
        <w:t>)</w:t>
      </w:r>
      <w:r w:rsidR="00590331" w:rsidRPr="00963EEE">
        <w:rPr>
          <w:rFonts w:cs="Times New Roman"/>
        </w:rPr>
        <w:t>.</w:t>
      </w:r>
    </w:p>
    <w:p w14:paraId="2CF52E24" w14:textId="77777777" w:rsidR="00DE1CBE" w:rsidRPr="00DE1CBE" w:rsidRDefault="00DE1CBE" w:rsidP="00DE1CBE">
      <w:pPr>
        <w:spacing w:after="0" w:line="360" w:lineRule="auto"/>
        <w:ind w:left="0"/>
        <w:jc w:val="both"/>
        <w:rPr>
          <w:rFonts w:cs="Times New Roman"/>
        </w:rPr>
      </w:pPr>
    </w:p>
    <w:p w14:paraId="51AAF0D9" w14:textId="77777777" w:rsidR="00A81754" w:rsidRDefault="00A20940" w:rsidP="00463151">
      <w:pPr>
        <w:pStyle w:val="Balk4"/>
      </w:pPr>
      <w:bookmarkStart w:id="328" w:name="_Toc27049187"/>
      <w:bookmarkStart w:id="329" w:name="_Toc30767324"/>
      <w:bookmarkStart w:id="330" w:name="_Toc34305989"/>
      <w:bookmarkStart w:id="331" w:name="_Toc34307267"/>
      <w:bookmarkStart w:id="332" w:name="_Toc34743021"/>
      <w:r>
        <w:t xml:space="preserve">2.5.1. </w:t>
      </w:r>
      <w:r w:rsidR="002A4D20" w:rsidRPr="00963EEE">
        <w:t>Akut Stres Bozukluğu (ASB)</w:t>
      </w:r>
      <w:bookmarkEnd w:id="328"/>
      <w:bookmarkEnd w:id="329"/>
      <w:bookmarkEnd w:id="330"/>
      <w:bookmarkEnd w:id="331"/>
      <w:bookmarkEnd w:id="332"/>
    </w:p>
    <w:p w14:paraId="25E6A7D9" w14:textId="08304BE3" w:rsidR="00B21A4C" w:rsidRDefault="00870739" w:rsidP="00805370">
      <w:pPr>
        <w:spacing w:line="360" w:lineRule="auto"/>
        <w:ind w:left="0" w:firstLine="0"/>
        <w:jc w:val="both"/>
        <w:rPr>
          <w:szCs w:val="8"/>
        </w:rPr>
      </w:pPr>
      <w:r>
        <w:rPr>
          <w:color w:val="7030A0"/>
          <w:szCs w:val="8"/>
        </w:rPr>
        <w:t xml:space="preserve">           </w:t>
      </w:r>
      <w:r w:rsidRPr="00B70800">
        <w:rPr>
          <w:szCs w:val="8"/>
        </w:rPr>
        <w:t>Akut Stres Bozukluğu</w:t>
      </w:r>
      <w:r w:rsidR="00B70800" w:rsidRPr="00B70800">
        <w:rPr>
          <w:szCs w:val="8"/>
        </w:rPr>
        <w:t>,</w:t>
      </w:r>
      <w:r w:rsidRPr="00B70800">
        <w:rPr>
          <w:szCs w:val="8"/>
        </w:rPr>
        <w:t xml:space="preserve"> afet sonrası bireylerde en sık görülen rahatsızlardan biridir. </w:t>
      </w:r>
      <w:r w:rsidR="000B5362">
        <w:rPr>
          <w:szCs w:val="8"/>
        </w:rPr>
        <w:t>ASB ve DSM</w:t>
      </w:r>
      <w:r w:rsidR="00B70800" w:rsidRPr="00B70800">
        <w:rPr>
          <w:szCs w:val="8"/>
        </w:rPr>
        <w:t>-IV</w:t>
      </w:r>
      <w:r w:rsidR="00117FEB">
        <w:rPr>
          <w:szCs w:val="8"/>
        </w:rPr>
        <w:t xml:space="preserve"> </w:t>
      </w:r>
      <w:r w:rsidR="00117FEB" w:rsidRPr="00D4370C">
        <w:rPr>
          <w:szCs w:val="8"/>
        </w:rPr>
        <w:t>(</w:t>
      </w:r>
      <w:r w:rsidR="00117FEB" w:rsidRPr="00D4370C">
        <w:rPr>
          <w:rFonts w:cs="Times New Roman"/>
          <w:shd w:val="clear" w:color="auto" w:fill="FFFFFF"/>
        </w:rPr>
        <w:t xml:space="preserve">Amerikan Psikiyatri Birliği tarafından geliştirilmiş olan mental bozuklukları sınıflandırma sisteminin 4. gözden geçirilmiş baskısı) </w:t>
      </w:r>
      <w:r w:rsidR="00B70800" w:rsidRPr="00B70800">
        <w:rPr>
          <w:szCs w:val="8"/>
        </w:rPr>
        <w:t>tanı ölçütleri Tablo 1’de detaylı olarakverilmiştir.</w:t>
      </w:r>
    </w:p>
    <w:p w14:paraId="1CC202B5" w14:textId="77777777" w:rsidR="00B70800" w:rsidRPr="00786D26" w:rsidRDefault="00B70800" w:rsidP="00EE53FF">
      <w:pPr>
        <w:ind w:left="0" w:firstLine="0"/>
        <w:jc w:val="center"/>
        <w:rPr>
          <w:color w:val="FF0000"/>
          <w:szCs w:val="8"/>
        </w:rPr>
      </w:pPr>
    </w:p>
    <w:p w14:paraId="59EE892F" w14:textId="68454578" w:rsidR="00B21A4C" w:rsidRPr="00EE53FF" w:rsidRDefault="00EE53FF" w:rsidP="008D7406">
      <w:pPr>
        <w:pStyle w:val="ResimYazs"/>
        <w:ind w:left="0" w:firstLine="0"/>
        <w:jc w:val="center"/>
        <w:rPr>
          <w:b/>
          <w:i w:val="0"/>
          <w:color w:val="auto"/>
          <w:sz w:val="24"/>
          <w:szCs w:val="24"/>
        </w:rPr>
      </w:pPr>
      <w:bookmarkStart w:id="333" w:name="_Toc34316756"/>
      <w:r w:rsidRPr="00EE53FF">
        <w:rPr>
          <w:b/>
          <w:i w:val="0"/>
          <w:color w:val="auto"/>
          <w:sz w:val="24"/>
          <w:szCs w:val="24"/>
        </w:rPr>
        <w:t xml:space="preserve">Tablo </w:t>
      </w:r>
      <w:r w:rsidRPr="00EE53FF">
        <w:rPr>
          <w:b/>
          <w:i w:val="0"/>
          <w:color w:val="auto"/>
          <w:sz w:val="24"/>
          <w:szCs w:val="24"/>
        </w:rPr>
        <w:fldChar w:fldCharType="begin"/>
      </w:r>
      <w:r w:rsidRPr="00EE53FF">
        <w:rPr>
          <w:b/>
          <w:i w:val="0"/>
          <w:color w:val="auto"/>
          <w:sz w:val="24"/>
          <w:szCs w:val="24"/>
        </w:rPr>
        <w:instrText xml:space="preserve"> SEQ Tablo \* ARABIC </w:instrText>
      </w:r>
      <w:r w:rsidRPr="00EE53FF">
        <w:rPr>
          <w:b/>
          <w:i w:val="0"/>
          <w:color w:val="auto"/>
          <w:sz w:val="24"/>
          <w:szCs w:val="24"/>
        </w:rPr>
        <w:fldChar w:fldCharType="separate"/>
      </w:r>
      <w:r w:rsidR="00A318C5">
        <w:rPr>
          <w:b/>
          <w:i w:val="0"/>
          <w:noProof/>
          <w:color w:val="auto"/>
          <w:sz w:val="24"/>
          <w:szCs w:val="24"/>
        </w:rPr>
        <w:t>1</w:t>
      </w:r>
      <w:r w:rsidRPr="00EE53FF">
        <w:rPr>
          <w:b/>
          <w:i w:val="0"/>
          <w:color w:val="auto"/>
          <w:sz w:val="24"/>
          <w:szCs w:val="24"/>
        </w:rPr>
        <w:fldChar w:fldCharType="end"/>
      </w:r>
      <w:r w:rsidRPr="00EE53FF">
        <w:rPr>
          <w:b/>
          <w:i w:val="0"/>
          <w:color w:val="auto"/>
          <w:sz w:val="24"/>
          <w:szCs w:val="24"/>
        </w:rPr>
        <w:t>. ASB ve DSM-IV Tanı Ölçütleri</w:t>
      </w:r>
      <w:bookmarkEnd w:id="333"/>
    </w:p>
    <w:tbl>
      <w:tblPr>
        <w:tblStyle w:val="TabloKlavuzu"/>
        <w:tblpPr w:leftFromText="141" w:rightFromText="141" w:vertAnchor="text" w:horzAnchor="margin" w:tblpXSpec="center" w:tblpY="33"/>
        <w:tblW w:w="9248" w:type="dxa"/>
        <w:tblLook w:val="04A0" w:firstRow="1" w:lastRow="0" w:firstColumn="1" w:lastColumn="0" w:noHBand="0" w:noVBand="1"/>
      </w:tblPr>
      <w:tblGrid>
        <w:gridCol w:w="9248"/>
      </w:tblGrid>
      <w:tr w:rsidR="0057192F" w:rsidRPr="00963EEE" w14:paraId="5390A91A" w14:textId="77777777" w:rsidTr="0057192F">
        <w:trPr>
          <w:trHeight w:val="350"/>
        </w:trPr>
        <w:tc>
          <w:tcPr>
            <w:tcW w:w="9248" w:type="dxa"/>
          </w:tcPr>
          <w:p w14:paraId="2F11A917" w14:textId="77777777" w:rsidR="0057192F" w:rsidRPr="00963EEE" w:rsidRDefault="0057192F" w:rsidP="00EE53FF">
            <w:pPr>
              <w:spacing w:after="0"/>
              <w:ind w:left="0"/>
              <w:rPr>
                <w:rFonts w:cs="Times New Roman"/>
                <w:szCs w:val="22"/>
              </w:rPr>
            </w:pPr>
            <w:r w:rsidRPr="00B70800">
              <w:rPr>
                <w:rFonts w:cs="Times New Roman"/>
                <w:b/>
                <w:szCs w:val="22"/>
              </w:rPr>
              <w:t>Akut Stres Bozukluğu ve DSM-IV Tanı Ölçütleri</w:t>
            </w:r>
          </w:p>
        </w:tc>
      </w:tr>
      <w:tr w:rsidR="0057192F" w:rsidRPr="00963EEE" w14:paraId="6DDAEAF0" w14:textId="77777777" w:rsidTr="0057192F">
        <w:trPr>
          <w:trHeight w:val="312"/>
        </w:trPr>
        <w:tc>
          <w:tcPr>
            <w:tcW w:w="9248" w:type="dxa"/>
          </w:tcPr>
          <w:p w14:paraId="6FB42ACD" w14:textId="77777777" w:rsidR="0057192F" w:rsidRPr="00963EEE" w:rsidRDefault="0057192F" w:rsidP="00EE53FF">
            <w:pPr>
              <w:pStyle w:val="ListeParagraf"/>
              <w:numPr>
                <w:ilvl w:val="0"/>
                <w:numId w:val="9"/>
              </w:numPr>
              <w:spacing w:after="0"/>
              <w:ind w:left="0"/>
              <w:rPr>
                <w:rFonts w:cs="Times New Roman"/>
                <w:szCs w:val="22"/>
              </w:rPr>
            </w:pPr>
            <w:r w:rsidRPr="00963EEE">
              <w:rPr>
                <w:rFonts w:cs="Times New Roman"/>
                <w:szCs w:val="22"/>
              </w:rPr>
              <w:t>Kişi 1. ve 2. Durumların her ikisini de kapsayan travmatik bir olayla karşılaşmıştır.</w:t>
            </w:r>
          </w:p>
        </w:tc>
      </w:tr>
      <w:tr w:rsidR="0057192F" w:rsidRPr="00963EEE" w14:paraId="34281A9D" w14:textId="77777777" w:rsidTr="0057192F">
        <w:trPr>
          <w:trHeight w:val="572"/>
        </w:trPr>
        <w:tc>
          <w:tcPr>
            <w:tcW w:w="9248" w:type="dxa"/>
          </w:tcPr>
          <w:p w14:paraId="0273EBC2" w14:textId="77777777" w:rsidR="0057192F" w:rsidRPr="00B21A4C" w:rsidRDefault="0057192F" w:rsidP="00EE53FF">
            <w:pPr>
              <w:pStyle w:val="ListeParagraf"/>
              <w:numPr>
                <w:ilvl w:val="0"/>
                <w:numId w:val="10"/>
              </w:numPr>
              <w:spacing w:after="0"/>
              <w:ind w:left="0"/>
              <w:rPr>
                <w:rFonts w:cs="Times New Roman"/>
                <w:szCs w:val="22"/>
              </w:rPr>
            </w:pPr>
            <w:r w:rsidRPr="00963EEE">
              <w:rPr>
                <w:rFonts w:cs="Times New Roman"/>
                <w:szCs w:val="22"/>
              </w:rPr>
              <w:t>Birey bir ölüm, majör yaralanmalar, fiziksel bütünlüğün tehdidi gibi tehlikeler altında olma veya bir başkasının bu tehdit altında olmasına şahit olması.</w:t>
            </w:r>
          </w:p>
        </w:tc>
      </w:tr>
      <w:tr w:rsidR="0057192F" w:rsidRPr="00963EEE" w14:paraId="50B8B68B" w14:textId="77777777" w:rsidTr="0057192F">
        <w:trPr>
          <w:trHeight w:val="611"/>
        </w:trPr>
        <w:tc>
          <w:tcPr>
            <w:tcW w:w="9248" w:type="dxa"/>
          </w:tcPr>
          <w:p w14:paraId="0191C82A" w14:textId="77777777" w:rsidR="0057192F" w:rsidRPr="00963EEE" w:rsidRDefault="0057192F" w:rsidP="00EE53FF">
            <w:pPr>
              <w:pStyle w:val="ListeParagraf"/>
              <w:numPr>
                <w:ilvl w:val="0"/>
                <w:numId w:val="10"/>
              </w:numPr>
              <w:spacing w:after="0"/>
              <w:ind w:left="0"/>
              <w:rPr>
                <w:rFonts w:cs="Times New Roman"/>
                <w:szCs w:val="22"/>
              </w:rPr>
            </w:pPr>
            <w:r w:rsidRPr="00963EEE">
              <w:rPr>
                <w:rFonts w:cs="Times New Roman"/>
                <w:szCs w:val="22"/>
              </w:rPr>
              <w:t>Kişilerin bu olay karşısında çaresizlik, aşırı korkma veya dehşete düşme gibi tepkiler vermesidir.</w:t>
            </w:r>
          </w:p>
        </w:tc>
      </w:tr>
      <w:tr w:rsidR="0057192F" w:rsidRPr="00963EEE" w14:paraId="003594E2" w14:textId="77777777" w:rsidTr="0057192F">
        <w:trPr>
          <w:trHeight w:val="611"/>
        </w:trPr>
        <w:tc>
          <w:tcPr>
            <w:tcW w:w="9248" w:type="dxa"/>
          </w:tcPr>
          <w:p w14:paraId="593FD0AE" w14:textId="77777777" w:rsidR="0057192F" w:rsidRPr="00963EEE" w:rsidRDefault="0057192F" w:rsidP="00EE53FF">
            <w:pPr>
              <w:pStyle w:val="ListeParagraf"/>
              <w:numPr>
                <w:ilvl w:val="0"/>
                <w:numId w:val="9"/>
              </w:numPr>
              <w:spacing w:after="0"/>
              <w:ind w:left="0"/>
              <w:rPr>
                <w:rFonts w:cs="Times New Roman"/>
                <w:szCs w:val="22"/>
              </w:rPr>
            </w:pPr>
            <w:r w:rsidRPr="00963EEE">
              <w:rPr>
                <w:rFonts w:cs="Times New Roman"/>
                <w:szCs w:val="22"/>
              </w:rPr>
              <w:t>Kişi travmatik olayı yaşarken veya olay sonrasında dissosiyasyon belirtilerin tepkilerinden en az 3 tanesinin bulunması.</w:t>
            </w:r>
          </w:p>
        </w:tc>
      </w:tr>
      <w:tr w:rsidR="0057192F" w:rsidRPr="00963EEE" w14:paraId="0650DE51" w14:textId="77777777" w:rsidTr="0057192F">
        <w:trPr>
          <w:trHeight w:val="300"/>
        </w:trPr>
        <w:tc>
          <w:tcPr>
            <w:tcW w:w="9248" w:type="dxa"/>
          </w:tcPr>
          <w:p w14:paraId="229D4445" w14:textId="77777777" w:rsidR="0057192F" w:rsidRPr="00963EEE" w:rsidRDefault="0057192F" w:rsidP="00EE53FF">
            <w:pPr>
              <w:pStyle w:val="ListeParagraf"/>
              <w:numPr>
                <w:ilvl w:val="0"/>
                <w:numId w:val="11"/>
              </w:numPr>
              <w:spacing w:after="0"/>
              <w:ind w:left="0"/>
              <w:rPr>
                <w:rFonts w:cs="Times New Roman"/>
                <w:szCs w:val="22"/>
              </w:rPr>
            </w:pPr>
            <w:r w:rsidRPr="00963EEE">
              <w:rPr>
                <w:rFonts w:cs="Times New Roman"/>
                <w:szCs w:val="22"/>
              </w:rPr>
              <w:t xml:space="preserve">Uyuşukluk, duygusal tepki vermeme, dalgınlık </w:t>
            </w:r>
          </w:p>
        </w:tc>
      </w:tr>
      <w:tr w:rsidR="0057192F" w:rsidRPr="00963EEE" w14:paraId="6F630FD2" w14:textId="77777777" w:rsidTr="0057192F">
        <w:trPr>
          <w:trHeight w:val="300"/>
        </w:trPr>
        <w:tc>
          <w:tcPr>
            <w:tcW w:w="9248" w:type="dxa"/>
          </w:tcPr>
          <w:p w14:paraId="676D83B8" w14:textId="77777777" w:rsidR="0057192F" w:rsidRPr="00963EEE" w:rsidRDefault="0057192F" w:rsidP="00EE53FF">
            <w:pPr>
              <w:pStyle w:val="ListeParagraf"/>
              <w:numPr>
                <w:ilvl w:val="0"/>
                <w:numId w:val="11"/>
              </w:numPr>
              <w:spacing w:after="0"/>
              <w:ind w:left="0"/>
              <w:rPr>
                <w:rFonts w:cs="Times New Roman"/>
                <w:szCs w:val="22"/>
              </w:rPr>
            </w:pPr>
            <w:r w:rsidRPr="00963EEE">
              <w:rPr>
                <w:rFonts w:cs="Times New Roman"/>
                <w:szCs w:val="22"/>
              </w:rPr>
              <w:t>Çevrede olan olaylara karşı tepki vermeme veya verilen tepkinin azalması</w:t>
            </w:r>
          </w:p>
        </w:tc>
      </w:tr>
      <w:tr w:rsidR="0057192F" w:rsidRPr="00963EEE" w14:paraId="576AA690" w14:textId="77777777" w:rsidTr="0057192F">
        <w:trPr>
          <w:trHeight w:val="312"/>
        </w:trPr>
        <w:tc>
          <w:tcPr>
            <w:tcW w:w="9248" w:type="dxa"/>
          </w:tcPr>
          <w:p w14:paraId="4662CD4C" w14:textId="77777777" w:rsidR="0057192F" w:rsidRPr="00963EEE" w:rsidRDefault="0057192F" w:rsidP="00EE53FF">
            <w:pPr>
              <w:pStyle w:val="ListeParagraf"/>
              <w:numPr>
                <w:ilvl w:val="0"/>
                <w:numId w:val="11"/>
              </w:numPr>
              <w:spacing w:after="0"/>
              <w:ind w:left="0"/>
              <w:rPr>
                <w:rFonts w:cs="Times New Roman"/>
                <w:szCs w:val="22"/>
              </w:rPr>
            </w:pPr>
            <w:r w:rsidRPr="00963EEE">
              <w:rPr>
                <w:rFonts w:cs="Times New Roman"/>
                <w:szCs w:val="22"/>
              </w:rPr>
              <w:t>Derealizasyon (gerçek dışı)</w:t>
            </w:r>
          </w:p>
        </w:tc>
      </w:tr>
      <w:tr w:rsidR="0057192F" w:rsidRPr="00963EEE" w14:paraId="4DCE0358" w14:textId="77777777" w:rsidTr="0057192F">
        <w:trPr>
          <w:trHeight w:val="300"/>
        </w:trPr>
        <w:tc>
          <w:tcPr>
            <w:tcW w:w="9248" w:type="dxa"/>
          </w:tcPr>
          <w:p w14:paraId="3184C6DE" w14:textId="77777777" w:rsidR="0057192F" w:rsidRPr="00963EEE" w:rsidRDefault="0057192F" w:rsidP="00EE53FF">
            <w:pPr>
              <w:pStyle w:val="ListeParagraf"/>
              <w:numPr>
                <w:ilvl w:val="0"/>
                <w:numId w:val="11"/>
              </w:numPr>
              <w:spacing w:after="0"/>
              <w:ind w:left="0"/>
              <w:rPr>
                <w:rFonts w:cs="Times New Roman"/>
                <w:szCs w:val="22"/>
              </w:rPr>
            </w:pPr>
            <w:r w:rsidRPr="00963EEE">
              <w:rPr>
                <w:rFonts w:cs="Times New Roman"/>
                <w:szCs w:val="22"/>
              </w:rPr>
              <w:t xml:space="preserve">Depersonalizyon (kişiliksizleşme- kendini tanıyamama) </w:t>
            </w:r>
          </w:p>
        </w:tc>
      </w:tr>
      <w:tr w:rsidR="0057192F" w:rsidRPr="00963EEE" w14:paraId="40892D5C" w14:textId="77777777" w:rsidTr="0057192F">
        <w:trPr>
          <w:trHeight w:val="348"/>
        </w:trPr>
        <w:tc>
          <w:tcPr>
            <w:tcW w:w="9248" w:type="dxa"/>
          </w:tcPr>
          <w:p w14:paraId="736338DB" w14:textId="77777777" w:rsidR="0057192F" w:rsidRPr="00963EEE" w:rsidRDefault="0057192F" w:rsidP="00EE53FF">
            <w:pPr>
              <w:pStyle w:val="ListeParagraf"/>
              <w:numPr>
                <w:ilvl w:val="0"/>
                <w:numId w:val="11"/>
              </w:numPr>
              <w:spacing w:after="0"/>
              <w:ind w:left="0"/>
              <w:rPr>
                <w:rFonts w:cs="Times New Roman"/>
                <w:szCs w:val="22"/>
              </w:rPr>
            </w:pPr>
            <w:r w:rsidRPr="00963EEE">
              <w:rPr>
                <w:rFonts w:cs="Times New Roman"/>
                <w:szCs w:val="22"/>
              </w:rPr>
              <w:t>Dissosiyatif amnezi (kişinin yaşamış olduğu travmanın büyük bölümünü hatırlayamaması)</w:t>
            </w:r>
          </w:p>
        </w:tc>
      </w:tr>
      <w:tr w:rsidR="0057192F" w:rsidRPr="00963EEE" w14:paraId="6A0F0899" w14:textId="77777777" w:rsidTr="0057192F">
        <w:trPr>
          <w:trHeight w:val="300"/>
        </w:trPr>
        <w:tc>
          <w:tcPr>
            <w:tcW w:w="9248" w:type="dxa"/>
          </w:tcPr>
          <w:p w14:paraId="699DE960" w14:textId="77777777" w:rsidR="0057192F" w:rsidRPr="00963EEE" w:rsidRDefault="0057192F" w:rsidP="00EE53FF">
            <w:pPr>
              <w:pStyle w:val="ListeParagraf"/>
              <w:numPr>
                <w:ilvl w:val="0"/>
                <w:numId w:val="9"/>
              </w:numPr>
              <w:spacing w:after="0"/>
              <w:ind w:left="0"/>
              <w:rPr>
                <w:rFonts w:cs="Times New Roman"/>
                <w:szCs w:val="22"/>
              </w:rPr>
            </w:pPr>
            <w:r w:rsidRPr="00963EEE">
              <w:rPr>
                <w:rFonts w:cs="Times New Roman"/>
                <w:szCs w:val="22"/>
              </w:rPr>
              <w:t>Travmatik olayın en az biri ile tekrar yaşanmış olma hissidir.</w:t>
            </w:r>
          </w:p>
        </w:tc>
      </w:tr>
      <w:tr w:rsidR="0057192F" w:rsidRPr="00963EEE" w14:paraId="23718DD0" w14:textId="77777777" w:rsidTr="0057192F">
        <w:trPr>
          <w:trHeight w:val="312"/>
        </w:trPr>
        <w:tc>
          <w:tcPr>
            <w:tcW w:w="9248" w:type="dxa"/>
          </w:tcPr>
          <w:p w14:paraId="5DC9D808" w14:textId="77777777" w:rsidR="0057192F" w:rsidRPr="00963EEE" w:rsidRDefault="0057192F" w:rsidP="00EE53FF">
            <w:pPr>
              <w:pStyle w:val="ListeParagraf"/>
              <w:numPr>
                <w:ilvl w:val="0"/>
                <w:numId w:val="12"/>
              </w:numPr>
              <w:spacing w:after="0"/>
              <w:ind w:left="0"/>
              <w:rPr>
                <w:rFonts w:cs="Times New Roman"/>
                <w:szCs w:val="22"/>
              </w:rPr>
            </w:pPr>
            <w:r w:rsidRPr="00963EEE">
              <w:rPr>
                <w:rFonts w:cs="Times New Roman"/>
                <w:szCs w:val="22"/>
              </w:rPr>
              <w:t>Göz önüne gelen olay görüntüleri</w:t>
            </w:r>
          </w:p>
        </w:tc>
      </w:tr>
      <w:tr w:rsidR="0057192F" w:rsidRPr="00963EEE" w14:paraId="5DBFD69C" w14:textId="77777777" w:rsidTr="0057192F">
        <w:trPr>
          <w:trHeight w:val="300"/>
        </w:trPr>
        <w:tc>
          <w:tcPr>
            <w:tcW w:w="9248" w:type="dxa"/>
          </w:tcPr>
          <w:p w14:paraId="565A3569" w14:textId="77777777" w:rsidR="0057192F" w:rsidRPr="00963EEE" w:rsidRDefault="0057192F" w:rsidP="00EE53FF">
            <w:pPr>
              <w:pStyle w:val="ListeParagraf"/>
              <w:numPr>
                <w:ilvl w:val="0"/>
                <w:numId w:val="12"/>
              </w:numPr>
              <w:spacing w:after="0"/>
              <w:ind w:left="0"/>
              <w:rPr>
                <w:rFonts w:cs="Times New Roman"/>
                <w:szCs w:val="22"/>
              </w:rPr>
            </w:pPr>
            <w:r w:rsidRPr="00963EEE">
              <w:rPr>
                <w:rFonts w:cs="Times New Roman"/>
                <w:szCs w:val="22"/>
              </w:rPr>
              <w:t>Sürekli aynı düşünce</w:t>
            </w:r>
          </w:p>
        </w:tc>
      </w:tr>
      <w:tr w:rsidR="0057192F" w:rsidRPr="00963EEE" w14:paraId="3DD05348" w14:textId="77777777" w:rsidTr="0057192F">
        <w:trPr>
          <w:trHeight w:val="300"/>
        </w:trPr>
        <w:tc>
          <w:tcPr>
            <w:tcW w:w="9248" w:type="dxa"/>
          </w:tcPr>
          <w:p w14:paraId="2398F3DE" w14:textId="77777777" w:rsidR="0057192F" w:rsidRPr="00963EEE" w:rsidRDefault="0057192F" w:rsidP="00EE53FF">
            <w:pPr>
              <w:pStyle w:val="ListeParagraf"/>
              <w:numPr>
                <w:ilvl w:val="0"/>
                <w:numId w:val="12"/>
              </w:numPr>
              <w:spacing w:after="0"/>
              <w:ind w:left="0"/>
              <w:rPr>
                <w:rFonts w:cs="Times New Roman"/>
                <w:szCs w:val="22"/>
              </w:rPr>
            </w:pPr>
            <w:r w:rsidRPr="00963EEE">
              <w:rPr>
                <w:rFonts w:cs="Times New Roman"/>
                <w:szCs w:val="22"/>
              </w:rPr>
              <w:t>Rüyalar ve yanılsamalar</w:t>
            </w:r>
          </w:p>
        </w:tc>
      </w:tr>
      <w:tr w:rsidR="0057192F" w:rsidRPr="00963EEE" w14:paraId="35CE0197" w14:textId="77777777" w:rsidTr="0057192F">
        <w:trPr>
          <w:trHeight w:val="312"/>
        </w:trPr>
        <w:tc>
          <w:tcPr>
            <w:tcW w:w="9248" w:type="dxa"/>
          </w:tcPr>
          <w:p w14:paraId="7C17BD81" w14:textId="77777777" w:rsidR="0057192F" w:rsidRPr="00963EEE" w:rsidRDefault="0057192F" w:rsidP="00EE53FF">
            <w:pPr>
              <w:pStyle w:val="ListeParagraf"/>
              <w:numPr>
                <w:ilvl w:val="0"/>
                <w:numId w:val="12"/>
              </w:numPr>
              <w:spacing w:after="0"/>
              <w:ind w:left="0"/>
              <w:rPr>
                <w:rFonts w:cs="Times New Roman"/>
                <w:szCs w:val="22"/>
              </w:rPr>
            </w:pPr>
            <w:r w:rsidRPr="00963EEE">
              <w:rPr>
                <w:rFonts w:cs="Times New Roman"/>
                <w:szCs w:val="22"/>
              </w:rPr>
              <w:t>Geriye dönük olay bölümlerinin anımsanması</w:t>
            </w:r>
          </w:p>
        </w:tc>
      </w:tr>
      <w:tr w:rsidR="0057192F" w:rsidRPr="00963EEE" w14:paraId="4BC5C5D3" w14:textId="77777777" w:rsidTr="0057192F">
        <w:trPr>
          <w:trHeight w:val="300"/>
        </w:trPr>
        <w:tc>
          <w:tcPr>
            <w:tcW w:w="9248" w:type="dxa"/>
          </w:tcPr>
          <w:p w14:paraId="3B1FBDEB" w14:textId="77777777" w:rsidR="0057192F" w:rsidRPr="00963EEE" w:rsidRDefault="0057192F" w:rsidP="00EE53FF">
            <w:pPr>
              <w:pStyle w:val="ListeParagraf"/>
              <w:numPr>
                <w:ilvl w:val="0"/>
                <w:numId w:val="12"/>
              </w:numPr>
              <w:spacing w:after="0"/>
              <w:ind w:left="0"/>
              <w:rPr>
                <w:rFonts w:cs="Times New Roman"/>
                <w:szCs w:val="22"/>
              </w:rPr>
            </w:pPr>
            <w:r w:rsidRPr="00963EEE">
              <w:rPr>
                <w:rFonts w:cs="Times New Roman"/>
                <w:szCs w:val="22"/>
              </w:rPr>
              <w:t>Olağan yaşamda travmatik olay hatırlatan kişi ve yerlerde sıkıntı duyma hissi</w:t>
            </w:r>
          </w:p>
        </w:tc>
      </w:tr>
      <w:tr w:rsidR="0057192F" w:rsidRPr="00963EEE" w14:paraId="0F79BC54" w14:textId="77777777" w:rsidTr="0057192F">
        <w:trPr>
          <w:trHeight w:val="300"/>
        </w:trPr>
        <w:tc>
          <w:tcPr>
            <w:tcW w:w="9248" w:type="dxa"/>
          </w:tcPr>
          <w:p w14:paraId="7D43073D" w14:textId="77777777" w:rsidR="0057192F" w:rsidRPr="00963EEE" w:rsidRDefault="0057192F" w:rsidP="00EE53FF">
            <w:pPr>
              <w:pStyle w:val="ListeParagraf"/>
              <w:numPr>
                <w:ilvl w:val="0"/>
                <w:numId w:val="9"/>
              </w:numPr>
              <w:spacing w:after="0"/>
              <w:ind w:left="0"/>
              <w:rPr>
                <w:rFonts w:cs="Times New Roman"/>
                <w:szCs w:val="22"/>
              </w:rPr>
            </w:pPr>
            <w:r w:rsidRPr="00963EEE">
              <w:rPr>
                <w:rFonts w:cs="Times New Roman"/>
                <w:szCs w:val="22"/>
              </w:rPr>
              <w:t>Travmatik olayı anımsatan durumlarda belirgin kaçma isteği</w:t>
            </w:r>
          </w:p>
        </w:tc>
      </w:tr>
      <w:tr w:rsidR="0057192F" w:rsidRPr="00963EEE" w14:paraId="7FCF74F9" w14:textId="77777777" w:rsidTr="0057192F">
        <w:trPr>
          <w:trHeight w:val="300"/>
        </w:trPr>
        <w:tc>
          <w:tcPr>
            <w:tcW w:w="9248" w:type="dxa"/>
          </w:tcPr>
          <w:p w14:paraId="4C3A9E15" w14:textId="77777777" w:rsidR="0057192F" w:rsidRPr="00963EEE" w:rsidRDefault="0057192F" w:rsidP="00EE53FF">
            <w:pPr>
              <w:pStyle w:val="ListeParagraf"/>
              <w:numPr>
                <w:ilvl w:val="0"/>
                <w:numId w:val="13"/>
              </w:numPr>
              <w:spacing w:after="0"/>
              <w:ind w:left="0"/>
              <w:rPr>
                <w:rFonts w:cs="Times New Roman"/>
                <w:szCs w:val="22"/>
              </w:rPr>
            </w:pPr>
            <w:r w:rsidRPr="00963EEE">
              <w:rPr>
                <w:rFonts w:cs="Times New Roman"/>
                <w:szCs w:val="22"/>
              </w:rPr>
              <w:t>Düşünce, duygu, etkinlikler, yerler, konuşmalar, kişiler</w:t>
            </w:r>
          </w:p>
        </w:tc>
      </w:tr>
      <w:tr w:rsidR="0057192F" w:rsidRPr="00963EEE" w14:paraId="050C6F8A" w14:textId="77777777" w:rsidTr="0057192F">
        <w:trPr>
          <w:trHeight w:val="312"/>
        </w:trPr>
        <w:tc>
          <w:tcPr>
            <w:tcW w:w="9248" w:type="dxa"/>
          </w:tcPr>
          <w:p w14:paraId="54C7837F" w14:textId="77777777" w:rsidR="0057192F" w:rsidRPr="00963EEE" w:rsidRDefault="0057192F" w:rsidP="00EE53FF">
            <w:pPr>
              <w:pStyle w:val="ListeParagraf"/>
              <w:numPr>
                <w:ilvl w:val="0"/>
                <w:numId w:val="9"/>
              </w:numPr>
              <w:spacing w:after="0"/>
              <w:ind w:left="0"/>
              <w:rPr>
                <w:rFonts w:cs="Times New Roman"/>
                <w:szCs w:val="22"/>
              </w:rPr>
            </w:pPr>
            <w:r w:rsidRPr="00963EEE">
              <w:rPr>
                <w:rFonts w:cs="Times New Roman"/>
                <w:szCs w:val="22"/>
              </w:rPr>
              <w:t>Belirgin anksiyete ve uyarılmış belirtilerinde artış</w:t>
            </w:r>
          </w:p>
        </w:tc>
      </w:tr>
      <w:tr w:rsidR="0057192F" w:rsidRPr="00963EEE" w14:paraId="5FCDFCF0" w14:textId="77777777" w:rsidTr="0057192F">
        <w:trPr>
          <w:trHeight w:val="265"/>
        </w:trPr>
        <w:tc>
          <w:tcPr>
            <w:tcW w:w="9248" w:type="dxa"/>
          </w:tcPr>
          <w:p w14:paraId="491FB0C9" w14:textId="77777777" w:rsidR="0057192F" w:rsidRPr="00963EEE" w:rsidRDefault="0057192F" w:rsidP="00EE53FF">
            <w:pPr>
              <w:pStyle w:val="ListeParagraf"/>
              <w:numPr>
                <w:ilvl w:val="0"/>
                <w:numId w:val="14"/>
              </w:numPr>
              <w:spacing w:after="0"/>
              <w:ind w:left="0"/>
              <w:rPr>
                <w:rFonts w:cs="Times New Roman"/>
                <w:szCs w:val="22"/>
              </w:rPr>
            </w:pPr>
            <w:r w:rsidRPr="00963EEE">
              <w:rPr>
                <w:rFonts w:cs="Times New Roman"/>
                <w:szCs w:val="22"/>
              </w:rPr>
              <w:t xml:space="preserve">Uyku problemleri, </w:t>
            </w:r>
            <w:r w:rsidR="00C718EF" w:rsidRPr="00963EEE">
              <w:rPr>
                <w:rFonts w:cs="Times New Roman"/>
                <w:szCs w:val="22"/>
              </w:rPr>
              <w:t>yoğunlaşma</w:t>
            </w:r>
            <w:r w:rsidRPr="00963EEE">
              <w:rPr>
                <w:rFonts w:cs="Times New Roman"/>
                <w:szCs w:val="22"/>
              </w:rPr>
              <w:t xml:space="preserve"> zorluğu, huzursuzluk, aşırı irkilme tepkisi verme</w:t>
            </w:r>
          </w:p>
        </w:tc>
      </w:tr>
      <w:tr w:rsidR="0057192F" w:rsidRPr="00963EEE" w14:paraId="0D45A84F" w14:textId="77777777" w:rsidTr="0057192F">
        <w:trPr>
          <w:trHeight w:val="272"/>
        </w:trPr>
        <w:tc>
          <w:tcPr>
            <w:tcW w:w="9248" w:type="dxa"/>
          </w:tcPr>
          <w:p w14:paraId="7C6D6EEE" w14:textId="77777777" w:rsidR="0057192F" w:rsidRPr="00963EEE" w:rsidRDefault="0057192F" w:rsidP="00EE53FF">
            <w:pPr>
              <w:pStyle w:val="ListeParagraf"/>
              <w:numPr>
                <w:ilvl w:val="0"/>
                <w:numId w:val="9"/>
              </w:numPr>
              <w:spacing w:after="0"/>
              <w:ind w:left="0"/>
              <w:rPr>
                <w:rFonts w:cs="Times New Roman"/>
                <w:szCs w:val="22"/>
              </w:rPr>
            </w:pPr>
            <w:r w:rsidRPr="00963EEE">
              <w:rPr>
                <w:rFonts w:cs="Times New Roman"/>
                <w:szCs w:val="22"/>
              </w:rPr>
              <w:t>Klinik açıdan bozukluk yaratan bu durum sosyal, mesleki açıdan da bozulmalara sebep olur.</w:t>
            </w:r>
          </w:p>
        </w:tc>
      </w:tr>
      <w:tr w:rsidR="0057192F" w:rsidRPr="00963EEE" w14:paraId="4A044512" w14:textId="77777777" w:rsidTr="0057192F">
        <w:trPr>
          <w:trHeight w:val="356"/>
        </w:trPr>
        <w:tc>
          <w:tcPr>
            <w:tcW w:w="9248" w:type="dxa"/>
          </w:tcPr>
          <w:p w14:paraId="44569E50" w14:textId="77777777" w:rsidR="0057192F" w:rsidRPr="00963EEE" w:rsidRDefault="0057192F" w:rsidP="00EE53FF">
            <w:pPr>
              <w:pStyle w:val="ListeParagraf"/>
              <w:numPr>
                <w:ilvl w:val="0"/>
                <w:numId w:val="9"/>
              </w:numPr>
              <w:spacing w:after="0"/>
              <w:ind w:left="0"/>
              <w:rPr>
                <w:rFonts w:cs="Times New Roman"/>
                <w:szCs w:val="22"/>
              </w:rPr>
            </w:pPr>
            <w:r w:rsidRPr="00963EEE">
              <w:rPr>
                <w:rFonts w:cs="Times New Roman"/>
                <w:szCs w:val="22"/>
              </w:rPr>
              <w:t>Bu tepkiler 2 gün ile 4 hafta arasında ortaya çıkar ve en fazla olay sonrası 4 hafta sürer.</w:t>
            </w:r>
          </w:p>
        </w:tc>
      </w:tr>
      <w:tr w:rsidR="0057192F" w:rsidRPr="00C3064C" w14:paraId="7B72FF53" w14:textId="77777777" w:rsidTr="0057192F">
        <w:trPr>
          <w:trHeight w:val="611"/>
        </w:trPr>
        <w:tc>
          <w:tcPr>
            <w:tcW w:w="9248" w:type="dxa"/>
          </w:tcPr>
          <w:p w14:paraId="20DA8D7F" w14:textId="77777777" w:rsidR="0057192F" w:rsidRPr="00C3064C" w:rsidRDefault="0057192F" w:rsidP="00EE53FF">
            <w:pPr>
              <w:pStyle w:val="ListeParagraf"/>
              <w:numPr>
                <w:ilvl w:val="0"/>
                <w:numId w:val="9"/>
              </w:numPr>
              <w:spacing w:after="0"/>
              <w:ind w:left="0"/>
              <w:rPr>
                <w:rFonts w:cs="Times New Roman"/>
                <w:szCs w:val="22"/>
              </w:rPr>
            </w:pPr>
            <w:r w:rsidRPr="00C3064C">
              <w:rPr>
                <w:rFonts w:cs="Times New Roman"/>
                <w:szCs w:val="22"/>
              </w:rPr>
              <w:t xml:space="preserve">Bu bozukluklardan biri herhangin bir fizyolojik etkiye sahip değildir ve herhangi bir kısa psikotik bozukluk olarak açıklanamaz. </w:t>
            </w:r>
          </w:p>
        </w:tc>
      </w:tr>
    </w:tbl>
    <w:p w14:paraId="05BA0A38" w14:textId="2AA107DD" w:rsidR="008250E5" w:rsidRPr="00C3064C" w:rsidRDefault="008250E5" w:rsidP="00EE53FF">
      <w:pPr>
        <w:autoSpaceDE w:val="0"/>
        <w:autoSpaceDN w:val="0"/>
        <w:adjustRightInd w:val="0"/>
        <w:spacing w:after="0" w:line="240" w:lineRule="auto"/>
        <w:ind w:left="0" w:firstLine="0"/>
        <w:jc w:val="center"/>
        <w:rPr>
          <w:rFonts w:cs="Times New Roman"/>
          <w:sz w:val="20"/>
        </w:rPr>
      </w:pPr>
      <w:r w:rsidRPr="00C3064C">
        <w:rPr>
          <w:rFonts w:cs="Times New Roman"/>
          <w:sz w:val="20"/>
        </w:rPr>
        <w:t xml:space="preserve">Kaynak: </w:t>
      </w:r>
      <w:r w:rsidR="00D4370C" w:rsidRPr="00C3064C">
        <w:rPr>
          <w:rFonts w:cs="Times New Roman"/>
          <w:sz w:val="20"/>
        </w:rPr>
        <w:t>Davidson</w:t>
      </w:r>
      <w:r w:rsidR="00951181" w:rsidRPr="00C3064C">
        <w:rPr>
          <w:rFonts w:cs="Times New Roman"/>
          <w:sz w:val="20"/>
        </w:rPr>
        <w:t xml:space="preserve"> ve Foa</w:t>
      </w:r>
      <w:r w:rsidR="00EE7BE7" w:rsidRPr="00C3064C">
        <w:rPr>
          <w:rFonts w:cs="Times New Roman"/>
          <w:sz w:val="20"/>
        </w:rPr>
        <w:t>, 1994</w:t>
      </w:r>
      <w:r w:rsidR="002D69ED" w:rsidRPr="00C3064C">
        <w:rPr>
          <w:rFonts w:cs="Times New Roman"/>
          <w:sz w:val="20"/>
        </w:rPr>
        <w:t>: 14</w:t>
      </w:r>
    </w:p>
    <w:p w14:paraId="4D26AB95" w14:textId="77777777" w:rsidR="00B21A4C" w:rsidRPr="00B21A4C" w:rsidRDefault="00B21A4C" w:rsidP="00B21A4C">
      <w:pPr>
        <w:autoSpaceDE w:val="0"/>
        <w:autoSpaceDN w:val="0"/>
        <w:adjustRightInd w:val="0"/>
        <w:spacing w:before="120" w:after="0" w:line="360" w:lineRule="auto"/>
        <w:ind w:left="0" w:firstLine="0"/>
        <w:rPr>
          <w:rFonts w:cs="Times New Roman"/>
          <w:sz w:val="2"/>
          <w:szCs w:val="2"/>
        </w:rPr>
      </w:pPr>
    </w:p>
    <w:p w14:paraId="5F915788" w14:textId="4553CFA4" w:rsidR="0021426B" w:rsidRPr="00963EEE" w:rsidRDefault="00B70800" w:rsidP="00E86A18">
      <w:pPr>
        <w:spacing w:after="0" w:line="360" w:lineRule="auto"/>
        <w:ind w:left="0"/>
        <w:jc w:val="both"/>
        <w:rPr>
          <w:rFonts w:cs="Times New Roman"/>
        </w:rPr>
      </w:pPr>
      <w:r>
        <w:rPr>
          <w:rFonts w:cs="Times New Roman"/>
        </w:rPr>
        <w:lastRenderedPageBreak/>
        <w:t>Travma sonrasında etkileri ikinci günden başlayarak dört</w:t>
      </w:r>
      <w:r w:rsidR="005E3268" w:rsidRPr="00963EEE">
        <w:rPr>
          <w:rFonts w:cs="Times New Roman"/>
        </w:rPr>
        <w:t xml:space="preserve"> haftaya kadar etkileri süre</w:t>
      </w:r>
      <w:r w:rsidR="0022427D" w:rsidRPr="00963EEE">
        <w:rPr>
          <w:rFonts w:cs="Times New Roman"/>
        </w:rPr>
        <w:t>n ve daha sonra kaybolan stres belirtileridir</w:t>
      </w:r>
      <w:r>
        <w:rPr>
          <w:rFonts w:cs="Times New Roman"/>
        </w:rPr>
        <w:t>. Belirtileri</w:t>
      </w:r>
      <w:r w:rsidR="005E3268" w:rsidRPr="00963EEE">
        <w:rPr>
          <w:rFonts w:cs="Times New Roman"/>
        </w:rPr>
        <w:t xml:space="preserve"> gün içerisinde travmaya sebep olan olayları anımsama, olay görüntülerinin hatırlama, sürekli travma anını düşünme ve istemli olarak düşünmeyi bırakamama, aşırı uyarılmışlık ile birlikte sinirlenme ve </w:t>
      </w:r>
      <w:r w:rsidR="005E3268" w:rsidRPr="00B70800">
        <w:rPr>
          <w:rFonts w:cs="Times New Roman"/>
        </w:rPr>
        <w:t xml:space="preserve">öfke nöbetleri, </w:t>
      </w:r>
      <w:r w:rsidR="0022427D" w:rsidRPr="00B70800">
        <w:rPr>
          <w:rFonts w:cs="Times New Roman"/>
        </w:rPr>
        <w:t xml:space="preserve">ağlayamama, duygusuzluk hissi, uyku bozuklukları, uyku içerisinde sık uyanma ve tekrar uykuya dalma problemleri, travmayı hatırlatıcı kabuslar görme, dağınıklık, dikkati toparlayamama ve unutkanlık, travma anını unutma, travmayı hatırlatacak kişilerden, mekanlardan uzaklaşma isteği, bayılma, geçmeyen ağrılar, çarpıntı ve nefes darlığı gibi şikayetler, olaya bağlı suçluluk hissine kapılma ve kendini suçlama, kendi bedeninde değişimler hissetme gibi sık şikayetler ile ortaya çıkmaktadır. ASB tanısı koyabilmek için </w:t>
      </w:r>
      <w:r w:rsidR="00C30EF1" w:rsidRPr="00B70800">
        <w:rPr>
          <w:rFonts w:cs="Times New Roman"/>
        </w:rPr>
        <w:t>afet sonrası beş</w:t>
      </w:r>
      <w:r w:rsidR="0022427D" w:rsidRPr="00B70800">
        <w:rPr>
          <w:rFonts w:cs="Times New Roman"/>
        </w:rPr>
        <w:t xml:space="preserve"> dissosiyas</w:t>
      </w:r>
      <w:r w:rsidR="00C30EF1" w:rsidRPr="00B70800">
        <w:rPr>
          <w:rFonts w:cs="Times New Roman"/>
        </w:rPr>
        <w:t>yon belirtisinden en az üç tanesinin var olması gerekmektedir</w:t>
      </w:r>
      <w:r w:rsidR="001A2624" w:rsidRPr="00B70800">
        <w:rPr>
          <w:rFonts w:cs="Times New Roman"/>
        </w:rPr>
        <w:t xml:space="preserve"> (</w:t>
      </w:r>
      <w:r w:rsidR="00D159FF" w:rsidRPr="00B70800">
        <w:rPr>
          <w:rStyle w:val="hlfld-contribauthor"/>
          <w:rFonts w:cs="Times New Roman"/>
        </w:rPr>
        <w:t>Cantor</w:t>
      </w:r>
      <w:r w:rsidR="00C33FBF" w:rsidRPr="00B70800">
        <w:rPr>
          <w:rStyle w:val="hlfld-contribauthor"/>
          <w:rFonts w:cs="Times New Roman"/>
        </w:rPr>
        <w:t xml:space="preserve"> </w:t>
      </w:r>
      <w:r w:rsidR="00951181">
        <w:rPr>
          <w:rStyle w:val="hlfld-contribauthor"/>
          <w:rFonts w:cs="Times New Roman"/>
        </w:rPr>
        <w:t>ve Price</w:t>
      </w:r>
      <w:r w:rsidR="001A2624" w:rsidRPr="00B70800">
        <w:rPr>
          <w:rStyle w:val="hlfld-contribauthor"/>
          <w:rFonts w:cs="Times New Roman"/>
        </w:rPr>
        <w:t>, 2007</w:t>
      </w:r>
      <w:r w:rsidR="002D69ED">
        <w:rPr>
          <w:rStyle w:val="hlfld-contribauthor"/>
          <w:rFonts w:cs="Times New Roman"/>
        </w:rPr>
        <w:t>:</w:t>
      </w:r>
      <w:r w:rsidR="006D5949">
        <w:rPr>
          <w:rStyle w:val="hlfld-contribauthor"/>
          <w:rFonts w:cs="Times New Roman"/>
        </w:rPr>
        <w:t xml:space="preserve"> 378</w:t>
      </w:r>
      <w:r w:rsidR="001A2624" w:rsidRPr="00B70800">
        <w:rPr>
          <w:rFonts w:cs="Times New Roman"/>
        </w:rPr>
        <w:t>)</w:t>
      </w:r>
      <w:r w:rsidR="00C30EF1" w:rsidRPr="00B70800">
        <w:rPr>
          <w:rFonts w:cs="Times New Roman"/>
        </w:rPr>
        <w:t>.</w:t>
      </w:r>
      <w:r w:rsidR="00117FEB">
        <w:rPr>
          <w:rFonts w:cs="Times New Roman"/>
        </w:rPr>
        <w:t xml:space="preserve"> </w:t>
      </w:r>
      <w:r w:rsidR="0025013F" w:rsidRPr="00963EEE">
        <w:rPr>
          <w:rFonts w:cs="Times New Roman"/>
        </w:rPr>
        <w:t xml:space="preserve">ASB ve travmatik olayın etkilerini daha katlanılabilir kılmak ve stres seviyesini azaltmak için davranışsal ve bilişsel yöntemler vardır. </w:t>
      </w:r>
    </w:p>
    <w:p w14:paraId="65D7E587" w14:textId="77777777" w:rsidR="0025013F" w:rsidRPr="00963EEE" w:rsidRDefault="0025013F" w:rsidP="00E86A18">
      <w:pPr>
        <w:spacing w:after="0" w:line="360" w:lineRule="auto"/>
        <w:ind w:left="0"/>
        <w:jc w:val="both"/>
        <w:rPr>
          <w:rFonts w:cs="Times New Roman"/>
        </w:rPr>
      </w:pPr>
      <w:r w:rsidRPr="00963EEE">
        <w:rPr>
          <w:rFonts w:cs="Times New Roman"/>
        </w:rPr>
        <w:t>Davranışsal Yöntemler:</w:t>
      </w:r>
    </w:p>
    <w:p w14:paraId="268D662E" w14:textId="77777777" w:rsidR="0025013F" w:rsidRPr="00963EEE" w:rsidRDefault="0025013F" w:rsidP="00816FFC">
      <w:pPr>
        <w:pStyle w:val="ListeParagraf"/>
        <w:numPr>
          <w:ilvl w:val="0"/>
          <w:numId w:val="15"/>
        </w:numPr>
        <w:spacing w:after="0" w:line="360" w:lineRule="auto"/>
        <w:ind w:left="709"/>
        <w:jc w:val="both"/>
        <w:rPr>
          <w:rFonts w:cs="Times New Roman"/>
        </w:rPr>
      </w:pPr>
      <w:r w:rsidRPr="00963EEE">
        <w:rPr>
          <w:rFonts w:cs="Times New Roman"/>
        </w:rPr>
        <w:t>Olayı hatırlatan kişi ve mekanlardan uzak durma,</w:t>
      </w:r>
    </w:p>
    <w:p w14:paraId="1995A909" w14:textId="77777777" w:rsidR="0025013F" w:rsidRPr="00963EEE" w:rsidRDefault="0025013F" w:rsidP="00816FFC">
      <w:pPr>
        <w:pStyle w:val="ListeParagraf"/>
        <w:numPr>
          <w:ilvl w:val="0"/>
          <w:numId w:val="15"/>
        </w:numPr>
        <w:spacing w:after="0" w:line="360" w:lineRule="auto"/>
        <w:ind w:left="709"/>
        <w:jc w:val="both"/>
        <w:rPr>
          <w:rFonts w:cs="Times New Roman"/>
        </w:rPr>
      </w:pPr>
      <w:r w:rsidRPr="00963EEE">
        <w:rPr>
          <w:rFonts w:cs="Times New Roman"/>
        </w:rPr>
        <w:t>Fizikse</w:t>
      </w:r>
      <w:r w:rsidR="00B70800">
        <w:rPr>
          <w:rFonts w:cs="Times New Roman"/>
        </w:rPr>
        <w:t>l egzersiz (yoga, meditasyon vb</w:t>
      </w:r>
      <w:r w:rsidRPr="00963EEE">
        <w:rPr>
          <w:rFonts w:cs="Times New Roman"/>
        </w:rPr>
        <w:t>) yaparak vücut stres seviyesini azaltmak,</w:t>
      </w:r>
    </w:p>
    <w:p w14:paraId="1D828C33" w14:textId="77777777" w:rsidR="0025013F" w:rsidRPr="00963EEE" w:rsidRDefault="0025013F" w:rsidP="00816FFC">
      <w:pPr>
        <w:pStyle w:val="ListeParagraf"/>
        <w:numPr>
          <w:ilvl w:val="0"/>
          <w:numId w:val="15"/>
        </w:numPr>
        <w:spacing w:after="0" w:line="360" w:lineRule="auto"/>
        <w:ind w:left="709"/>
        <w:jc w:val="both"/>
        <w:rPr>
          <w:rFonts w:cs="Times New Roman"/>
        </w:rPr>
      </w:pPr>
      <w:r w:rsidRPr="00963EEE">
        <w:rPr>
          <w:rFonts w:cs="Times New Roman"/>
        </w:rPr>
        <w:t>Nefes egzersizleri, düşünce detoksu yapma,</w:t>
      </w:r>
    </w:p>
    <w:p w14:paraId="34493068" w14:textId="77777777" w:rsidR="0025013F" w:rsidRPr="00963EEE" w:rsidRDefault="0025013F" w:rsidP="00816FFC">
      <w:pPr>
        <w:pStyle w:val="ListeParagraf"/>
        <w:numPr>
          <w:ilvl w:val="0"/>
          <w:numId w:val="15"/>
        </w:numPr>
        <w:spacing w:after="0" w:line="360" w:lineRule="auto"/>
        <w:ind w:left="709"/>
        <w:jc w:val="both"/>
        <w:rPr>
          <w:rFonts w:cs="Times New Roman"/>
        </w:rPr>
      </w:pPr>
      <w:r w:rsidRPr="00963EEE">
        <w:rPr>
          <w:rFonts w:cs="Times New Roman"/>
        </w:rPr>
        <w:t>Sosyal çevre ile iletişim içerisinde olma ve boş vakitleri değerlendirerek destek sağlamadır.</w:t>
      </w:r>
    </w:p>
    <w:p w14:paraId="76D2E23D" w14:textId="77777777" w:rsidR="0025013F" w:rsidRPr="00963EEE" w:rsidRDefault="0025013F" w:rsidP="00E86A18">
      <w:pPr>
        <w:spacing w:after="0" w:line="360" w:lineRule="auto"/>
        <w:ind w:left="0"/>
        <w:jc w:val="both"/>
        <w:rPr>
          <w:rFonts w:cs="Times New Roman"/>
        </w:rPr>
      </w:pPr>
      <w:r w:rsidRPr="00963EEE">
        <w:rPr>
          <w:rFonts w:cs="Times New Roman"/>
        </w:rPr>
        <w:t xml:space="preserve">Bilişsel Yöntemler: </w:t>
      </w:r>
    </w:p>
    <w:p w14:paraId="133E43E9" w14:textId="77777777" w:rsidR="0025013F" w:rsidRPr="00963EEE" w:rsidRDefault="0025013F" w:rsidP="00816FFC">
      <w:pPr>
        <w:pStyle w:val="ListeParagraf"/>
        <w:numPr>
          <w:ilvl w:val="0"/>
          <w:numId w:val="16"/>
        </w:numPr>
        <w:spacing w:after="0" w:line="360" w:lineRule="auto"/>
        <w:ind w:left="709"/>
        <w:jc w:val="both"/>
        <w:rPr>
          <w:rFonts w:cs="Times New Roman"/>
        </w:rPr>
      </w:pPr>
      <w:r w:rsidRPr="00963EEE">
        <w:rPr>
          <w:rFonts w:cs="Times New Roman"/>
        </w:rPr>
        <w:t>Travmatik olayın iyi tarafından bakmak,</w:t>
      </w:r>
    </w:p>
    <w:p w14:paraId="56BFFDF6" w14:textId="77777777" w:rsidR="0025013F" w:rsidRPr="00963EEE" w:rsidRDefault="0025013F" w:rsidP="00816FFC">
      <w:pPr>
        <w:pStyle w:val="ListeParagraf"/>
        <w:numPr>
          <w:ilvl w:val="0"/>
          <w:numId w:val="16"/>
        </w:numPr>
        <w:spacing w:after="0" w:line="360" w:lineRule="auto"/>
        <w:ind w:left="709"/>
        <w:jc w:val="both"/>
        <w:rPr>
          <w:rFonts w:cs="Times New Roman"/>
        </w:rPr>
      </w:pPr>
      <w:r w:rsidRPr="00963EEE">
        <w:rPr>
          <w:rFonts w:cs="Times New Roman"/>
        </w:rPr>
        <w:t>Üzüntü ve buhran dönemini kısa tutmak,</w:t>
      </w:r>
    </w:p>
    <w:p w14:paraId="1E7EA8AD" w14:textId="77777777" w:rsidR="0025013F" w:rsidRPr="00963EEE" w:rsidRDefault="0025013F" w:rsidP="00816FFC">
      <w:pPr>
        <w:pStyle w:val="ListeParagraf"/>
        <w:numPr>
          <w:ilvl w:val="0"/>
          <w:numId w:val="16"/>
        </w:numPr>
        <w:spacing w:after="0" w:line="360" w:lineRule="auto"/>
        <w:ind w:left="709"/>
        <w:jc w:val="both"/>
        <w:rPr>
          <w:rFonts w:cs="Times New Roman"/>
        </w:rPr>
      </w:pPr>
      <w:r w:rsidRPr="00963EEE">
        <w:rPr>
          <w:rFonts w:cs="Times New Roman"/>
        </w:rPr>
        <w:t>Olumsuz düşünmeyi engellemek,</w:t>
      </w:r>
    </w:p>
    <w:p w14:paraId="7C19B44F" w14:textId="77777777" w:rsidR="0025013F" w:rsidRDefault="0025013F" w:rsidP="00816FFC">
      <w:pPr>
        <w:pStyle w:val="ListeParagraf"/>
        <w:numPr>
          <w:ilvl w:val="0"/>
          <w:numId w:val="16"/>
        </w:numPr>
        <w:spacing w:after="0" w:line="360" w:lineRule="auto"/>
        <w:ind w:left="709"/>
        <w:jc w:val="both"/>
        <w:rPr>
          <w:rFonts w:cs="Times New Roman"/>
        </w:rPr>
      </w:pPr>
      <w:r w:rsidRPr="00963EEE">
        <w:rPr>
          <w:rFonts w:cs="Times New Roman"/>
        </w:rPr>
        <w:t>Farklı kişiler ile olumlu karşılaştırmalar yapmaktır.</w:t>
      </w:r>
    </w:p>
    <w:p w14:paraId="01273523" w14:textId="77777777" w:rsidR="00A20940" w:rsidRPr="00963EEE" w:rsidRDefault="00A20940" w:rsidP="00A20940">
      <w:pPr>
        <w:pStyle w:val="ListeParagraf"/>
        <w:spacing w:after="0" w:line="360" w:lineRule="auto"/>
        <w:ind w:left="709" w:firstLine="0"/>
        <w:jc w:val="both"/>
        <w:rPr>
          <w:rFonts w:cs="Times New Roman"/>
        </w:rPr>
      </w:pPr>
    </w:p>
    <w:p w14:paraId="582E2BB2" w14:textId="77777777" w:rsidR="009D3D3B" w:rsidRPr="00963EEE" w:rsidRDefault="00A20940" w:rsidP="00463151">
      <w:pPr>
        <w:pStyle w:val="Balk4"/>
      </w:pPr>
      <w:bookmarkStart w:id="334" w:name="_Toc27049188"/>
      <w:bookmarkStart w:id="335" w:name="_Toc30767325"/>
      <w:bookmarkStart w:id="336" w:name="_Toc34305990"/>
      <w:bookmarkStart w:id="337" w:name="_Toc34307268"/>
      <w:bookmarkStart w:id="338" w:name="_Toc34743022"/>
      <w:r>
        <w:t xml:space="preserve">2.5.2. </w:t>
      </w:r>
      <w:r w:rsidR="00200093" w:rsidRPr="00963EEE">
        <w:t>Travma Sonrası Stres Bozukluğu (TSSB)</w:t>
      </w:r>
      <w:bookmarkEnd w:id="334"/>
      <w:bookmarkEnd w:id="335"/>
      <w:bookmarkEnd w:id="336"/>
      <w:bookmarkEnd w:id="337"/>
      <w:bookmarkEnd w:id="338"/>
    </w:p>
    <w:p w14:paraId="7E4F3D67" w14:textId="0210879D" w:rsidR="00926C0C" w:rsidRDefault="00A0063A" w:rsidP="00E86A18">
      <w:pPr>
        <w:spacing w:after="0" w:line="360" w:lineRule="auto"/>
        <w:ind w:left="0"/>
        <w:jc w:val="both"/>
        <w:rPr>
          <w:rFonts w:cs="Times New Roman"/>
        </w:rPr>
      </w:pPr>
      <w:r w:rsidRPr="00963EEE">
        <w:rPr>
          <w:rFonts w:cs="Times New Roman"/>
        </w:rPr>
        <w:t>Bireylerin günlük yaşantısında karşılaşmış</w:t>
      </w:r>
      <w:r w:rsidR="00406551">
        <w:rPr>
          <w:rFonts w:cs="Times New Roman"/>
        </w:rPr>
        <w:t xml:space="preserve"> olduğu travmatik bir olay </w:t>
      </w:r>
      <w:r w:rsidRPr="00963EEE">
        <w:rPr>
          <w:rFonts w:cs="Times New Roman"/>
        </w:rPr>
        <w:t>ruhsal birer tepkiye dönüşebilmektedir. Travma sonrası stres bozukluğu, bireylerin deneyimlemiş oldukları olaylara</w:t>
      </w:r>
      <w:r w:rsidR="00926C0C" w:rsidRPr="00963EEE">
        <w:rPr>
          <w:rFonts w:cs="Times New Roman"/>
        </w:rPr>
        <w:t>, fiziksel bütünlüğünün tehdit altında olmasına, şiddete, cinsel bir saldırıya</w:t>
      </w:r>
      <w:r w:rsidRPr="00963EEE">
        <w:rPr>
          <w:rFonts w:cs="Times New Roman"/>
        </w:rPr>
        <w:t xml:space="preserve"> karşı vermiş oldukla</w:t>
      </w:r>
      <w:r w:rsidR="00926C0C" w:rsidRPr="00963EEE">
        <w:rPr>
          <w:rFonts w:cs="Times New Roman"/>
        </w:rPr>
        <w:t>rı tepkilerin en yaygın olanı ve uzman yardımı alınması gereken kaygı bozukluğu durumudur</w:t>
      </w:r>
      <w:r w:rsidR="00D159FF">
        <w:rPr>
          <w:rFonts w:cs="Times New Roman"/>
        </w:rPr>
        <w:t xml:space="preserve"> (Aker</w:t>
      </w:r>
      <w:r w:rsidR="00EE7BE7" w:rsidRPr="00963EEE">
        <w:rPr>
          <w:rFonts w:cs="Times New Roman"/>
        </w:rPr>
        <w:t>, 2012:</w:t>
      </w:r>
      <w:r w:rsidR="006D5949">
        <w:rPr>
          <w:rFonts w:cs="Times New Roman"/>
        </w:rPr>
        <w:t xml:space="preserve"> </w:t>
      </w:r>
      <w:r w:rsidR="00EE7BE7" w:rsidRPr="00963EEE">
        <w:rPr>
          <w:rFonts w:cs="Times New Roman"/>
        </w:rPr>
        <w:t>26)</w:t>
      </w:r>
      <w:r w:rsidRPr="00963EEE">
        <w:rPr>
          <w:rFonts w:cs="Times New Roman"/>
        </w:rPr>
        <w:t xml:space="preserve">. Tepkiler travma sonrasında </w:t>
      </w:r>
      <w:r w:rsidRPr="00963EEE">
        <w:rPr>
          <w:rFonts w:cs="Times New Roman"/>
        </w:rPr>
        <w:lastRenderedPageBreak/>
        <w:t xml:space="preserve">uzayabilir ve </w:t>
      </w:r>
      <w:r w:rsidR="00117FEB">
        <w:rPr>
          <w:rFonts w:cs="Times New Roman"/>
        </w:rPr>
        <w:t>bir</w:t>
      </w:r>
      <w:r w:rsidRPr="00963EEE">
        <w:rPr>
          <w:rFonts w:cs="Times New Roman"/>
        </w:rPr>
        <w:t xml:space="preserve"> ay kadar sürmektedir.</w:t>
      </w:r>
      <w:r w:rsidR="00926C0C" w:rsidRPr="00963EEE">
        <w:rPr>
          <w:rFonts w:cs="Times New Roman"/>
        </w:rPr>
        <w:t xml:space="preserve"> TSSB tanısı koyulması için 2001 y</w:t>
      </w:r>
      <w:r w:rsidR="00117FEB">
        <w:rPr>
          <w:rFonts w:cs="Times New Roman"/>
        </w:rPr>
        <w:t>ılında psikiyatri alanında DSM-</w:t>
      </w:r>
      <w:r w:rsidR="00926C0C" w:rsidRPr="00963EEE">
        <w:rPr>
          <w:rFonts w:cs="Times New Roman"/>
        </w:rPr>
        <w:t>IV sınıflandırılma sisteminde bir ölçek belirlenmiştir.</w:t>
      </w:r>
      <w:r w:rsidR="00117FEB">
        <w:rPr>
          <w:rFonts w:cs="Times New Roman"/>
        </w:rPr>
        <w:t xml:space="preserve"> </w:t>
      </w:r>
      <w:r w:rsidR="00926C0C" w:rsidRPr="00963EEE">
        <w:rPr>
          <w:rFonts w:cs="Times New Roman"/>
        </w:rPr>
        <w:t xml:space="preserve">Bu ölçeğe göre; </w:t>
      </w:r>
    </w:p>
    <w:p w14:paraId="479E0733" w14:textId="77777777" w:rsidR="00CF4A26" w:rsidRPr="00963EEE" w:rsidRDefault="00CF4A26" w:rsidP="00E86A18">
      <w:pPr>
        <w:spacing w:after="0" w:line="360" w:lineRule="auto"/>
        <w:ind w:left="0"/>
        <w:jc w:val="both"/>
        <w:rPr>
          <w:rFonts w:cs="Times New Roman"/>
        </w:rPr>
      </w:pPr>
    </w:p>
    <w:p w14:paraId="40F399BF" w14:textId="77777777" w:rsidR="00926C0C" w:rsidRPr="00963EEE" w:rsidRDefault="00926C0C" w:rsidP="00816FFC">
      <w:pPr>
        <w:pStyle w:val="ListeParagraf"/>
        <w:numPr>
          <w:ilvl w:val="0"/>
          <w:numId w:val="4"/>
        </w:numPr>
        <w:spacing w:after="0" w:line="360" w:lineRule="auto"/>
        <w:ind w:left="426"/>
        <w:jc w:val="both"/>
        <w:rPr>
          <w:rFonts w:cs="Times New Roman"/>
        </w:rPr>
      </w:pPr>
      <w:r w:rsidRPr="00963EEE">
        <w:rPr>
          <w:rFonts w:cs="Times New Roman"/>
        </w:rPr>
        <w:t xml:space="preserve">Travmaya sebep olan olayı bir şekilde tekrar yaşamış olma: </w:t>
      </w:r>
    </w:p>
    <w:p w14:paraId="5C5DFBA4" w14:textId="77777777" w:rsidR="00926C0C" w:rsidRPr="00963EEE" w:rsidRDefault="00926C0C" w:rsidP="00816FFC">
      <w:pPr>
        <w:pStyle w:val="ListeParagraf"/>
        <w:numPr>
          <w:ilvl w:val="0"/>
          <w:numId w:val="5"/>
        </w:numPr>
        <w:spacing w:after="0" w:line="360" w:lineRule="auto"/>
        <w:ind w:left="851" w:hanging="284"/>
        <w:jc w:val="both"/>
        <w:rPr>
          <w:rFonts w:cs="Times New Roman"/>
        </w:rPr>
      </w:pPr>
      <w:r w:rsidRPr="00963EEE">
        <w:rPr>
          <w:rFonts w:cs="Times New Roman"/>
        </w:rPr>
        <w:t>Birey bir ölüm, majör yaralanmalar, fiziksel bütünlüğün tehdidi gibi tehlikeler altında olma veya bir başkasının bu tehdit altında olmasına şahit olması.</w:t>
      </w:r>
    </w:p>
    <w:p w14:paraId="373DF587" w14:textId="09BFD78E" w:rsidR="005E504F" w:rsidRPr="00CF4A26" w:rsidRDefault="00926C0C" w:rsidP="00CF4A26">
      <w:pPr>
        <w:pStyle w:val="ListeParagraf"/>
        <w:numPr>
          <w:ilvl w:val="0"/>
          <w:numId w:val="5"/>
        </w:numPr>
        <w:spacing w:after="0" w:line="360" w:lineRule="auto"/>
        <w:ind w:left="851" w:hanging="284"/>
        <w:jc w:val="both"/>
        <w:rPr>
          <w:rFonts w:cs="Times New Roman"/>
        </w:rPr>
      </w:pPr>
      <w:r w:rsidRPr="00963EEE">
        <w:rPr>
          <w:rFonts w:cs="Times New Roman"/>
        </w:rPr>
        <w:t>Kişile</w:t>
      </w:r>
      <w:r w:rsidR="005E504F" w:rsidRPr="00963EEE">
        <w:rPr>
          <w:rFonts w:cs="Times New Roman"/>
        </w:rPr>
        <w:t>rin bu olay karşısında çaresizlik, aşırı korkma veya dehşete düşme gibi tepkiler vermesidir. Çocuklarda ise bu tepkiler dezorganize (dağınıklık) ve ajite davranışların dışa vurulması olarak gözlemlenmektedir.</w:t>
      </w:r>
    </w:p>
    <w:p w14:paraId="5F012072" w14:textId="77777777" w:rsidR="005E504F" w:rsidRPr="00963EEE" w:rsidRDefault="005E504F" w:rsidP="00816FFC">
      <w:pPr>
        <w:pStyle w:val="ListeParagraf"/>
        <w:numPr>
          <w:ilvl w:val="0"/>
          <w:numId w:val="4"/>
        </w:numPr>
        <w:spacing w:after="0" w:line="360" w:lineRule="auto"/>
        <w:ind w:left="426"/>
        <w:jc w:val="both"/>
        <w:rPr>
          <w:rFonts w:cs="Times New Roman"/>
        </w:rPr>
      </w:pPr>
      <w:r w:rsidRPr="00963EEE">
        <w:rPr>
          <w:rFonts w:cs="Times New Roman"/>
        </w:rPr>
        <w:t>Travmanın belli başlı sebeplerle tekrar yaşanması:</w:t>
      </w:r>
    </w:p>
    <w:p w14:paraId="49469E8A" w14:textId="77777777" w:rsidR="005E504F" w:rsidRPr="00963EEE" w:rsidRDefault="005E504F" w:rsidP="00816FFC">
      <w:pPr>
        <w:pStyle w:val="ListeParagraf"/>
        <w:numPr>
          <w:ilvl w:val="0"/>
          <w:numId w:val="6"/>
        </w:numPr>
        <w:spacing w:after="0" w:line="360" w:lineRule="auto"/>
        <w:ind w:left="851" w:hanging="284"/>
        <w:jc w:val="both"/>
        <w:rPr>
          <w:rFonts w:cs="Times New Roman"/>
        </w:rPr>
      </w:pPr>
      <w:r w:rsidRPr="00963EEE">
        <w:rPr>
          <w:rFonts w:cs="Times New Roman"/>
        </w:rPr>
        <w:t>Olayın bir anı, düşlemsel bir durum, düşünme ve algısal olarak tekrar yaşanma durumudur. Çocuklarda ise olayı anımsatacak oyunların oynanması dışa vuran bir tepkidir.</w:t>
      </w:r>
    </w:p>
    <w:p w14:paraId="353CE7E7" w14:textId="77777777" w:rsidR="005E504F" w:rsidRPr="00963EEE" w:rsidRDefault="005E504F" w:rsidP="00816FFC">
      <w:pPr>
        <w:pStyle w:val="ListeParagraf"/>
        <w:numPr>
          <w:ilvl w:val="0"/>
          <w:numId w:val="6"/>
        </w:numPr>
        <w:spacing w:after="0" w:line="360" w:lineRule="auto"/>
        <w:ind w:left="851" w:hanging="284"/>
        <w:jc w:val="both"/>
        <w:rPr>
          <w:rFonts w:cs="Times New Roman"/>
        </w:rPr>
      </w:pPr>
      <w:r w:rsidRPr="00963EEE">
        <w:rPr>
          <w:rFonts w:cs="Times New Roman"/>
        </w:rPr>
        <w:t xml:space="preserve"> Olayı tekrarlayan günlerde rüyada görme. Çocuklarda ise anlamlandırılamayan kötü rüya olarak tanımlanmaktadır.</w:t>
      </w:r>
    </w:p>
    <w:p w14:paraId="7C99659A" w14:textId="77777777" w:rsidR="0058177E" w:rsidRPr="00963EEE" w:rsidRDefault="0058177E" w:rsidP="00816FFC">
      <w:pPr>
        <w:pStyle w:val="ListeParagraf"/>
        <w:numPr>
          <w:ilvl w:val="0"/>
          <w:numId w:val="6"/>
        </w:numPr>
        <w:spacing w:after="0" w:line="360" w:lineRule="auto"/>
        <w:ind w:left="851" w:hanging="284"/>
        <w:jc w:val="both"/>
        <w:rPr>
          <w:rFonts w:cs="Times New Roman"/>
        </w:rPr>
      </w:pPr>
      <w:r w:rsidRPr="00963EEE">
        <w:rPr>
          <w:rFonts w:cs="Times New Roman"/>
        </w:rPr>
        <w:t xml:space="preserve">Olayı tekrar tekrar yaşama hissi, sanrı, yanılsama, dissosiyatif (yeniden yaşama, flashback) gibi durumların yaşanmasıdır. </w:t>
      </w:r>
    </w:p>
    <w:p w14:paraId="3F5E090A" w14:textId="3751AC78" w:rsidR="00B21A4C" w:rsidRPr="00CF4A26" w:rsidRDefault="0058177E" w:rsidP="00CF4A26">
      <w:pPr>
        <w:pStyle w:val="ListeParagraf"/>
        <w:numPr>
          <w:ilvl w:val="0"/>
          <w:numId w:val="6"/>
        </w:numPr>
        <w:spacing w:after="0" w:line="360" w:lineRule="auto"/>
        <w:ind w:left="851" w:hanging="284"/>
        <w:jc w:val="both"/>
        <w:rPr>
          <w:rFonts w:cs="Times New Roman"/>
        </w:rPr>
      </w:pPr>
      <w:r w:rsidRPr="00963EEE">
        <w:rPr>
          <w:rFonts w:cs="Times New Roman"/>
        </w:rPr>
        <w:t xml:space="preserve"> Farklı bir olay karşısında travmaya sebep olan olayı anımsatacak bir durum ya da olayın farklı bir yönünü ortaya çıkaran durumlara karşı psikolojik bir sıkıntı içerisinde olma durumu. </w:t>
      </w:r>
    </w:p>
    <w:p w14:paraId="158DA119" w14:textId="77777777" w:rsidR="0058177E" w:rsidRPr="00963EEE" w:rsidRDefault="00DE1FEF" w:rsidP="00816FFC">
      <w:pPr>
        <w:pStyle w:val="ListeParagraf"/>
        <w:numPr>
          <w:ilvl w:val="0"/>
          <w:numId w:val="4"/>
        </w:numPr>
        <w:spacing w:after="0" w:line="360" w:lineRule="auto"/>
        <w:ind w:left="426"/>
        <w:jc w:val="both"/>
        <w:rPr>
          <w:rFonts w:cs="Times New Roman"/>
        </w:rPr>
      </w:pPr>
      <w:r w:rsidRPr="00963EEE">
        <w:rPr>
          <w:rFonts w:cs="Times New Roman"/>
        </w:rPr>
        <w:t xml:space="preserve">Travmayı anımsatan uyaranlardan devamlı kaçınma ve genel tepkilerin azılma durumu: </w:t>
      </w:r>
    </w:p>
    <w:p w14:paraId="7569F519" w14:textId="77777777" w:rsidR="00DE1FEF" w:rsidRPr="00963EEE" w:rsidRDefault="00DE1FEF" w:rsidP="00816FFC">
      <w:pPr>
        <w:pStyle w:val="ListeParagraf"/>
        <w:numPr>
          <w:ilvl w:val="0"/>
          <w:numId w:val="7"/>
        </w:numPr>
        <w:spacing w:after="0" w:line="360" w:lineRule="auto"/>
        <w:ind w:left="851" w:hanging="284"/>
        <w:jc w:val="both"/>
        <w:rPr>
          <w:rFonts w:cs="Times New Roman"/>
        </w:rPr>
      </w:pPr>
      <w:r w:rsidRPr="00963EEE">
        <w:rPr>
          <w:rFonts w:cs="Times New Roman"/>
        </w:rPr>
        <w:t>Travmayı devamlı kılan konuşmalar, düşünce ve duygulardan kaçınma durumudur.</w:t>
      </w:r>
    </w:p>
    <w:p w14:paraId="7CECC90C" w14:textId="77777777" w:rsidR="00DE1FEF" w:rsidRPr="00963EEE" w:rsidRDefault="00DE1FEF" w:rsidP="00816FFC">
      <w:pPr>
        <w:pStyle w:val="ListeParagraf"/>
        <w:numPr>
          <w:ilvl w:val="0"/>
          <w:numId w:val="7"/>
        </w:numPr>
        <w:spacing w:after="0" w:line="360" w:lineRule="auto"/>
        <w:ind w:left="851" w:hanging="284"/>
        <w:jc w:val="both"/>
        <w:rPr>
          <w:rFonts w:cs="Times New Roman"/>
        </w:rPr>
      </w:pPr>
      <w:r w:rsidRPr="00963EEE">
        <w:rPr>
          <w:rFonts w:cs="Times New Roman"/>
        </w:rPr>
        <w:t>Travmayı anımsatan yerler, anılar veya insanlardan kaçınma durumudur.</w:t>
      </w:r>
    </w:p>
    <w:p w14:paraId="22E9D310" w14:textId="77777777" w:rsidR="00DE1FEF" w:rsidRPr="00963EEE" w:rsidRDefault="00DE1FEF" w:rsidP="00816FFC">
      <w:pPr>
        <w:pStyle w:val="ListeParagraf"/>
        <w:numPr>
          <w:ilvl w:val="0"/>
          <w:numId w:val="7"/>
        </w:numPr>
        <w:spacing w:after="0" w:line="360" w:lineRule="auto"/>
        <w:ind w:left="851" w:hanging="284"/>
        <w:jc w:val="both"/>
        <w:rPr>
          <w:rFonts w:cs="Times New Roman"/>
        </w:rPr>
      </w:pPr>
      <w:r w:rsidRPr="00963EEE">
        <w:rPr>
          <w:rFonts w:cs="Times New Roman"/>
        </w:rPr>
        <w:t>Travmanın önemli bir yönünün unutulması</w:t>
      </w:r>
    </w:p>
    <w:p w14:paraId="7F52D078" w14:textId="77777777" w:rsidR="00DE1FEF" w:rsidRPr="00963EEE" w:rsidRDefault="00DE1FEF" w:rsidP="00816FFC">
      <w:pPr>
        <w:pStyle w:val="ListeParagraf"/>
        <w:numPr>
          <w:ilvl w:val="0"/>
          <w:numId w:val="7"/>
        </w:numPr>
        <w:spacing w:after="0" w:line="360" w:lineRule="auto"/>
        <w:ind w:left="851" w:hanging="284"/>
        <w:jc w:val="both"/>
        <w:rPr>
          <w:rFonts w:cs="Times New Roman"/>
        </w:rPr>
      </w:pPr>
      <w:r w:rsidRPr="00963EEE">
        <w:rPr>
          <w:rFonts w:cs="Times New Roman"/>
        </w:rPr>
        <w:t>Önemli etkinliklere iliğini ve katılımın azalması</w:t>
      </w:r>
    </w:p>
    <w:p w14:paraId="27148C9F" w14:textId="77777777" w:rsidR="00DE1FEF" w:rsidRPr="00963EEE" w:rsidRDefault="00DE1FEF" w:rsidP="00816FFC">
      <w:pPr>
        <w:pStyle w:val="ListeParagraf"/>
        <w:numPr>
          <w:ilvl w:val="0"/>
          <w:numId w:val="7"/>
        </w:numPr>
        <w:spacing w:after="0" w:line="360" w:lineRule="auto"/>
        <w:ind w:left="851" w:hanging="284"/>
        <w:jc w:val="both"/>
        <w:rPr>
          <w:rFonts w:cs="Times New Roman"/>
        </w:rPr>
      </w:pPr>
      <w:r w:rsidRPr="00963EEE">
        <w:rPr>
          <w:rFonts w:cs="Times New Roman"/>
        </w:rPr>
        <w:t>Diğer insanlara karşı yabancılaşma ve uzaklaşma durumu</w:t>
      </w:r>
    </w:p>
    <w:p w14:paraId="5A638182" w14:textId="77777777" w:rsidR="00DE1FEF" w:rsidRPr="00963EEE" w:rsidRDefault="00DE1FEF" w:rsidP="00816FFC">
      <w:pPr>
        <w:pStyle w:val="ListeParagraf"/>
        <w:numPr>
          <w:ilvl w:val="0"/>
          <w:numId w:val="7"/>
        </w:numPr>
        <w:spacing w:after="0" w:line="360" w:lineRule="auto"/>
        <w:ind w:left="851" w:hanging="284"/>
        <w:jc w:val="both"/>
        <w:rPr>
          <w:rFonts w:cs="Times New Roman"/>
        </w:rPr>
      </w:pPr>
      <w:r w:rsidRPr="00963EEE">
        <w:rPr>
          <w:rFonts w:cs="Times New Roman"/>
        </w:rPr>
        <w:t xml:space="preserve">Bireylerin kendi duygulanım durumlarını kısıtlanma durumu </w:t>
      </w:r>
    </w:p>
    <w:p w14:paraId="366C3896" w14:textId="749D8339" w:rsidR="0025489D" w:rsidRDefault="00DE1FEF" w:rsidP="00816FFC">
      <w:pPr>
        <w:pStyle w:val="ListeParagraf"/>
        <w:numPr>
          <w:ilvl w:val="0"/>
          <w:numId w:val="7"/>
        </w:numPr>
        <w:spacing w:after="0" w:line="360" w:lineRule="auto"/>
        <w:ind w:left="851"/>
        <w:jc w:val="both"/>
        <w:rPr>
          <w:rFonts w:cs="Times New Roman"/>
        </w:rPr>
      </w:pPr>
      <w:r w:rsidRPr="00963EEE">
        <w:rPr>
          <w:rFonts w:cs="Times New Roman"/>
        </w:rPr>
        <w:t xml:space="preserve">Bireylerin yaşantısı konusunda gelecek kaygısı taşıma durumu </w:t>
      </w:r>
    </w:p>
    <w:p w14:paraId="59C005A9" w14:textId="77777777" w:rsidR="00CF4A26" w:rsidRPr="00963EEE" w:rsidRDefault="00CF4A26" w:rsidP="00CF4A26">
      <w:pPr>
        <w:pStyle w:val="ListeParagraf"/>
        <w:spacing w:after="0" w:line="360" w:lineRule="auto"/>
        <w:ind w:left="851" w:firstLine="0"/>
        <w:jc w:val="both"/>
        <w:rPr>
          <w:rFonts w:cs="Times New Roman"/>
        </w:rPr>
      </w:pPr>
    </w:p>
    <w:p w14:paraId="70C39C98" w14:textId="77777777" w:rsidR="00DE1FEF" w:rsidRPr="00963EEE" w:rsidRDefault="0025489D" w:rsidP="00816FFC">
      <w:pPr>
        <w:pStyle w:val="ListeParagraf"/>
        <w:numPr>
          <w:ilvl w:val="0"/>
          <w:numId w:val="4"/>
        </w:numPr>
        <w:spacing w:after="0" w:line="360" w:lineRule="auto"/>
        <w:ind w:left="567"/>
        <w:jc w:val="both"/>
        <w:rPr>
          <w:rFonts w:cs="Times New Roman"/>
        </w:rPr>
      </w:pPr>
      <w:r w:rsidRPr="00963EEE">
        <w:rPr>
          <w:rFonts w:cs="Times New Roman"/>
        </w:rPr>
        <w:t>Travma sonrası belli uyaranların artması durumu:</w:t>
      </w:r>
    </w:p>
    <w:p w14:paraId="1B5B65B6" w14:textId="77777777" w:rsidR="0025489D" w:rsidRPr="00963EEE" w:rsidRDefault="0025489D" w:rsidP="00816FFC">
      <w:pPr>
        <w:pStyle w:val="ListeParagraf"/>
        <w:numPr>
          <w:ilvl w:val="0"/>
          <w:numId w:val="8"/>
        </w:numPr>
        <w:spacing w:after="0" w:line="360" w:lineRule="auto"/>
        <w:ind w:left="851"/>
        <w:jc w:val="both"/>
        <w:rPr>
          <w:rFonts w:cs="Times New Roman"/>
        </w:rPr>
      </w:pPr>
      <w:r w:rsidRPr="00963EEE">
        <w:rPr>
          <w:rFonts w:cs="Times New Roman"/>
        </w:rPr>
        <w:lastRenderedPageBreak/>
        <w:t>Uyku problemleri (uykuya dalma veya uykuyu devam ettirmede zorluk yaşama)</w:t>
      </w:r>
    </w:p>
    <w:p w14:paraId="1C59BF93" w14:textId="77777777" w:rsidR="0025489D" w:rsidRPr="00963EEE" w:rsidRDefault="0025489D" w:rsidP="00816FFC">
      <w:pPr>
        <w:pStyle w:val="ListeParagraf"/>
        <w:numPr>
          <w:ilvl w:val="0"/>
          <w:numId w:val="8"/>
        </w:numPr>
        <w:spacing w:after="0" w:line="360" w:lineRule="auto"/>
        <w:ind w:left="851"/>
        <w:jc w:val="both"/>
        <w:rPr>
          <w:rFonts w:cs="Times New Roman"/>
        </w:rPr>
      </w:pPr>
      <w:r w:rsidRPr="00963EEE">
        <w:rPr>
          <w:rFonts w:cs="Times New Roman"/>
        </w:rPr>
        <w:t>Öfke patlamaları ve yırtıcı tavırlar</w:t>
      </w:r>
    </w:p>
    <w:p w14:paraId="3A1736AE" w14:textId="77777777" w:rsidR="0025489D" w:rsidRPr="00963EEE" w:rsidRDefault="0025489D" w:rsidP="00816FFC">
      <w:pPr>
        <w:pStyle w:val="ListeParagraf"/>
        <w:numPr>
          <w:ilvl w:val="0"/>
          <w:numId w:val="8"/>
        </w:numPr>
        <w:spacing w:after="0" w:line="360" w:lineRule="auto"/>
        <w:ind w:left="851"/>
        <w:jc w:val="both"/>
        <w:rPr>
          <w:rFonts w:cs="Times New Roman"/>
        </w:rPr>
      </w:pPr>
      <w:r w:rsidRPr="00963EEE">
        <w:rPr>
          <w:rFonts w:cs="Times New Roman"/>
        </w:rPr>
        <w:t>Konsantrasyon zorluğu, bir konuda dikkati toplayamama</w:t>
      </w:r>
    </w:p>
    <w:p w14:paraId="2799879B" w14:textId="77777777" w:rsidR="0025489D" w:rsidRPr="00963EEE" w:rsidRDefault="0025489D" w:rsidP="00816FFC">
      <w:pPr>
        <w:pStyle w:val="ListeParagraf"/>
        <w:numPr>
          <w:ilvl w:val="0"/>
          <w:numId w:val="8"/>
        </w:numPr>
        <w:spacing w:after="0" w:line="360" w:lineRule="auto"/>
        <w:ind w:left="851"/>
        <w:jc w:val="both"/>
        <w:rPr>
          <w:rFonts w:cs="Times New Roman"/>
        </w:rPr>
      </w:pPr>
      <w:r w:rsidRPr="00963EEE">
        <w:rPr>
          <w:rFonts w:cs="Times New Roman"/>
        </w:rPr>
        <w:t>Hipervijilans (çeşitli uyaranlara karşı aşırı tepki)</w:t>
      </w:r>
    </w:p>
    <w:p w14:paraId="6DDDAF80" w14:textId="186365C8" w:rsidR="00CF4A26" w:rsidRPr="00CF4A26" w:rsidRDefault="009F5435" w:rsidP="00CF4A26">
      <w:pPr>
        <w:pStyle w:val="ListeParagraf"/>
        <w:numPr>
          <w:ilvl w:val="0"/>
          <w:numId w:val="8"/>
        </w:numPr>
        <w:spacing w:after="0" w:line="360" w:lineRule="auto"/>
        <w:ind w:left="851"/>
        <w:jc w:val="both"/>
        <w:rPr>
          <w:rFonts w:cs="Times New Roman"/>
        </w:rPr>
      </w:pPr>
      <w:r>
        <w:rPr>
          <w:rFonts w:cs="Times New Roman"/>
        </w:rPr>
        <w:t>Aşırı irkilme durumu</w:t>
      </w:r>
    </w:p>
    <w:p w14:paraId="6049E454" w14:textId="3EFE1EF6" w:rsidR="00CF4A26" w:rsidRPr="00CF4A26" w:rsidRDefault="0025489D" w:rsidP="00CF4A26">
      <w:pPr>
        <w:pStyle w:val="ListeParagraf"/>
        <w:numPr>
          <w:ilvl w:val="0"/>
          <w:numId w:val="4"/>
        </w:numPr>
        <w:spacing w:after="0" w:line="360" w:lineRule="auto"/>
        <w:ind w:left="567"/>
        <w:jc w:val="both"/>
        <w:rPr>
          <w:rFonts w:cs="Times New Roman"/>
        </w:rPr>
      </w:pPr>
      <w:r w:rsidRPr="00963EEE">
        <w:rPr>
          <w:rFonts w:cs="Times New Roman"/>
        </w:rPr>
        <w:t>B, C ve D maddelerinde ki tepkilerin 1 aydan uzun sürmesi bu bozukluğu işaret etmektedir.</w:t>
      </w:r>
    </w:p>
    <w:p w14:paraId="2ADA5C7D" w14:textId="0E4C7B93" w:rsidR="00EE6D40" w:rsidRPr="003C32B4" w:rsidRDefault="0025489D" w:rsidP="003C32B4">
      <w:pPr>
        <w:pStyle w:val="ListeParagraf"/>
        <w:numPr>
          <w:ilvl w:val="0"/>
          <w:numId w:val="4"/>
        </w:numPr>
        <w:spacing w:after="0" w:line="360" w:lineRule="auto"/>
        <w:ind w:left="567"/>
        <w:jc w:val="both"/>
        <w:rPr>
          <w:rFonts w:cs="Times New Roman"/>
        </w:rPr>
      </w:pPr>
      <w:r w:rsidRPr="00963EEE">
        <w:rPr>
          <w:rFonts w:cs="Times New Roman"/>
        </w:rPr>
        <w:t>Klinik açıdan bir bozukluk yaratan bu durum sosyal, mesleki açıdan da bozulmalara sebep olur.</w:t>
      </w:r>
    </w:p>
    <w:p w14:paraId="161AF616" w14:textId="77777777" w:rsidR="00200093" w:rsidRPr="00117FEB" w:rsidRDefault="00AC5999" w:rsidP="00E86A18">
      <w:pPr>
        <w:spacing w:after="0"/>
        <w:ind w:left="0"/>
        <w:jc w:val="both"/>
        <w:rPr>
          <w:rFonts w:cs="Times New Roman"/>
        </w:rPr>
      </w:pPr>
      <w:r w:rsidRPr="00117FEB">
        <w:rPr>
          <w:rFonts w:cs="Times New Roman"/>
        </w:rPr>
        <w:t xml:space="preserve">TSSB’nin tanı kriterlerine göre </w:t>
      </w:r>
      <w:r w:rsidR="00117FEB" w:rsidRPr="00117FEB">
        <w:rPr>
          <w:rFonts w:cs="Times New Roman"/>
        </w:rPr>
        <w:t>3</w:t>
      </w:r>
      <w:r w:rsidRPr="00117FEB">
        <w:rPr>
          <w:rFonts w:cs="Times New Roman"/>
        </w:rPr>
        <w:t xml:space="preserve"> farklı</w:t>
      </w:r>
      <w:r w:rsidR="00786D26" w:rsidRPr="00117FEB">
        <w:rPr>
          <w:rFonts w:cs="Times New Roman"/>
        </w:rPr>
        <w:t xml:space="preserve"> tipte görülme durumları vardır (Şekil 6).</w:t>
      </w:r>
    </w:p>
    <w:p w14:paraId="235F7932" w14:textId="77777777" w:rsidR="00B41666" w:rsidRPr="00117FEB" w:rsidRDefault="00B41666" w:rsidP="00F96DE9">
      <w:pPr>
        <w:ind w:left="0"/>
        <w:rPr>
          <w:rFonts w:cs="Times New Roman"/>
        </w:rPr>
      </w:pPr>
    </w:p>
    <w:p w14:paraId="49B3DE64" w14:textId="4D318FC8" w:rsidR="003C32B4" w:rsidRDefault="003C32B4" w:rsidP="003C32B4">
      <w:pPr>
        <w:pStyle w:val="ResimYazs"/>
        <w:jc w:val="center"/>
        <w:rPr>
          <w:rFonts w:cs="Times New Roman"/>
          <w:noProof/>
          <w:lang w:eastAsia="tr-TR"/>
        </w:rPr>
      </w:pPr>
      <w:bookmarkStart w:id="339" w:name="_Toc34314541"/>
      <w:r w:rsidRPr="003C32B4">
        <w:rPr>
          <w:b/>
          <w:i w:val="0"/>
          <w:color w:val="auto"/>
          <w:sz w:val="24"/>
          <w:szCs w:val="24"/>
        </w:rPr>
        <w:t xml:space="preserve">Şekil </w:t>
      </w:r>
      <w:r w:rsidRPr="003C32B4">
        <w:rPr>
          <w:b/>
          <w:i w:val="0"/>
          <w:color w:val="auto"/>
          <w:sz w:val="24"/>
          <w:szCs w:val="24"/>
        </w:rPr>
        <w:fldChar w:fldCharType="begin"/>
      </w:r>
      <w:r w:rsidRPr="003C32B4">
        <w:rPr>
          <w:b/>
          <w:i w:val="0"/>
          <w:color w:val="auto"/>
          <w:sz w:val="24"/>
          <w:szCs w:val="24"/>
        </w:rPr>
        <w:instrText xml:space="preserve"> SEQ Şekil \* ARABIC </w:instrText>
      </w:r>
      <w:r w:rsidRPr="003C32B4">
        <w:rPr>
          <w:b/>
          <w:i w:val="0"/>
          <w:color w:val="auto"/>
          <w:sz w:val="24"/>
          <w:szCs w:val="24"/>
        </w:rPr>
        <w:fldChar w:fldCharType="separate"/>
      </w:r>
      <w:r w:rsidR="00A318C5">
        <w:rPr>
          <w:b/>
          <w:i w:val="0"/>
          <w:noProof/>
          <w:color w:val="auto"/>
          <w:sz w:val="24"/>
          <w:szCs w:val="24"/>
        </w:rPr>
        <w:t>6</w:t>
      </w:r>
      <w:r w:rsidRPr="003C32B4">
        <w:rPr>
          <w:b/>
          <w:i w:val="0"/>
          <w:color w:val="auto"/>
          <w:sz w:val="24"/>
          <w:szCs w:val="24"/>
        </w:rPr>
        <w:fldChar w:fldCharType="end"/>
      </w:r>
      <w:r w:rsidRPr="003C32B4">
        <w:rPr>
          <w:b/>
          <w:i w:val="0"/>
          <w:color w:val="auto"/>
          <w:sz w:val="24"/>
          <w:szCs w:val="24"/>
        </w:rPr>
        <w:t>. TSSB Tanı Tipleri</w:t>
      </w:r>
      <w:bookmarkEnd w:id="339"/>
    </w:p>
    <w:p w14:paraId="7A0393A2" w14:textId="619C1A82" w:rsidR="004F1F47" w:rsidRPr="00432532" w:rsidRDefault="000B0B50" w:rsidP="003C32B4">
      <w:pPr>
        <w:pStyle w:val="ResimYazs"/>
        <w:jc w:val="center"/>
        <w:rPr>
          <w:rFonts w:cs="Times New Roman"/>
        </w:rPr>
      </w:pPr>
      <w:r w:rsidRPr="00963EEE">
        <w:rPr>
          <w:rFonts w:cs="Times New Roman"/>
          <w:noProof/>
          <w:lang w:eastAsia="tr-TR"/>
        </w:rPr>
        <w:drawing>
          <wp:inline distT="0" distB="0" distL="0" distR="0" wp14:anchorId="0B2EB9EA" wp14:editId="00538D4F">
            <wp:extent cx="4362450" cy="1264920"/>
            <wp:effectExtent l="0" t="0" r="19050" b="49530"/>
            <wp:docPr id="33" name="Diyagram 3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4" r:lo="rId35" r:qs="rId36" r:cs="rId37"/>
              </a:graphicData>
            </a:graphic>
          </wp:inline>
        </w:drawing>
      </w:r>
      <w:r w:rsidR="00101248" w:rsidRPr="00E00A0B">
        <w:rPr>
          <w:rFonts w:cs="Times New Roman"/>
          <w:i w:val="0"/>
          <w:color w:val="auto"/>
          <w:sz w:val="20"/>
          <w:szCs w:val="20"/>
        </w:rPr>
        <w:t>Kaynak</w:t>
      </w:r>
      <w:r w:rsidR="00101248" w:rsidRPr="000B0B50">
        <w:rPr>
          <w:rFonts w:cs="Times New Roman"/>
          <w:i w:val="0"/>
          <w:color w:val="auto"/>
          <w:sz w:val="20"/>
          <w:szCs w:val="20"/>
        </w:rPr>
        <w:t>: İSMEP</w:t>
      </w:r>
      <w:r w:rsidR="00B41666" w:rsidRPr="000B0B50">
        <w:rPr>
          <w:rFonts w:cs="Times New Roman"/>
          <w:i w:val="0"/>
          <w:color w:val="auto"/>
          <w:sz w:val="20"/>
          <w:szCs w:val="20"/>
        </w:rPr>
        <w:t>, 2009</w:t>
      </w:r>
      <w:r w:rsidR="006D5949">
        <w:rPr>
          <w:rFonts w:cs="Times New Roman"/>
          <w:i w:val="0"/>
          <w:color w:val="auto"/>
          <w:sz w:val="20"/>
          <w:szCs w:val="20"/>
        </w:rPr>
        <w:t>: 11</w:t>
      </w:r>
    </w:p>
    <w:p w14:paraId="7643B9F7" w14:textId="77777777" w:rsidR="00984350" w:rsidRPr="00963EEE" w:rsidRDefault="00984350" w:rsidP="00F96DE9">
      <w:pPr>
        <w:ind w:left="0"/>
        <w:rPr>
          <w:rFonts w:cs="Times New Roman"/>
        </w:rPr>
      </w:pPr>
    </w:p>
    <w:p w14:paraId="1F422C59" w14:textId="77777777" w:rsidR="00EE6D40" w:rsidRPr="00963EEE" w:rsidRDefault="00B21A4C" w:rsidP="00463151">
      <w:pPr>
        <w:pStyle w:val="Balk4"/>
      </w:pPr>
      <w:bookmarkStart w:id="340" w:name="_Toc27049189"/>
      <w:bookmarkStart w:id="341" w:name="_Toc30767326"/>
      <w:bookmarkStart w:id="342" w:name="_Toc34305991"/>
      <w:bookmarkStart w:id="343" w:name="_Toc34307269"/>
      <w:bookmarkStart w:id="344" w:name="_Toc34743023"/>
      <w:r>
        <w:t xml:space="preserve">2.5.3. </w:t>
      </w:r>
      <w:r w:rsidR="00EE6D40" w:rsidRPr="00963EEE">
        <w:t>Travmatik Yas</w:t>
      </w:r>
      <w:bookmarkEnd w:id="340"/>
      <w:bookmarkEnd w:id="341"/>
      <w:bookmarkEnd w:id="342"/>
      <w:bookmarkEnd w:id="343"/>
      <w:bookmarkEnd w:id="344"/>
      <w:r w:rsidR="00EE6D40" w:rsidRPr="00963EEE">
        <w:t xml:space="preserve"> </w:t>
      </w:r>
    </w:p>
    <w:p w14:paraId="48AC104C" w14:textId="0B8D8495" w:rsidR="004F1F47" w:rsidRPr="009F5435" w:rsidRDefault="000328DE" w:rsidP="00E86A18">
      <w:pPr>
        <w:spacing w:after="0" w:line="360" w:lineRule="auto"/>
        <w:ind w:left="0"/>
        <w:jc w:val="both"/>
        <w:rPr>
          <w:rFonts w:cs="Times New Roman"/>
        </w:rPr>
      </w:pPr>
      <w:r w:rsidRPr="00963EEE">
        <w:rPr>
          <w:rFonts w:cs="Times New Roman"/>
        </w:rPr>
        <w:t xml:space="preserve">Kişilerin büyük kayıplar yaşadığı olaylara karşı verdikleri psikolojik tepkiye yas denilmektedir. Kayıp vermiş her kişide yas olgusu görülmektedir. Yalnız bu yas tepkileri kişilerin yakınlık derecesi veya kültüre göre farklılıklar göstermektedir. Bir kişinin kaybında doğan psikolojik bu tepki ilk zamanlar şok olarak karşımıza çıkmaktadır. Daha sonra kişilerde ağlama gibi fizyolojik tepkiler ile yas tutma sürecine </w:t>
      </w:r>
      <w:r w:rsidRPr="009F5435">
        <w:rPr>
          <w:rFonts w:cs="Times New Roman"/>
        </w:rPr>
        <w:t>dönüştürülür. Normal yas olgusu ile travmatik yas olgusu birbirine karıştırılmamalıdır</w:t>
      </w:r>
      <w:r w:rsidR="00C33FBF" w:rsidRPr="009F5435">
        <w:rPr>
          <w:rFonts w:cs="Times New Roman"/>
        </w:rPr>
        <w:t xml:space="preserve"> (Özmen, 2014</w:t>
      </w:r>
      <w:r w:rsidR="006D5949">
        <w:rPr>
          <w:rFonts w:cs="Times New Roman"/>
        </w:rPr>
        <w:t>: 171</w:t>
      </w:r>
      <w:r w:rsidR="00C33FBF" w:rsidRPr="009F5435">
        <w:rPr>
          <w:rFonts w:cs="Times New Roman"/>
        </w:rPr>
        <w:t>)</w:t>
      </w:r>
      <w:r w:rsidRPr="009F5435">
        <w:rPr>
          <w:rFonts w:cs="Times New Roman"/>
        </w:rPr>
        <w:t>.</w:t>
      </w:r>
    </w:p>
    <w:p w14:paraId="4F240C9D" w14:textId="3504BDA0" w:rsidR="006D5949" w:rsidRDefault="00406551" w:rsidP="006D5949">
      <w:pPr>
        <w:spacing w:after="0" w:line="360" w:lineRule="auto"/>
        <w:ind w:left="0"/>
        <w:jc w:val="both"/>
        <w:rPr>
          <w:rFonts w:cs="Times New Roman"/>
        </w:rPr>
      </w:pPr>
      <w:r w:rsidRPr="009F5435">
        <w:rPr>
          <w:rFonts w:cs="Times New Roman"/>
        </w:rPr>
        <w:t xml:space="preserve">Yas ve travma olguları temelde </w:t>
      </w:r>
      <w:r w:rsidR="00117FEB" w:rsidRPr="009F5435">
        <w:rPr>
          <w:rFonts w:cs="Times New Roman"/>
        </w:rPr>
        <w:t>üç</w:t>
      </w:r>
      <w:r w:rsidRPr="009F5435">
        <w:rPr>
          <w:rFonts w:cs="Times New Roman"/>
        </w:rPr>
        <w:t xml:space="preserve"> bileşen ile ayrılmıştır (Tablo 2). Biliş, duygudurum ve uyarılmışık etkenleri bireylerin bir olay sonrası travma, yas ve tepkilerin travmatik yas sürec</w:t>
      </w:r>
      <w:r w:rsidR="00117FEB" w:rsidRPr="009F5435">
        <w:rPr>
          <w:rFonts w:cs="Times New Roman"/>
        </w:rPr>
        <w:t>inin kavranmasını sağlamıştır.</w:t>
      </w:r>
    </w:p>
    <w:p w14:paraId="09CD30FB" w14:textId="77777777" w:rsidR="00463151" w:rsidRDefault="00463151" w:rsidP="006D5949">
      <w:pPr>
        <w:spacing w:after="0" w:line="360" w:lineRule="auto"/>
        <w:ind w:left="0"/>
        <w:jc w:val="both"/>
        <w:rPr>
          <w:rFonts w:cs="Times New Roman"/>
        </w:rPr>
      </w:pPr>
    </w:p>
    <w:p w14:paraId="1FDCC42F" w14:textId="77777777" w:rsidR="00463151" w:rsidRDefault="00463151" w:rsidP="006D5949">
      <w:pPr>
        <w:spacing w:after="0" w:line="360" w:lineRule="auto"/>
        <w:ind w:left="0"/>
        <w:jc w:val="both"/>
        <w:rPr>
          <w:rFonts w:cs="Times New Roman"/>
        </w:rPr>
      </w:pPr>
    </w:p>
    <w:p w14:paraId="735EFEFC" w14:textId="77777777" w:rsidR="00463151" w:rsidRPr="009F5435" w:rsidRDefault="00463151" w:rsidP="006D5949">
      <w:pPr>
        <w:spacing w:after="0" w:line="360" w:lineRule="auto"/>
        <w:ind w:left="0"/>
        <w:jc w:val="both"/>
        <w:rPr>
          <w:rFonts w:cs="Times New Roman"/>
        </w:rPr>
      </w:pPr>
    </w:p>
    <w:p w14:paraId="1421D819" w14:textId="77777777" w:rsidR="000328DE" w:rsidRPr="00117FEB" w:rsidRDefault="000328DE" w:rsidP="00E86A18">
      <w:pPr>
        <w:spacing w:after="0" w:line="360" w:lineRule="auto"/>
        <w:ind w:left="0"/>
        <w:jc w:val="both"/>
        <w:rPr>
          <w:rFonts w:cs="Times New Roman"/>
        </w:rPr>
      </w:pPr>
      <w:r w:rsidRPr="00117FEB">
        <w:rPr>
          <w:rFonts w:cs="Times New Roman"/>
        </w:rPr>
        <w:lastRenderedPageBreak/>
        <w:t>Normal Yas</w:t>
      </w:r>
      <w:r w:rsidR="00B21A4C" w:rsidRPr="00117FEB">
        <w:rPr>
          <w:rFonts w:cs="Times New Roman"/>
        </w:rPr>
        <w:t>:</w:t>
      </w:r>
    </w:p>
    <w:p w14:paraId="716BED07" w14:textId="77777777" w:rsidR="000328DE" w:rsidRPr="00117FEB" w:rsidRDefault="000328DE" w:rsidP="00E86A18">
      <w:pPr>
        <w:spacing w:after="0" w:line="360" w:lineRule="auto"/>
        <w:ind w:left="0"/>
        <w:jc w:val="both"/>
        <w:rPr>
          <w:rFonts w:cs="Times New Roman"/>
        </w:rPr>
      </w:pPr>
      <w:r w:rsidRPr="00117FEB">
        <w:rPr>
          <w:rFonts w:cs="Times New Roman"/>
        </w:rPr>
        <w:t>Normal yas kişilerin ölümlü bir kaybı ile birlikte verdikleri normal sayılan tepkilerin bir sürecidir. Normal yas evreleri 5 aşamadan oluşmaktadır. Kayıp vermiş kişilerin genel de bu aşamaları birlikte geçirerek ölümü kabullenmeleri beklenir.</w:t>
      </w:r>
    </w:p>
    <w:p w14:paraId="54711D5A" w14:textId="77777777" w:rsidR="000328DE" w:rsidRPr="00117FEB" w:rsidRDefault="0094657E" w:rsidP="00816FFC">
      <w:pPr>
        <w:pStyle w:val="ListeParagraf"/>
        <w:numPr>
          <w:ilvl w:val="0"/>
          <w:numId w:val="17"/>
        </w:numPr>
        <w:spacing w:after="0" w:line="360" w:lineRule="auto"/>
        <w:ind w:left="709"/>
        <w:jc w:val="both"/>
        <w:rPr>
          <w:rFonts w:cs="Times New Roman"/>
        </w:rPr>
      </w:pPr>
      <w:r w:rsidRPr="00117FEB">
        <w:rPr>
          <w:rFonts w:cs="Times New Roman"/>
        </w:rPr>
        <w:t xml:space="preserve">İnkar dönemi </w:t>
      </w:r>
    </w:p>
    <w:p w14:paraId="127FF09F" w14:textId="77777777" w:rsidR="0094657E" w:rsidRPr="00117FEB" w:rsidRDefault="0094657E" w:rsidP="00816FFC">
      <w:pPr>
        <w:pStyle w:val="ListeParagraf"/>
        <w:numPr>
          <w:ilvl w:val="0"/>
          <w:numId w:val="17"/>
        </w:numPr>
        <w:spacing w:after="0" w:line="360" w:lineRule="auto"/>
        <w:ind w:left="709"/>
        <w:jc w:val="both"/>
        <w:rPr>
          <w:rFonts w:cs="Times New Roman"/>
        </w:rPr>
      </w:pPr>
      <w:r w:rsidRPr="00117FEB">
        <w:rPr>
          <w:rFonts w:cs="Times New Roman"/>
        </w:rPr>
        <w:t>Öfke dönemi</w:t>
      </w:r>
    </w:p>
    <w:p w14:paraId="513EBEF4" w14:textId="77777777" w:rsidR="0094657E" w:rsidRPr="00117FEB" w:rsidRDefault="0094657E" w:rsidP="00816FFC">
      <w:pPr>
        <w:pStyle w:val="ListeParagraf"/>
        <w:numPr>
          <w:ilvl w:val="0"/>
          <w:numId w:val="17"/>
        </w:numPr>
        <w:spacing w:after="0" w:line="360" w:lineRule="auto"/>
        <w:ind w:left="709"/>
        <w:jc w:val="both"/>
        <w:rPr>
          <w:rFonts w:cs="Times New Roman"/>
        </w:rPr>
      </w:pPr>
      <w:r w:rsidRPr="00117FEB">
        <w:rPr>
          <w:rFonts w:cs="Times New Roman"/>
        </w:rPr>
        <w:t>Pazarlık dönemi</w:t>
      </w:r>
    </w:p>
    <w:p w14:paraId="6F308382" w14:textId="77777777" w:rsidR="0094657E" w:rsidRPr="00117FEB" w:rsidRDefault="0094657E" w:rsidP="00816FFC">
      <w:pPr>
        <w:pStyle w:val="ListeParagraf"/>
        <w:numPr>
          <w:ilvl w:val="0"/>
          <w:numId w:val="17"/>
        </w:numPr>
        <w:spacing w:after="0" w:line="360" w:lineRule="auto"/>
        <w:ind w:left="709"/>
        <w:jc w:val="both"/>
        <w:rPr>
          <w:rFonts w:cs="Times New Roman"/>
        </w:rPr>
      </w:pPr>
      <w:r w:rsidRPr="00117FEB">
        <w:rPr>
          <w:rFonts w:cs="Times New Roman"/>
        </w:rPr>
        <w:t>Depresyon dönemi</w:t>
      </w:r>
    </w:p>
    <w:p w14:paraId="33320F82" w14:textId="77777777" w:rsidR="0094657E" w:rsidRPr="00117FEB" w:rsidRDefault="0094657E" w:rsidP="00816FFC">
      <w:pPr>
        <w:pStyle w:val="ListeParagraf"/>
        <w:numPr>
          <w:ilvl w:val="0"/>
          <w:numId w:val="17"/>
        </w:numPr>
        <w:spacing w:after="0" w:line="360" w:lineRule="auto"/>
        <w:ind w:left="709"/>
        <w:jc w:val="both"/>
        <w:rPr>
          <w:rFonts w:cs="Times New Roman"/>
        </w:rPr>
      </w:pPr>
      <w:r w:rsidRPr="00117FEB">
        <w:rPr>
          <w:rFonts w:cs="Times New Roman"/>
        </w:rPr>
        <w:t xml:space="preserve">Kabullenme dönemi </w:t>
      </w:r>
    </w:p>
    <w:p w14:paraId="2289BCAE" w14:textId="77777777" w:rsidR="00364234" w:rsidRPr="00117FEB" w:rsidRDefault="0094657E" w:rsidP="00E86A18">
      <w:pPr>
        <w:pStyle w:val="ListeParagraf"/>
        <w:spacing w:after="0" w:line="360" w:lineRule="auto"/>
        <w:ind w:left="0"/>
        <w:jc w:val="both"/>
        <w:rPr>
          <w:rFonts w:cs="Times New Roman"/>
        </w:rPr>
      </w:pPr>
      <w:r w:rsidRPr="00117FEB">
        <w:rPr>
          <w:rFonts w:cs="Times New Roman"/>
        </w:rPr>
        <w:t>Kişilerde kayıp sonras</w:t>
      </w:r>
      <w:r w:rsidR="00786D26" w:rsidRPr="00117FEB">
        <w:rPr>
          <w:rFonts w:cs="Times New Roman"/>
        </w:rPr>
        <w:t>ı normal yas sürecinde yukarıda</w:t>
      </w:r>
      <w:r w:rsidRPr="00117FEB">
        <w:rPr>
          <w:rFonts w:cs="Times New Roman"/>
        </w:rPr>
        <w:t>ki beş aşama izlenmektedir. İlk dönemlerde bulunan inkâr döneminin yerini daha sonra öfke; pazarlık döneminde is</w:t>
      </w:r>
      <w:r w:rsidR="00786D26" w:rsidRPr="00117FEB">
        <w:rPr>
          <w:rFonts w:cs="Times New Roman"/>
        </w:rPr>
        <w:t>e ‘bunu şöyle yapsaydım ölmezdi</w:t>
      </w:r>
      <w:r w:rsidRPr="00117FEB">
        <w:rPr>
          <w:rFonts w:cs="Times New Roman"/>
        </w:rPr>
        <w:t>’ gibi düşünceler kişilerde izlenir. Daha sonra ki önemler de ise kişinin ölümü kabullenerek normal hayat düzenine geçmesi beklenir.</w:t>
      </w:r>
    </w:p>
    <w:p w14:paraId="19181982" w14:textId="77777777" w:rsidR="0094657E" w:rsidRPr="00117FEB" w:rsidRDefault="0094657E" w:rsidP="00E86A18">
      <w:pPr>
        <w:pStyle w:val="ListeParagraf"/>
        <w:spacing w:after="0" w:line="360" w:lineRule="auto"/>
        <w:ind w:left="0"/>
        <w:jc w:val="both"/>
        <w:rPr>
          <w:rFonts w:cs="Times New Roman"/>
        </w:rPr>
      </w:pPr>
      <w:r w:rsidRPr="00117FEB">
        <w:rPr>
          <w:rFonts w:cs="Times New Roman"/>
        </w:rPr>
        <w:t>Travmatik Yas</w:t>
      </w:r>
      <w:r w:rsidR="0029444A" w:rsidRPr="00117FEB">
        <w:rPr>
          <w:rFonts w:cs="Times New Roman"/>
        </w:rPr>
        <w:t>:</w:t>
      </w:r>
      <w:r w:rsidRPr="00117FEB">
        <w:rPr>
          <w:rFonts w:cs="Times New Roman"/>
        </w:rPr>
        <w:t xml:space="preserve">   </w:t>
      </w:r>
    </w:p>
    <w:p w14:paraId="4C974FD7" w14:textId="77777777" w:rsidR="00550AF7" w:rsidRPr="00117FEB" w:rsidRDefault="00550AF7" w:rsidP="00E86A18">
      <w:pPr>
        <w:pStyle w:val="ListeParagraf"/>
        <w:spacing w:after="0" w:line="360" w:lineRule="auto"/>
        <w:ind w:left="0"/>
        <w:jc w:val="both"/>
        <w:rPr>
          <w:rFonts w:cs="Times New Roman"/>
        </w:rPr>
      </w:pPr>
      <w:r w:rsidRPr="00117FEB">
        <w:rPr>
          <w:rFonts w:cs="Times New Roman"/>
        </w:rPr>
        <w:t xml:space="preserve">Travmatik yas, süreç ve yoğunluk olarak normal yas sürecini aşan, kişide uyum sağlayamama ve uzun süre devam eden matem durumu gibi belirtiler gösteren psikolojik bir olgudur. </w:t>
      </w:r>
    </w:p>
    <w:p w14:paraId="756F9B7D" w14:textId="11EB6DC2" w:rsidR="00B21A4C" w:rsidRDefault="00550AF7" w:rsidP="003C32B4">
      <w:pPr>
        <w:pStyle w:val="ListeParagraf"/>
        <w:spacing w:after="0" w:line="360" w:lineRule="auto"/>
        <w:ind w:left="0"/>
        <w:jc w:val="both"/>
        <w:rPr>
          <w:rFonts w:cs="Times New Roman"/>
        </w:rPr>
      </w:pPr>
      <w:r w:rsidRPr="00117FEB">
        <w:rPr>
          <w:rFonts w:cs="Times New Roman"/>
        </w:rPr>
        <w:t>Travmatik yas, ani ölüm ve kayıplar doğuran olaylar da karşılaşılan bir durum olarak karşımıza çıkmaktadır.</w:t>
      </w:r>
      <w:r w:rsidR="002069F5" w:rsidRPr="00117FEB">
        <w:rPr>
          <w:rFonts w:cs="Times New Roman"/>
        </w:rPr>
        <w:t xml:space="preserve"> Kişilerin deprem, savaş, teknolojik afetler gibi büyük kapsamlı olaylara karşı verdikleri tepkiler ile aynı zaman da olayı özümseme ve tepki şiddetinin azalması ile birlikte olaydan uzaklaşma hissiyatı sebebiyle iki süreç arasında sıkışma durumudur. Kişi yasını tamamlayamadığı için devam eden yas süreci uzar ve kişi olayları anımsatan kişi ve ortamlardan uzaklaşmak ister, devam eden yas süreci çözümlenemediğ</w:t>
      </w:r>
      <w:r w:rsidR="00A04988" w:rsidRPr="00117FEB">
        <w:rPr>
          <w:rFonts w:cs="Times New Roman"/>
        </w:rPr>
        <w:t>i için kişide etkiler bırakır</w:t>
      </w:r>
      <w:r w:rsidR="00D159FF" w:rsidRPr="00117FEB">
        <w:rPr>
          <w:rFonts w:cs="Times New Roman"/>
        </w:rPr>
        <w:t xml:space="preserve"> (Aker</w:t>
      </w:r>
      <w:r w:rsidR="00EE7BE7" w:rsidRPr="00117FEB">
        <w:rPr>
          <w:rFonts w:cs="Times New Roman"/>
        </w:rPr>
        <w:t>, 2012:</w:t>
      </w:r>
      <w:r w:rsidR="006D5949">
        <w:rPr>
          <w:rFonts w:cs="Times New Roman"/>
        </w:rPr>
        <w:t xml:space="preserve"> </w:t>
      </w:r>
      <w:r w:rsidR="00EE7BE7" w:rsidRPr="00117FEB">
        <w:rPr>
          <w:rFonts w:cs="Times New Roman"/>
        </w:rPr>
        <w:t>23)</w:t>
      </w:r>
      <w:r w:rsidR="00A04988" w:rsidRPr="00117FEB">
        <w:rPr>
          <w:rFonts w:cs="Times New Roman"/>
        </w:rPr>
        <w:t xml:space="preserve">. </w:t>
      </w:r>
      <w:bookmarkStart w:id="345" w:name="_Toc28886072"/>
    </w:p>
    <w:p w14:paraId="6D0FC89D" w14:textId="77777777" w:rsidR="00245494" w:rsidRPr="003C32B4" w:rsidRDefault="00245494" w:rsidP="003C32B4">
      <w:pPr>
        <w:pStyle w:val="ListeParagraf"/>
        <w:spacing w:after="0" w:line="360" w:lineRule="auto"/>
        <w:ind w:left="0"/>
        <w:jc w:val="both"/>
        <w:rPr>
          <w:rFonts w:cs="Times New Roman"/>
          <w:szCs w:val="24"/>
        </w:rPr>
      </w:pPr>
    </w:p>
    <w:p w14:paraId="55ACEEF7" w14:textId="30CD54EE" w:rsidR="00B41666" w:rsidRPr="000B0B50" w:rsidRDefault="000B0B50" w:rsidP="008D7406">
      <w:pPr>
        <w:pStyle w:val="ResimYazs"/>
        <w:ind w:left="0" w:firstLine="0"/>
        <w:jc w:val="center"/>
        <w:rPr>
          <w:b/>
          <w:i w:val="0"/>
          <w:color w:val="auto"/>
          <w:sz w:val="24"/>
          <w:szCs w:val="24"/>
        </w:rPr>
      </w:pPr>
      <w:bookmarkStart w:id="346" w:name="_Toc34316757"/>
      <w:bookmarkEnd w:id="345"/>
      <w:r w:rsidRPr="000B0B50">
        <w:rPr>
          <w:b/>
          <w:i w:val="0"/>
          <w:color w:val="auto"/>
          <w:sz w:val="24"/>
          <w:szCs w:val="24"/>
        </w:rPr>
        <w:t xml:space="preserve">Tablo </w:t>
      </w:r>
      <w:r w:rsidRPr="000B0B50">
        <w:rPr>
          <w:b/>
          <w:i w:val="0"/>
          <w:color w:val="auto"/>
          <w:sz w:val="24"/>
          <w:szCs w:val="24"/>
        </w:rPr>
        <w:fldChar w:fldCharType="begin"/>
      </w:r>
      <w:r w:rsidRPr="000B0B50">
        <w:rPr>
          <w:b/>
          <w:i w:val="0"/>
          <w:color w:val="auto"/>
          <w:sz w:val="24"/>
          <w:szCs w:val="24"/>
        </w:rPr>
        <w:instrText xml:space="preserve"> SEQ Tablo \* ARABIC </w:instrText>
      </w:r>
      <w:r w:rsidRPr="000B0B50">
        <w:rPr>
          <w:b/>
          <w:i w:val="0"/>
          <w:color w:val="auto"/>
          <w:sz w:val="24"/>
          <w:szCs w:val="24"/>
        </w:rPr>
        <w:fldChar w:fldCharType="separate"/>
      </w:r>
      <w:r w:rsidR="00A318C5">
        <w:rPr>
          <w:b/>
          <w:i w:val="0"/>
          <w:noProof/>
          <w:color w:val="auto"/>
          <w:sz w:val="24"/>
          <w:szCs w:val="24"/>
        </w:rPr>
        <w:t>2</w:t>
      </w:r>
      <w:r w:rsidRPr="000B0B50">
        <w:rPr>
          <w:b/>
          <w:i w:val="0"/>
          <w:color w:val="auto"/>
          <w:sz w:val="24"/>
          <w:szCs w:val="24"/>
        </w:rPr>
        <w:fldChar w:fldCharType="end"/>
      </w:r>
      <w:r w:rsidRPr="000B0B50">
        <w:rPr>
          <w:b/>
          <w:i w:val="0"/>
          <w:color w:val="auto"/>
          <w:sz w:val="24"/>
          <w:szCs w:val="24"/>
        </w:rPr>
        <w:t>.</w:t>
      </w:r>
      <w:r w:rsidR="00A64507">
        <w:rPr>
          <w:b/>
          <w:i w:val="0"/>
          <w:color w:val="auto"/>
          <w:sz w:val="24"/>
          <w:szCs w:val="24"/>
        </w:rPr>
        <w:t xml:space="preserve"> </w:t>
      </w:r>
      <w:r w:rsidRPr="000B0B50">
        <w:rPr>
          <w:b/>
          <w:i w:val="0"/>
          <w:color w:val="auto"/>
          <w:sz w:val="24"/>
          <w:szCs w:val="24"/>
        </w:rPr>
        <w:t>Yas ve Travma Bileşenleri</w:t>
      </w:r>
      <w:bookmarkEnd w:id="346"/>
    </w:p>
    <w:tbl>
      <w:tblPr>
        <w:tblStyle w:val="TabloKlavuzu"/>
        <w:tblpPr w:leftFromText="141" w:rightFromText="141" w:vertAnchor="text" w:horzAnchor="margin" w:tblpY="164"/>
        <w:tblW w:w="0" w:type="auto"/>
        <w:tblLook w:val="04A0" w:firstRow="1" w:lastRow="0" w:firstColumn="1" w:lastColumn="0" w:noHBand="0" w:noVBand="1"/>
      </w:tblPr>
      <w:tblGrid>
        <w:gridCol w:w="1958"/>
        <w:gridCol w:w="2984"/>
        <w:gridCol w:w="3552"/>
      </w:tblGrid>
      <w:tr w:rsidR="00D179F0" w:rsidRPr="00963EEE" w14:paraId="04C15520" w14:textId="77777777" w:rsidTr="00245494">
        <w:trPr>
          <w:trHeight w:val="203"/>
        </w:trPr>
        <w:tc>
          <w:tcPr>
            <w:tcW w:w="1961" w:type="dxa"/>
          </w:tcPr>
          <w:p w14:paraId="66584A93" w14:textId="77777777" w:rsidR="00D179F0" w:rsidRPr="00245494" w:rsidRDefault="00D179F0" w:rsidP="000B0B50">
            <w:pPr>
              <w:pStyle w:val="ListeParagraf"/>
              <w:spacing w:before="40" w:after="40"/>
              <w:ind w:left="0" w:firstLine="0"/>
              <w:jc w:val="center"/>
              <w:rPr>
                <w:rFonts w:cs="Times New Roman"/>
                <w:sz w:val="22"/>
                <w:szCs w:val="22"/>
              </w:rPr>
            </w:pPr>
          </w:p>
        </w:tc>
        <w:tc>
          <w:tcPr>
            <w:tcW w:w="2992" w:type="dxa"/>
          </w:tcPr>
          <w:p w14:paraId="6431E93A" w14:textId="0B652F17" w:rsidR="00D179F0" w:rsidRPr="00245494" w:rsidRDefault="00D179F0" w:rsidP="000B0B50">
            <w:pPr>
              <w:pStyle w:val="ListeParagraf"/>
              <w:spacing w:before="40" w:after="40"/>
              <w:ind w:left="0" w:firstLine="0"/>
              <w:jc w:val="center"/>
              <w:rPr>
                <w:rFonts w:cs="Times New Roman"/>
                <w:sz w:val="22"/>
                <w:szCs w:val="22"/>
              </w:rPr>
            </w:pPr>
            <w:r w:rsidRPr="00245494">
              <w:rPr>
                <w:rFonts w:cs="Times New Roman"/>
                <w:sz w:val="22"/>
                <w:szCs w:val="22"/>
              </w:rPr>
              <w:t>Yas</w:t>
            </w:r>
          </w:p>
        </w:tc>
        <w:tc>
          <w:tcPr>
            <w:tcW w:w="3562" w:type="dxa"/>
          </w:tcPr>
          <w:p w14:paraId="69CD51A0" w14:textId="43CC4425" w:rsidR="00D179F0" w:rsidRPr="00245494" w:rsidRDefault="00D179F0" w:rsidP="000B0B50">
            <w:pPr>
              <w:pStyle w:val="ListeParagraf"/>
              <w:spacing w:before="40" w:after="40"/>
              <w:ind w:left="0" w:firstLine="0"/>
              <w:jc w:val="center"/>
              <w:rPr>
                <w:rFonts w:cs="Times New Roman"/>
                <w:sz w:val="22"/>
                <w:szCs w:val="22"/>
              </w:rPr>
            </w:pPr>
            <w:r w:rsidRPr="00245494">
              <w:rPr>
                <w:rFonts w:cs="Times New Roman"/>
                <w:sz w:val="22"/>
                <w:szCs w:val="22"/>
              </w:rPr>
              <w:t>Travma</w:t>
            </w:r>
          </w:p>
        </w:tc>
      </w:tr>
      <w:tr w:rsidR="00D179F0" w:rsidRPr="00963EEE" w14:paraId="7CA0079B" w14:textId="77777777" w:rsidTr="00245494">
        <w:trPr>
          <w:trHeight w:val="416"/>
        </w:trPr>
        <w:tc>
          <w:tcPr>
            <w:tcW w:w="1961" w:type="dxa"/>
          </w:tcPr>
          <w:p w14:paraId="07EB529E" w14:textId="77777777" w:rsidR="00D179F0" w:rsidRPr="00245494" w:rsidRDefault="00D179F0" w:rsidP="000B0B50">
            <w:pPr>
              <w:pStyle w:val="ListeParagraf"/>
              <w:spacing w:before="40" w:after="40"/>
              <w:ind w:left="0" w:firstLine="0"/>
              <w:jc w:val="center"/>
              <w:rPr>
                <w:rFonts w:cs="Times New Roman"/>
                <w:sz w:val="22"/>
                <w:szCs w:val="22"/>
              </w:rPr>
            </w:pPr>
            <w:r w:rsidRPr="00245494">
              <w:rPr>
                <w:rFonts w:cs="Times New Roman"/>
                <w:sz w:val="22"/>
                <w:szCs w:val="22"/>
              </w:rPr>
              <w:t>Biliş</w:t>
            </w:r>
          </w:p>
        </w:tc>
        <w:tc>
          <w:tcPr>
            <w:tcW w:w="2992" w:type="dxa"/>
          </w:tcPr>
          <w:p w14:paraId="69CD2E65" w14:textId="77777777" w:rsidR="00D179F0" w:rsidRPr="00245494" w:rsidRDefault="00D179F0" w:rsidP="000B0B50">
            <w:pPr>
              <w:pStyle w:val="ListeParagraf"/>
              <w:spacing w:before="40" w:after="40"/>
              <w:ind w:left="0" w:firstLine="0"/>
              <w:jc w:val="center"/>
              <w:rPr>
                <w:rFonts w:cs="Times New Roman"/>
                <w:sz w:val="22"/>
                <w:szCs w:val="22"/>
              </w:rPr>
            </w:pPr>
            <w:r w:rsidRPr="00245494">
              <w:rPr>
                <w:rFonts w:cs="Times New Roman"/>
                <w:sz w:val="22"/>
                <w:szCs w:val="22"/>
              </w:rPr>
              <w:t>Odak ölen kişi ve onun görüntüsünde olur.</w:t>
            </w:r>
          </w:p>
        </w:tc>
        <w:tc>
          <w:tcPr>
            <w:tcW w:w="3562" w:type="dxa"/>
          </w:tcPr>
          <w:p w14:paraId="7F79BEF7" w14:textId="77777777" w:rsidR="00D179F0" w:rsidRPr="00245494" w:rsidRDefault="00D179F0" w:rsidP="000B0B50">
            <w:pPr>
              <w:pStyle w:val="ListeParagraf"/>
              <w:spacing w:before="40" w:after="40"/>
              <w:ind w:left="0" w:firstLine="0"/>
              <w:jc w:val="center"/>
              <w:rPr>
                <w:rFonts w:cs="Times New Roman"/>
                <w:sz w:val="22"/>
                <w:szCs w:val="22"/>
              </w:rPr>
            </w:pPr>
            <w:r w:rsidRPr="00245494">
              <w:rPr>
                <w:rFonts w:cs="Times New Roman"/>
                <w:sz w:val="22"/>
                <w:szCs w:val="22"/>
              </w:rPr>
              <w:t>Odak ölümde ve afetin büyüklüğünde olur.</w:t>
            </w:r>
          </w:p>
        </w:tc>
      </w:tr>
      <w:tr w:rsidR="00D179F0" w:rsidRPr="00963EEE" w14:paraId="0127E946" w14:textId="77777777" w:rsidTr="00245494">
        <w:trPr>
          <w:trHeight w:val="457"/>
        </w:trPr>
        <w:tc>
          <w:tcPr>
            <w:tcW w:w="1961" w:type="dxa"/>
          </w:tcPr>
          <w:p w14:paraId="2250CB82" w14:textId="77777777" w:rsidR="00D179F0" w:rsidRPr="00245494" w:rsidRDefault="00D179F0" w:rsidP="000B0B50">
            <w:pPr>
              <w:pStyle w:val="ListeParagraf"/>
              <w:spacing w:before="40" w:after="40"/>
              <w:ind w:left="0" w:firstLine="0"/>
              <w:jc w:val="center"/>
              <w:rPr>
                <w:rFonts w:cs="Times New Roman"/>
                <w:sz w:val="22"/>
                <w:szCs w:val="22"/>
              </w:rPr>
            </w:pPr>
            <w:r w:rsidRPr="00245494">
              <w:rPr>
                <w:rFonts w:cs="Times New Roman"/>
                <w:sz w:val="22"/>
                <w:szCs w:val="22"/>
              </w:rPr>
              <w:t>Duygudurum</w:t>
            </w:r>
          </w:p>
        </w:tc>
        <w:tc>
          <w:tcPr>
            <w:tcW w:w="2992" w:type="dxa"/>
          </w:tcPr>
          <w:p w14:paraId="109BF9FE" w14:textId="77777777" w:rsidR="00D179F0" w:rsidRPr="00245494" w:rsidRDefault="00D179F0" w:rsidP="000B0B50">
            <w:pPr>
              <w:pStyle w:val="ListeParagraf"/>
              <w:spacing w:before="40" w:after="40"/>
              <w:ind w:left="0" w:firstLine="0"/>
              <w:jc w:val="center"/>
              <w:rPr>
                <w:rFonts w:cs="Times New Roman"/>
                <w:sz w:val="22"/>
                <w:szCs w:val="22"/>
              </w:rPr>
            </w:pPr>
            <w:r w:rsidRPr="00245494">
              <w:rPr>
                <w:rFonts w:cs="Times New Roman"/>
                <w:sz w:val="22"/>
                <w:szCs w:val="22"/>
              </w:rPr>
              <w:t>Ölen kişiye olan özlem ve öfke</w:t>
            </w:r>
          </w:p>
        </w:tc>
        <w:tc>
          <w:tcPr>
            <w:tcW w:w="3562" w:type="dxa"/>
          </w:tcPr>
          <w:p w14:paraId="4AD24EDA" w14:textId="77777777" w:rsidR="00D179F0" w:rsidRPr="00245494" w:rsidRDefault="00D179F0" w:rsidP="000B0B50">
            <w:pPr>
              <w:pStyle w:val="ListeParagraf"/>
              <w:spacing w:before="40" w:after="40"/>
              <w:ind w:left="0" w:firstLine="0"/>
              <w:jc w:val="center"/>
              <w:rPr>
                <w:rFonts w:cs="Times New Roman"/>
                <w:sz w:val="22"/>
                <w:szCs w:val="22"/>
              </w:rPr>
            </w:pPr>
            <w:r w:rsidRPr="00245494">
              <w:rPr>
                <w:rFonts w:cs="Times New Roman"/>
                <w:sz w:val="22"/>
                <w:szCs w:val="22"/>
              </w:rPr>
              <w:t>Güvensizlik hissi, tehlikede olma hissi ve öfke</w:t>
            </w:r>
          </w:p>
        </w:tc>
      </w:tr>
      <w:tr w:rsidR="00D179F0" w:rsidRPr="00963EEE" w14:paraId="45BC241C" w14:textId="77777777" w:rsidTr="00245494">
        <w:trPr>
          <w:trHeight w:val="364"/>
        </w:trPr>
        <w:tc>
          <w:tcPr>
            <w:tcW w:w="1961" w:type="dxa"/>
          </w:tcPr>
          <w:p w14:paraId="732CE15E" w14:textId="77777777" w:rsidR="00D179F0" w:rsidRPr="00245494" w:rsidRDefault="00D179F0" w:rsidP="000B0B50">
            <w:pPr>
              <w:pStyle w:val="ListeParagraf"/>
              <w:spacing w:before="40" w:after="40"/>
              <w:ind w:left="0" w:firstLine="0"/>
              <w:jc w:val="center"/>
              <w:rPr>
                <w:rFonts w:cs="Times New Roman"/>
                <w:sz w:val="22"/>
                <w:szCs w:val="22"/>
              </w:rPr>
            </w:pPr>
            <w:r w:rsidRPr="00245494">
              <w:rPr>
                <w:rFonts w:cs="Times New Roman"/>
                <w:sz w:val="22"/>
                <w:szCs w:val="22"/>
              </w:rPr>
              <w:t>Uyarılmışlık</w:t>
            </w:r>
          </w:p>
        </w:tc>
        <w:tc>
          <w:tcPr>
            <w:tcW w:w="2992" w:type="dxa"/>
          </w:tcPr>
          <w:p w14:paraId="1BCEC32C" w14:textId="77777777" w:rsidR="00D179F0" w:rsidRPr="00245494" w:rsidRDefault="00D179F0" w:rsidP="000B0B50">
            <w:pPr>
              <w:pStyle w:val="ListeParagraf"/>
              <w:spacing w:before="40" w:after="40"/>
              <w:ind w:left="0" w:firstLine="0"/>
              <w:jc w:val="center"/>
              <w:rPr>
                <w:rFonts w:cs="Times New Roman"/>
                <w:sz w:val="22"/>
                <w:szCs w:val="22"/>
              </w:rPr>
            </w:pPr>
            <w:r w:rsidRPr="00245494">
              <w:rPr>
                <w:rFonts w:cs="Times New Roman"/>
                <w:sz w:val="22"/>
                <w:szCs w:val="22"/>
              </w:rPr>
              <w:t>Ölen kişiyi arama hissi</w:t>
            </w:r>
          </w:p>
        </w:tc>
        <w:tc>
          <w:tcPr>
            <w:tcW w:w="3562" w:type="dxa"/>
          </w:tcPr>
          <w:p w14:paraId="66221CEA" w14:textId="77777777" w:rsidR="00D179F0" w:rsidRPr="00245494" w:rsidRDefault="00D179F0" w:rsidP="000B0B50">
            <w:pPr>
              <w:pStyle w:val="ListeParagraf"/>
              <w:spacing w:before="40" w:after="40"/>
              <w:ind w:left="0" w:firstLine="0"/>
              <w:jc w:val="center"/>
              <w:rPr>
                <w:rFonts w:cs="Times New Roman"/>
                <w:sz w:val="22"/>
                <w:szCs w:val="22"/>
              </w:rPr>
            </w:pPr>
            <w:r w:rsidRPr="00245494">
              <w:rPr>
                <w:rFonts w:cs="Times New Roman"/>
                <w:sz w:val="22"/>
                <w:szCs w:val="22"/>
              </w:rPr>
              <w:t>Tehlikeden korunma isteği</w:t>
            </w:r>
          </w:p>
        </w:tc>
      </w:tr>
    </w:tbl>
    <w:p w14:paraId="5DC21D9D" w14:textId="606F0E00" w:rsidR="00B41666" w:rsidRDefault="00B41666" w:rsidP="000B0B50">
      <w:pPr>
        <w:spacing w:after="0" w:line="240" w:lineRule="auto"/>
        <w:ind w:left="0" w:firstLine="0"/>
        <w:jc w:val="center"/>
        <w:rPr>
          <w:sz w:val="20"/>
        </w:rPr>
      </w:pPr>
      <w:r w:rsidRPr="00E00A0B">
        <w:rPr>
          <w:rFonts w:cs="Times New Roman"/>
          <w:sz w:val="20"/>
        </w:rPr>
        <w:t>Kaynak</w:t>
      </w:r>
      <w:r w:rsidRPr="00B35FCF">
        <w:rPr>
          <w:rFonts w:cs="Times New Roman"/>
          <w:sz w:val="20"/>
        </w:rPr>
        <w:t xml:space="preserve">: </w:t>
      </w:r>
      <w:r w:rsidR="00CF4A26">
        <w:rPr>
          <w:sz w:val="20"/>
        </w:rPr>
        <w:t>Raymond, 1999</w:t>
      </w:r>
      <w:r w:rsidR="006D5949">
        <w:rPr>
          <w:sz w:val="20"/>
        </w:rPr>
        <w:t>: 5</w:t>
      </w:r>
    </w:p>
    <w:p w14:paraId="7AF6E8E6" w14:textId="68398D03" w:rsidR="00260FC8" w:rsidRPr="00963EEE" w:rsidRDefault="00550AF7" w:rsidP="00E86A18">
      <w:pPr>
        <w:pStyle w:val="ListeParagraf"/>
        <w:spacing w:after="0" w:line="360" w:lineRule="auto"/>
        <w:ind w:left="0"/>
        <w:jc w:val="both"/>
        <w:rPr>
          <w:rFonts w:cs="Open Sans"/>
          <w:color w:val="333333"/>
          <w:shd w:val="clear" w:color="auto" w:fill="FFFFFF"/>
        </w:rPr>
      </w:pPr>
      <w:r w:rsidRPr="00963EEE">
        <w:rPr>
          <w:rFonts w:cs="Times New Roman"/>
        </w:rPr>
        <w:lastRenderedPageBreak/>
        <w:t xml:space="preserve">Literatürde patolojik yas, komplike yas, uzamış yas, </w:t>
      </w:r>
      <w:r w:rsidRPr="009F194B">
        <w:rPr>
          <w:rFonts w:cs="Times New Roman"/>
        </w:rPr>
        <w:t xml:space="preserve">çözülmemiş yas gibi tanımlamalar kullanılsa da henüz araştırmacıların üzerinde uzlaşı sağlayabildiği bir terim veya tanımlama bulunmamaktadır. </w:t>
      </w:r>
      <w:r w:rsidR="002069F5" w:rsidRPr="009F194B">
        <w:rPr>
          <w:rFonts w:cs="Times New Roman"/>
        </w:rPr>
        <w:t>Travmatik y</w:t>
      </w:r>
      <w:r w:rsidR="007759B0" w:rsidRPr="009F194B">
        <w:rPr>
          <w:rFonts w:cs="Times New Roman"/>
        </w:rPr>
        <w:t>as süreci 4 evreden oluşmaktadı</w:t>
      </w:r>
      <w:r w:rsidR="0029444A" w:rsidRPr="009F194B">
        <w:rPr>
          <w:rFonts w:cs="Times New Roman"/>
        </w:rPr>
        <w:t>r</w:t>
      </w:r>
      <w:r w:rsidR="007759B0" w:rsidRPr="009F194B">
        <w:rPr>
          <w:rFonts w:cs="Times New Roman"/>
        </w:rPr>
        <w:t xml:space="preserve"> </w:t>
      </w:r>
      <w:r w:rsidR="00EE7BE7" w:rsidRPr="00963EEE">
        <w:rPr>
          <w:rFonts w:cs="Times New Roman"/>
        </w:rPr>
        <w:t>(</w:t>
      </w:r>
      <w:r w:rsidR="00D159FF">
        <w:rPr>
          <w:rStyle w:val="authors"/>
          <w:rFonts w:cs="Times New Roman"/>
          <w:shd w:val="clear" w:color="auto" w:fill="FFFFFF"/>
        </w:rPr>
        <w:t>Derrick</w:t>
      </w:r>
      <w:r w:rsidR="00EE7BE7" w:rsidRPr="00963EEE">
        <w:rPr>
          <w:rStyle w:val="authors"/>
          <w:rFonts w:cs="Times New Roman"/>
          <w:shd w:val="clear" w:color="auto" w:fill="FFFFFF"/>
        </w:rPr>
        <w:t>,</w:t>
      </w:r>
      <w:r w:rsidR="00D159FF">
        <w:rPr>
          <w:rStyle w:val="authors"/>
          <w:rFonts w:cs="Times New Roman"/>
          <w:shd w:val="clear" w:color="auto" w:fill="FFFFFF"/>
        </w:rPr>
        <w:t xml:space="preserve"> </w:t>
      </w:r>
      <w:r w:rsidR="00EE7BE7" w:rsidRPr="00963EEE">
        <w:rPr>
          <w:rStyle w:val="Tarih1"/>
          <w:rFonts w:cs="Times New Roman"/>
          <w:shd w:val="clear" w:color="auto" w:fill="FFFFFF"/>
        </w:rPr>
        <w:t>1998</w:t>
      </w:r>
      <w:r w:rsidR="006D5949">
        <w:rPr>
          <w:rStyle w:val="Tarih1"/>
          <w:rFonts w:cs="Times New Roman"/>
          <w:shd w:val="clear" w:color="auto" w:fill="FFFFFF"/>
        </w:rPr>
        <w:t>: 186</w:t>
      </w:r>
      <w:r w:rsidR="00EE7BE7" w:rsidRPr="00963EEE">
        <w:rPr>
          <w:rFonts w:cs="Times New Roman"/>
        </w:rPr>
        <w:t>)</w:t>
      </w:r>
      <w:r w:rsidR="002069F5" w:rsidRPr="00963EEE">
        <w:rPr>
          <w:rFonts w:cs="Times New Roman"/>
        </w:rPr>
        <w:t>.</w:t>
      </w:r>
    </w:p>
    <w:p w14:paraId="6D51A9BA" w14:textId="77777777" w:rsidR="00550AF7" w:rsidRPr="00963EEE" w:rsidRDefault="002069F5" w:rsidP="00E86A18">
      <w:pPr>
        <w:pStyle w:val="ListeParagraf"/>
        <w:spacing w:after="0" w:line="360" w:lineRule="auto"/>
        <w:ind w:left="0"/>
        <w:jc w:val="both"/>
        <w:rPr>
          <w:rFonts w:cs="Times New Roman"/>
        </w:rPr>
      </w:pPr>
      <w:r w:rsidRPr="00963EEE">
        <w:rPr>
          <w:rFonts w:cs="Times New Roman"/>
        </w:rPr>
        <w:t xml:space="preserve"> </w:t>
      </w:r>
    </w:p>
    <w:p w14:paraId="70E92D3E" w14:textId="77777777" w:rsidR="0094657E" w:rsidRPr="00963EEE" w:rsidRDefault="002069F5" w:rsidP="00816FFC">
      <w:pPr>
        <w:pStyle w:val="ListeParagraf"/>
        <w:numPr>
          <w:ilvl w:val="0"/>
          <w:numId w:val="18"/>
        </w:numPr>
        <w:spacing w:after="0" w:line="360" w:lineRule="auto"/>
        <w:ind w:left="709"/>
        <w:jc w:val="both"/>
        <w:rPr>
          <w:rFonts w:cs="Times New Roman"/>
        </w:rPr>
      </w:pPr>
      <w:r w:rsidRPr="00963EEE">
        <w:rPr>
          <w:rFonts w:cs="Times New Roman"/>
        </w:rPr>
        <w:t>1. Evre</w:t>
      </w:r>
    </w:p>
    <w:p w14:paraId="3C799A49" w14:textId="77777777" w:rsidR="0001546F" w:rsidRPr="00963EEE" w:rsidRDefault="002069F5" w:rsidP="00E86A18">
      <w:pPr>
        <w:pStyle w:val="ListeParagraf"/>
        <w:spacing w:after="0" w:line="360" w:lineRule="auto"/>
        <w:ind w:left="0"/>
        <w:jc w:val="both"/>
        <w:rPr>
          <w:rFonts w:cs="Times New Roman"/>
        </w:rPr>
      </w:pPr>
      <w:r w:rsidRPr="00963EEE">
        <w:rPr>
          <w:rFonts w:cs="Times New Roman"/>
        </w:rPr>
        <w:t>Yasın ilk ve erken evresidir. Kişi olay sonrası kabul etmeme ve anı</w:t>
      </w:r>
      <w:r w:rsidR="0001546F" w:rsidRPr="00963EEE">
        <w:rPr>
          <w:rFonts w:cs="Times New Roman"/>
        </w:rPr>
        <w:t>msamama,</w:t>
      </w:r>
      <w:r w:rsidRPr="00963EEE">
        <w:rPr>
          <w:rFonts w:cs="Times New Roman"/>
        </w:rPr>
        <w:t xml:space="preserve"> </w:t>
      </w:r>
      <w:r w:rsidR="0001546F" w:rsidRPr="00963EEE">
        <w:rPr>
          <w:rFonts w:cs="Times New Roman"/>
        </w:rPr>
        <w:t>hissizleşme, sinirlilik, öfke patlamaları gibi tepkiler gösterir. Çocuklarda da bu durum değişmez. Çocuklar ölümü kabullenmez ve ölen kişiyi arama, hırçınlaşma gibi tepkiler gösterir.</w:t>
      </w:r>
    </w:p>
    <w:p w14:paraId="2020B89D" w14:textId="77777777" w:rsidR="0001546F" w:rsidRPr="00963EEE" w:rsidRDefault="0001546F" w:rsidP="00816FFC">
      <w:pPr>
        <w:pStyle w:val="ListeParagraf"/>
        <w:numPr>
          <w:ilvl w:val="0"/>
          <w:numId w:val="18"/>
        </w:numPr>
        <w:spacing w:after="0" w:line="360" w:lineRule="auto"/>
        <w:ind w:left="709"/>
        <w:jc w:val="both"/>
        <w:rPr>
          <w:rFonts w:cs="Times New Roman"/>
        </w:rPr>
      </w:pPr>
      <w:r w:rsidRPr="00963EEE">
        <w:rPr>
          <w:rFonts w:cs="Times New Roman"/>
        </w:rPr>
        <w:t>2. Evre</w:t>
      </w:r>
    </w:p>
    <w:p w14:paraId="22572D90" w14:textId="77777777" w:rsidR="0001546F" w:rsidRPr="00963EEE" w:rsidRDefault="0001546F" w:rsidP="00E86A18">
      <w:pPr>
        <w:pStyle w:val="ListeParagraf"/>
        <w:spacing w:after="0" w:line="360" w:lineRule="auto"/>
        <w:ind w:left="0"/>
        <w:jc w:val="both"/>
        <w:rPr>
          <w:rFonts w:cs="Times New Roman"/>
        </w:rPr>
      </w:pPr>
      <w:r w:rsidRPr="00963EEE">
        <w:rPr>
          <w:rFonts w:cs="Times New Roman"/>
        </w:rPr>
        <w:t>Kişi ya</w:t>
      </w:r>
      <w:r w:rsidR="00406551">
        <w:rPr>
          <w:rFonts w:cs="Times New Roman"/>
        </w:rPr>
        <w:t xml:space="preserve">şadığı kayıp sonrası tüm ilgisini </w:t>
      </w:r>
      <w:r w:rsidRPr="00963EEE">
        <w:rPr>
          <w:rFonts w:cs="Times New Roman"/>
        </w:rPr>
        <w:t xml:space="preserve">ölen kişiye vermiştir. Sürekli onunla ilgili olan anılarını hatırlamaya çalışır bu sebeple günlük yaşamını sürdüremeyebilir. Onunla ilgili anlatılanları dinler. Çocuklarda bu durum daha net izlenmektedir. Çocuklar durgunlaşır, umutsuzluk kaplar ve kendilerine kalan eşyalar ile ölen kişinin yasını tutarak çevre ile olan iletişimini keser veya böyle görünmesini sağlar. </w:t>
      </w:r>
    </w:p>
    <w:p w14:paraId="057BAE94" w14:textId="77777777" w:rsidR="0001546F" w:rsidRPr="00963EEE" w:rsidRDefault="0001546F" w:rsidP="00816FFC">
      <w:pPr>
        <w:pStyle w:val="ListeParagraf"/>
        <w:numPr>
          <w:ilvl w:val="0"/>
          <w:numId w:val="18"/>
        </w:numPr>
        <w:spacing w:after="0" w:line="360" w:lineRule="auto"/>
        <w:ind w:left="709"/>
        <w:jc w:val="both"/>
        <w:rPr>
          <w:rFonts w:cs="Times New Roman"/>
        </w:rPr>
      </w:pPr>
      <w:r w:rsidRPr="00963EEE">
        <w:rPr>
          <w:rFonts w:cs="Times New Roman"/>
        </w:rPr>
        <w:t>3. Evre</w:t>
      </w:r>
    </w:p>
    <w:p w14:paraId="74E51F41" w14:textId="77777777" w:rsidR="00BC1C8D" w:rsidRPr="00963EEE" w:rsidRDefault="0001546F" w:rsidP="00E86A18">
      <w:pPr>
        <w:pStyle w:val="ListeParagraf"/>
        <w:spacing w:after="0" w:line="360" w:lineRule="auto"/>
        <w:ind w:left="0"/>
        <w:jc w:val="both"/>
        <w:rPr>
          <w:rFonts w:cs="Times New Roman"/>
        </w:rPr>
      </w:pPr>
      <w:r w:rsidRPr="00963EEE">
        <w:rPr>
          <w:rFonts w:cs="Times New Roman"/>
        </w:rPr>
        <w:t>Ölümün doğal oluşu anımsanır ve kabulleniş dönemi başlar. Kişi bu dönemde anılarının da gerçek olduğunu ve ölümün de doğal bir olgu olduğunu hatırlar ve hayal kırıklığı yaşar. Kişi bu dönemde iştahsızlık, kilo kaybı ve uyku problemleri yaşamaya başlar.</w:t>
      </w:r>
    </w:p>
    <w:p w14:paraId="14ED095C" w14:textId="77777777" w:rsidR="002069F5" w:rsidRPr="00963EEE" w:rsidRDefault="00260FC8" w:rsidP="00816FFC">
      <w:pPr>
        <w:pStyle w:val="ListeParagraf"/>
        <w:numPr>
          <w:ilvl w:val="0"/>
          <w:numId w:val="18"/>
        </w:numPr>
        <w:spacing w:after="0" w:line="360" w:lineRule="auto"/>
        <w:ind w:left="709"/>
        <w:jc w:val="both"/>
        <w:rPr>
          <w:rFonts w:cs="Times New Roman"/>
        </w:rPr>
      </w:pPr>
      <w:r w:rsidRPr="00963EEE">
        <w:rPr>
          <w:rFonts w:cs="Times New Roman"/>
        </w:rPr>
        <w:t xml:space="preserve">4. Evre </w:t>
      </w:r>
    </w:p>
    <w:p w14:paraId="648CD4ED" w14:textId="77777777" w:rsidR="00260FC8" w:rsidRPr="00963EEE" w:rsidRDefault="00260FC8" w:rsidP="00E86A18">
      <w:pPr>
        <w:pStyle w:val="ListeParagraf"/>
        <w:spacing w:after="0" w:line="360" w:lineRule="auto"/>
        <w:ind w:left="0"/>
        <w:jc w:val="both"/>
        <w:rPr>
          <w:rFonts w:cs="Times New Roman"/>
        </w:rPr>
      </w:pPr>
      <w:r w:rsidRPr="00963EEE">
        <w:rPr>
          <w:rFonts w:cs="Times New Roman"/>
        </w:rPr>
        <w:t xml:space="preserve">Kişi bu dönemde kaybını özümser ve yas duygusu zamanla azalır. Üzücü anıları yanı sıra iyi anılarda yer edinir ve kişi normal yaşamına dönüş sağlar. </w:t>
      </w:r>
    </w:p>
    <w:p w14:paraId="09D18562" w14:textId="77777777" w:rsidR="000328DE" w:rsidRPr="00963EEE" w:rsidRDefault="000328DE" w:rsidP="00E86A18">
      <w:pPr>
        <w:pStyle w:val="ListeParagraf"/>
        <w:spacing w:after="0" w:line="360" w:lineRule="auto"/>
        <w:ind w:left="0"/>
        <w:jc w:val="both"/>
        <w:rPr>
          <w:rFonts w:cs="Times New Roman"/>
        </w:rPr>
      </w:pPr>
    </w:p>
    <w:p w14:paraId="45F6A8B0" w14:textId="77777777" w:rsidR="00364234" w:rsidRPr="00963EEE" w:rsidRDefault="00B21A4C" w:rsidP="003854D5">
      <w:pPr>
        <w:pStyle w:val="Balk5"/>
      </w:pPr>
      <w:bookmarkStart w:id="347" w:name="_Toc27049190"/>
      <w:bookmarkStart w:id="348" w:name="_Toc34305992"/>
      <w:bookmarkStart w:id="349" w:name="_Toc34307270"/>
      <w:bookmarkStart w:id="350" w:name="_Toc34312328"/>
      <w:bookmarkStart w:id="351" w:name="_Toc34743024"/>
      <w:r>
        <w:t xml:space="preserve">2.5.3.1. </w:t>
      </w:r>
      <w:r w:rsidR="00D179F0" w:rsidRPr="00963EEE">
        <w:t>Travmatik Yas</w:t>
      </w:r>
      <w:r w:rsidR="00364234" w:rsidRPr="00963EEE">
        <w:t xml:space="preserve"> Tanı Ölçütleri</w:t>
      </w:r>
      <w:bookmarkEnd w:id="347"/>
      <w:bookmarkEnd w:id="348"/>
      <w:bookmarkEnd w:id="349"/>
      <w:bookmarkEnd w:id="350"/>
      <w:bookmarkEnd w:id="351"/>
    </w:p>
    <w:p w14:paraId="22B24899" w14:textId="02E39E49" w:rsidR="00CA7769" w:rsidRPr="00963EEE" w:rsidRDefault="00D179F0" w:rsidP="00E86A18">
      <w:pPr>
        <w:spacing w:after="0" w:line="360" w:lineRule="auto"/>
        <w:ind w:left="0"/>
        <w:jc w:val="both"/>
        <w:rPr>
          <w:rFonts w:cs="Times New Roman"/>
        </w:rPr>
      </w:pPr>
      <w:r w:rsidRPr="00963EEE">
        <w:rPr>
          <w:rFonts w:cs="Times New Roman"/>
        </w:rPr>
        <w:t>Travmatik yas DSM-IV’</w:t>
      </w:r>
      <w:r w:rsidR="00CA7769" w:rsidRPr="00963EEE">
        <w:rPr>
          <w:rFonts w:cs="Times New Roman"/>
        </w:rPr>
        <w:t xml:space="preserve">e göre henüz yeteri kadar ampirik veri oluşmadığı için ayrı tanı açmamıştır. Fakat travmatik yas ölçütünü şu şekilde </w:t>
      </w:r>
      <w:r w:rsidR="00CA7769" w:rsidRPr="009F194B">
        <w:rPr>
          <w:rFonts w:cs="Times New Roman"/>
        </w:rPr>
        <w:t>tanımlamıştır;</w:t>
      </w:r>
      <w:r w:rsidR="0029444A" w:rsidRPr="009F194B">
        <w:rPr>
          <w:rFonts w:cs="Times New Roman"/>
        </w:rPr>
        <w:t xml:space="preserve"> b</w:t>
      </w:r>
      <w:r w:rsidR="00CA7769" w:rsidRPr="009F194B">
        <w:rPr>
          <w:rFonts w:cs="Times New Roman"/>
        </w:rPr>
        <w:t>ir kişinin ölümü klinik bir odak olabilir ve kayıp yaşayan kişi ölümün ardından üzüntü, iştahsızlık, kilo kaybı gibi majör depresif tepkileri gösterebilir</w:t>
      </w:r>
      <w:r w:rsidR="0029444A" w:rsidRPr="009F194B">
        <w:rPr>
          <w:rFonts w:cs="Times New Roman"/>
        </w:rPr>
        <w:t xml:space="preserve"> (Tablo 3)</w:t>
      </w:r>
      <w:r w:rsidR="00CA7769" w:rsidRPr="009F194B">
        <w:rPr>
          <w:rFonts w:cs="Times New Roman"/>
        </w:rPr>
        <w:t xml:space="preserve">. </w:t>
      </w:r>
      <w:r w:rsidR="00CA7769" w:rsidRPr="00963EEE">
        <w:rPr>
          <w:rFonts w:cs="Times New Roman"/>
        </w:rPr>
        <w:t xml:space="preserve">Normal yas sürecini geçmeyen bu tepkiler iki ay kadar sürebilir. Yas süreci ve bu süreçteki tepkiler kültüre ve travma şiddetine göre farklılıklar gösterebilir. Yas durumundan çıkmak isteyen </w:t>
      </w:r>
      <w:r w:rsidR="00CA7769" w:rsidRPr="009F194B">
        <w:rPr>
          <w:rFonts w:cs="Times New Roman"/>
        </w:rPr>
        <w:t xml:space="preserve">kişiler </w:t>
      </w:r>
      <w:r w:rsidR="00CA7769" w:rsidRPr="009F194B">
        <w:rPr>
          <w:rFonts w:cs="Times New Roman"/>
        </w:rPr>
        <w:lastRenderedPageBreak/>
        <w:t xml:space="preserve">profesyonel bir yardıma başvurabilir. Tanı koyabilmek için tepkilerin süresi göz önüne alınır. Genelde </w:t>
      </w:r>
      <w:r w:rsidR="009F194B" w:rsidRPr="009F194B">
        <w:rPr>
          <w:rFonts w:cs="Times New Roman"/>
        </w:rPr>
        <w:t>iki</w:t>
      </w:r>
      <w:r w:rsidR="00CA7769" w:rsidRPr="009F194B">
        <w:rPr>
          <w:rFonts w:cs="Times New Roman"/>
        </w:rPr>
        <w:t xml:space="preserve"> ayı geçmeyen tepkilerde </w:t>
      </w:r>
      <w:r w:rsidR="00A21826" w:rsidRPr="009F194B">
        <w:rPr>
          <w:rFonts w:cs="Times New Roman"/>
        </w:rPr>
        <w:t>majör depresyon (MD)</w:t>
      </w:r>
      <w:r w:rsidR="00CA7769" w:rsidRPr="009F194B">
        <w:rPr>
          <w:rFonts w:cs="Times New Roman"/>
        </w:rPr>
        <w:t xml:space="preserve"> tanısı koyulmaz</w:t>
      </w:r>
      <w:r w:rsidR="00CA7769" w:rsidRPr="00963EEE">
        <w:rPr>
          <w:rFonts w:cs="Times New Roman"/>
        </w:rPr>
        <w:t xml:space="preserve">. MD ile travmatik yas belirtileri birbiri ardına gelen tepkisel süreç olduğundan belli başlı ayırıcı olgular mevcuttur </w:t>
      </w:r>
      <w:r w:rsidR="0091348F" w:rsidRPr="00963EEE">
        <w:rPr>
          <w:rFonts w:cs="Times New Roman"/>
        </w:rPr>
        <w:t>(Amerikan Psikiyatri Birliği, 2001</w:t>
      </w:r>
      <w:r w:rsidR="006D5949">
        <w:rPr>
          <w:rFonts w:cs="Times New Roman"/>
        </w:rPr>
        <w:t>: 26</w:t>
      </w:r>
      <w:r w:rsidR="0091348F" w:rsidRPr="00963EEE">
        <w:rPr>
          <w:rFonts w:cs="Times New Roman"/>
        </w:rPr>
        <w:t>)</w:t>
      </w:r>
      <w:r w:rsidR="0029444A" w:rsidRPr="006D5949">
        <w:rPr>
          <w:rFonts w:cs="Times New Roman"/>
        </w:rPr>
        <w:t>.</w:t>
      </w:r>
      <w:r w:rsidR="0029444A">
        <w:rPr>
          <w:rFonts w:cs="Times New Roman"/>
          <w:color w:val="FF0000"/>
        </w:rPr>
        <w:t xml:space="preserve"> </w:t>
      </w:r>
      <w:r w:rsidR="00CA7769" w:rsidRPr="00963EEE">
        <w:rPr>
          <w:rFonts w:cs="Times New Roman"/>
        </w:rPr>
        <w:t xml:space="preserve">Bu olgular; </w:t>
      </w:r>
    </w:p>
    <w:p w14:paraId="2C97D533" w14:textId="77777777" w:rsidR="00CA7769" w:rsidRPr="00B21A4C" w:rsidRDefault="00CA7769" w:rsidP="00816FFC">
      <w:pPr>
        <w:pStyle w:val="ListeParagraf"/>
        <w:numPr>
          <w:ilvl w:val="0"/>
          <w:numId w:val="34"/>
        </w:numPr>
        <w:spacing w:after="0" w:line="360" w:lineRule="auto"/>
        <w:jc w:val="both"/>
        <w:rPr>
          <w:rFonts w:cs="Times New Roman"/>
        </w:rPr>
      </w:pPr>
      <w:r w:rsidRPr="00B21A4C">
        <w:rPr>
          <w:rFonts w:cs="Times New Roman"/>
        </w:rPr>
        <w:t>Travma yaşamış bireyin olay sırasında davranışları hakkında suçluluk duygusu hissetmesi,</w:t>
      </w:r>
    </w:p>
    <w:p w14:paraId="57DAC12B" w14:textId="77777777" w:rsidR="00CA7769" w:rsidRPr="00B21A4C" w:rsidRDefault="00CA7769" w:rsidP="00816FFC">
      <w:pPr>
        <w:pStyle w:val="ListeParagraf"/>
        <w:numPr>
          <w:ilvl w:val="0"/>
          <w:numId w:val="34"/>
        </w:numPr>
        <w:spacing w:after="0" w:line="360" w:lineRule="auto"/>
        <w:jc w:val="both"/>
        <w:rPr>
          <w:rFonts w:cs="Times New Roman"/>
        </w:rPr>
      </w:pPr>
      <w:r w:rsidRPr="00B21A4C">
        <w:rPr>
          <w:rFonts w:cs="Times New Roman"/>
        </w:rPr>
        <w:t xml:space="preserve">Bir kayıp sonrası kendi hayatının da son bulması adına olan istek dışındaki ölüm </w:t>
      </w:r>
      <w:r w:rsidR="006F654E" w:rsidRPr="00B21A4C">
        <w:rPr>
          <w:rFonts w:cs="Times New Roman"/>
        </w:rPr>
        <w:t>düşünceleri,</w:t>
      </w:r>
    </w:p>
    <w:p w14:paraId="7E317EEF" w14:textId="77777777" w:rsidR="006F654E" w:rsidRPr="00B21A4C" w:rsidRDefault="006F654E" w:rsidP="00816FFC">
      <w:pPr>
        <w:pStyle w:val="ListeParagraf"/>
        <w:numPr>
          <w:ilvl w:val="0"/>
          <w:numId w:val="34"/>
        </w:numPr>
        <w:spacing w:after="0" w:line="360" w:lineRule="auto"/>
        <w:jc w:val="both"/>
        <w:rPr>
          <w:rFonts w:cs="Times New Roman"/>
        </w:rPr>
      </w:pPr>
      <w:r w:rsidRPr="00B21A4C">
        <w:rPr>
          <w:rFonts w:cs="Times New Roman"/>
        </w:rPr>
        <w:t>Kişinin kendini değersiz hissetmesi ve sürekli bu düşünceyi beslemesi,</w:t>
      </w:r>
    </w:p>
    <w:p w14:paraId="4BDFA1BE" w14:textId="77777777" w:rsidR="006F654E" w:rsidRPr="00B21A4C" w:rsidRDefault="006F654E" w:rsidP="00816FFC">
      <w:pPr>
        <w:pStyle w:val="ListeParagraf"/>
        <w:numPr>
          <w:ilvl w:val="0"/>
          <w:numId w:val="34"/>
        </w:numPr>
        <w:spacing w:after="0" w:line="360" w:lineRule="auto"/>
        <w:jc w:val="both"/>
        <w:rPr>
          <w:rFonts w:cs="Times New Roman"/>
        </w:rPr>
      </w:pPr>
      <w:r w:rsidRPr="00B21A4C">
        <w:rPr>
          <w:rFonts w:cs="Times New Roman"/>
        </w:rPr>
        <w:t>Psikomotor retardasyon,</w:t>
      </w:r>
    </w:p>
    <w:p w14:paraId="5D4CC6DF" w14:textId="77777777" w:rsidR="006F654E" w:rsidRPr="00B21A4C" w:rsidRDefault="006F654E" w:rsidP="00816FFC">
      <w:pPr>
        <w:pStyle w:val="ListeParagraf"/>
        <w:numPr>
          <w:ilvl w:val="0"/>
          <w:numId w:val="34"/>
        </w:numPr>
        <w:spacing w:after="0" w:line="360" w:lineRule="auto"/>
        <w:jc w:val="both"/>
        <w:rPr>
          <w:rFonts w:cs="Times New Roman"/>
        </w:rPr>
      </w:pPr>
      <w:r w:rsidRPr="00B21A4C">
        <w:rPr>
          <w:rFonts w:cs="Times New Roman"/>
        </w:rPr>
        <w:t>Kişinin yaşam kriterlerinde yavaşlama ve problemlerin oluşması,</w:t>
      </w:r>
    </w:p>
    <w:p w14:paraId="65763279" w14:textId="77777777" w:rsidR="00BC1C8D" w:rsidRPr="00B21A4C" w:rsidRDefault="006F654E" w:rsidP="00816FFC">
      <w:pPr>
        <w:pStyle w:val="ListeParagraf"/>
        <w:numPr>
          <w:ilvl w:val="0"/>
          <w:numId w:val="34"/>
        </w:numPr>
        <w:spacing w:after="0" w:line="360" w:lineRule="auto"/>
        <w:jc w:val="both"/>
        <w:rPr>
          <w:rFonts w:cs="Times New Roman"/>
        </w:rPr>
      </w:pPr>
      <w:r w:rsidRPr="00B21A4C">
        <w:rPr>
          <w:rFonts w:cs="Times New Roman"/>
        </w:rPr>
        <w:t xml:space="preserve">Kişi kayıp yaşadığı kişinin sesini duyma hissi ve görüntüsünün göz önüne gelme durumu ile birlikte diğer </w:t>
      </w:r>
      <w:r w:rsidR="00B41666" w:rsidRPr="00B21A4C">
        <w:rPr>
          <w:rFonts w:cs="Times New Roman"/>
        </w:rPr>
        <w:t>sanrı</w:t>
      </w:r>
      <w:r w:rsidRPr="00B21A4C">
        <w:rPr>
          <w:rFonts w:cs="Times New Roman"/>
        </w:rPr>
        <w:t xml:space="preserve"> tepkilerinin oluşmasıdır. </w:t>
      </w:r>
    </w:p>
    <w:p w14:paraId="027B4785" w14:textId="77777777" w:rsidR="00B21A4C" w:rsidRPr="00D0268D" w:rsidRDefault="00B21A4C" w:rsidP="00B21A4C">
      <w:pPr>
        <w:pStyle w:val="ListeParagraf"/>
        <w:spacing w:after="0" w:line="360" w:lineRule="auto"/>
        <w:ind w:left="0" w:firstLine="0"/>
        <w:jc w:val="both"/>
        <w:rPr>
          <w:rFonts w:cs="Times New Roman"/>
          <w:sz w:val="10"/>
          <w:szCs w:val="10"/>
        </w:rPr>
      </w:pPr>
    </w:p>
    <w:p w14:paraId="72CC13F2" w14:textId="1B115870" w:rsidR="0091348F" w:rsidRPr="000B0B50" w:rsidRDefault="000B0B50" w:rsidP="008D7406">
      <w:pPr>
        <w:pStyle w:val="ResimYazs"/>
        <w:ind w:left="0" w:firstLine="0"/>
        <w:jc w:val="center"/>
        <w:rPr>
          <w:b/>
          <w:i w:val="0"/>
          <w:color w:val="auto"/>
          <w:sz w:val="24"/>
          <w:szCs w:val="24"/>
        </w:rPr>
      </w:pPr>
      <w:bookmarkStart w:id="352" w:name="_Toc34316758"/>
      <w:r w:rsidRPr="000B0B50">
        <w:rPr>
          <w:b/>
          <w:i w:val="0"/>
          <w:color w:val="auto"/>
          <w:sz w:val="24"/>
          <w:szCs w:val="24"/>
        </w:rPr>
        <w:t xml:space="preserve">Tablo </w:t>
      </w:r>
      <w:r w:rsidRPr="000B0B50">
        <w:rPr>
          <w:b/>
          <w:i w:val="0"/>
          <w:color w:val="auto"/>
          <w:sz w:val="24"/>
          <w:szCs w:val="24"/>
        </w:rPr>
        <w:fldChar w:fldCharType="begin"/>
      </w:r>
      <w:r w:rsidRPr="000B0B50">
        <w:rPr>
          <w:b/>
          <w:i w:val="0"/>
          <w:color w:val="auto"/>
          <w:sz w:val="24"/>
          <w:szCs w:val="24"/>
        </w:rPr>
        <w:instrText xml:space="preserve"> SEQ Tablo \* ARABIC </w:instrText>
      </w:r>
      <w:r w:rsidRPr="000B0B50">
        <w:rPr>
          <w:b/>
          <w:i w:val="0"/>
          <w:color w:val="auto"/>
          <w:sz w:val="24"/>
          <w:szCs w:val="24"/>
        </w:rPr>
        <w:fldChar w:fldCharType="separate"/>
      </w:r>
      <w:r w:rsidR="00A318C5">
        <w:rPr>
          <w:b/>
          <w:i w:val="0"/>
          <w:noProof/>
          <w:color w:val="auto"/>
          <w:sz w:val="24"/>
          <w:szCs w:val="24"/>
        </w:rPr>
        <w:t>3</w:t>
      </w:r>
      <w:r w:rsidRPr="000B0B50">
        <w:rPr>
          <w:b/>
          <w:i w:val="0"/>
          <w:color w:val="auto"/>
          <w:sz w:val="24"/>
          <w:szCs w:val="24"/>
        </w:rPr>
        <w:fldChar w:fldCharType="end"/>
      </w:r>
      <w:r w:rsidRPr="000B0B50">
        <w:rPr>
          <w:b/>
          <w:i w:val="0"/>
          <w:color w:val="auto"/>
          <w:sz w:val="24"/>
          <w:szCs w:val="24"/>
        </w:rPr>
        <w:t>. Travmatik Yas Tanı Ölçütleri</w:t>
      </w:r>
      <w:bookmarkEnd w:id="352"/>
    </w:p>
    <w:tbl>
      <w:tblPr>
        <w:tblStyle w:val="TabloKlavuzu"/>
        <w:tblpPr w:leftFromText="141" w:rightFromText="141" w:vertAnchor="text" w:horzAnchor="margin" w:tblpXSpec="center" w:tblpY="134"/>
        <w:tblW w:w="8463" w:type="dxa"/>
        <w:tblLook w:val="04A0" w:firstRow="1" w:lastRow="0" w:firstColumn="1" w:lastColumn="0" w:noHBand="0" w:noVBand="1"/>
      </w:tblPr>
      <w:tblGrid>
        <w:gridCol w:w="8463"/>
      </w:tblGrid>
      <w:tr w:rsidR="00B41666" w:rsidRPr="00963EEE" w14:paraId="1B656AD6" w14:textId="77777777" w:rsidTr="009F194B">
        <w:trPr>
          <w:trHeight w:val="204"/>
        </w:trPr>
        <w:tc>
          <w:tcPr>
            <w:tcW w:w="8463" w:type="dxa"/>
          </w:tcPr>
          <w:p w14:paraId="3A66F8D9" w14:textId="77777777" w:rsidR="00B41666" w:rsidRPr="00963EEE" w:rsidRDefault="00B41666" w:rsidP="0052432D">
            <w:pPr>
              <w:spacing w:after="0"/>
              <w:ind w:left="0"/>
              <w:rPr>
                <w:rFonts w:cs="Times New Roman"/>
              </w:rPr>
            </w:pPr>
            <w:r w:rsidRPr="00963EEE">
              <w:rPr>
                <w:rFonts w:cs="Times New Roman"/>
              </w:rPr>
              <w:t xml:space="preserve">                                     Travmatik Yas Tanı Ölçütleri</w:t>
            </w:r>
          </w:p>
        </w:tc>
      </w:tr>
      <w:tr w:rsidR="00B41666" w:rsidRPr="00963EEE" w14:paraId="17FA5B33" w14:textId="77777777" w:rsidTr="009F194B">
        <w:trPr>
          <w:trHeight w:val="204"/>
        </w:trPr>
        <w:tc>
          <w:tcPr>
            <w:tcW w:w="8463" w:type="dxa"/>
          </w:tcPr>
          <w:p w14:paraId="1CC04A98" w14:textId="77777777" w:rsidR="00B41666" w:rsidRPr="00A21826" w:rsidRDefault="00B41666" w:rsidP="0052432D">
            <w:pPr>
              <w:spacing w:after="0"/>
              <w:ind w:left="0"/>
              <w:rPr>
                <w:rFonts w:cs="Times New Roman"/>
                <w:u w:val="single"/>
              </w:rPr>
            </w:pPr>
            <w:r w:rsidRPr="00A21826">
              <w:rPr>
                <w:rFonts w:cs="Times New Roman"/>
                <w:u w:val="single"/>
              </w:rPr>
              <w:t xml:space="preserve">A Ölçütü </w:t>
            </w:r>
          </w:p>
        </w:tc>
      </w:tr>
      <w:tr w:rsidR="00B41666" w:rsidRPr="00963EEE" w14:paraId="052478D3" w14:textId="77777777" w:rsidTr="009F194B">
        <w:trPr>
          <w:trHeight w:val="216"/>
        </w:trPr>
        <w:tc>
          <w:tcPr>
            <w:tcW w:w="8463" w:type="dxa"/>
          </w:tcPr>
          <w:p w14:paraId="7A896CEB" w14:textId="77777777" w:rsidR="00B41666" w:rsidRPr="00963EEE" w:rsidRDefault="00B41666" w:rsidP="00816FFC">
            <w:pPr>
              <w:pStyle w:val="ListeParagraf"/>
              <w:numPr>
                <w:ilvl w:val="0"/>
                <w:numId w:val="19"/>
              </w:numPr>
              <w:spacing w:after="0"/>
              <w:ind w:left="0"/>
              <w:rPr>
                <w:rFonts w:cs="Times New Roman"/>
              </w:rPr>
            </w:pPr>
            <w:r w:rsidRPr="00963EEE">
              <w:rPr>
                <w:rFonts w:cs="Times New Roman"/>
              </w:rPr>
              <w:t>Kişi yakın birinin ölümünü yaşamıştır.</w:t>
            </w:r>
          </w:p>
        </w:tc>
      </w:tr>
      <w:tr w:rsidR="00B41666" w:rsidRPr="00963EEE" w14:paraId="09B7A683" w14:textId="77777777" w:rsidTr="009F194B">
        <w:trPr>
          <w:trHeight w:val="409"/>
        </w:trPr>
        <w:tc>
          <w:tcPr>
            <w:tcW w:w="8463" w:type="dxa"/>
          </w:tcPr>
          <w:p w14:paraId="633BD718" w14:textId="77777777" w:rsidR="00B41666" w:rsidRPr="00963EEE" w:rsidRDefault="00B41666" w:rsidP="00816FFC">
            <w:pPr>
              <w:pStyle w:val="ListeParagraf"/>
              <w:numPr>
                <w:ilvl w:val="0"/>
                <w:numId w:val="19"/>
              </w:numPr>
              <w:spacing w:after="0"/>
              <w:ind w:left="0"/>
              <w:rPr>
                <w:rFonts w:cs="Times New Roman"/>
              </w:rPr>
            </w:pPr>
            <w:r w:rsidRPr="00963EEE">
              <w:rPr>
                <w:rFonts w:cs="Times New Roman"/>
              </w:rPr>
              <w:t>Kişi yaşamış olduğu kayba bağlı olarak 4 maddeden en az 3tane tepkiyi vermiş olmalıdır.</w:t>
            </w:r>
          </w:p>
        </w:tc>
      </w:tr>
      <w:tr w:rsidR="00B41666" w:rsidRPr="00963EEE" w14:paraId="54BE02BE" w14:textId="77777777" w:rsidTr="009F194B">
        <w:trPr>
          <w:trHeight w:val="204"/>
        </w:trPr>
        <w:tc>
          <w:tcPr>
            <w:tcW w:w="8463" w:type="dxa"/>
          </w:tcPr>
          <w:p w14:paraId="657BAD8E" w14:textId="77777777" w:rsidR="00B41666" w:rsidRPr="00963EEE" w:rsidRDefault="00B41666" w:rsidP="00816FFC">
            <w:pPr>
              <w:pStyle w:val="ListeParagraf"/>
              <w:numPr>
                <w:ilvl w:val="0"/>
                <w:numId w:val="20"/>
              </w:numPr>
              <w:spacing w:after="0"/>
              <w:ind w:left="0"/>
              <w:rPr>
                <w:rFonts w:cs="Times New Roman"/>
              </w:rPr>
            </w:pPr>
            <w:r w:rsidRPr="00963EEE">
              <w:rPr>
                <w:rFonts w:cs="Times New Roman"/>
              </w:rPr>
              <w:t>Kişinin kaybettiği kişi ile ilgili zorlayıcı düşünceler</w:t>
            </w:r>
          </w:p>
        </w:tc>
      </w:tr>
      <w:tr w:rsidR="00B41666" w:rsidRPr="00963EEE" w14:paraId="69BB8F51" w14:textId="77777777" w:rsidTr="009F194B">
        <w:trPr>
          <w:trHeight w:val="216"/>
        </w:trPr>
        <w:tc>
          <w:tcPr>
            <w:tcW w:w="8463" w:type="dxa"/>
          </w:tcPr>
          <w:p w14:paraId="187C0AEB" w14:textId="77777777" w:rsidR="00B41666" w:rsidRPr="00963EEE" w:rsidRDefault="00B41666" w:rsidP="00816FFC">
            <w:pPr>
              <w:pStyle w:val="ListeParagraf"/>
              <w:numPr>
                <w:ilvl w:val="0"/>
                <w:numId w:val="20"/>
              </w:numPr>
              <w:spacing w:after="0"/>
              <w:ind w:left="0"/>
              <w:rPr>
                <w:rFonts w:cs="Times New Roman"/>
              </w:rPr>
            </w:pPr>
            <w:r w:rsidRPr="00963EEE">
              <w:rPr>
                <w:rFonts w:cs="Times New Roman"/>
              </w:rPr>
              <w:t>Kaybedilen kişiye karşı özlem duygusuna sahip olmak</w:t>
            </w:r>
          </w:p>
        </w:tc>
      </w:tr>
      <w:tr w:rsidR="00B41666" w:rsidRPr="00963EEE" w14:paraId="5B0CFEA5" w14:textId="77777777" w:rsidTr="009F194B">
        <w:trPr>
          <w:trHeight w:val="204"/>
        </w:trPr>
        <w:tc>
          <w:tcPr>
            <w:tcW w:w="8463" w:type="dxa"/>
          </w:tcPr>
          <w:p w14:paraId="5B760E3C" w14:textId="77777777" w:rsidR="00B41666" w:rsidRPr="00963EEE" w:rsidRDefault="00B41666" w:rsidP="00816FFC">
            <w:pPr>
              <w:pStyle w:val="ListeParagraf"/>
              <w:numPr>
                <w:ilvl w:val="0"/>
                <w:numId w:val="20"/>
              </w:numPr>
              <w:spacing w:after="0"/>
              <w:ind w:left="0"/>
              <w:rPr>
                <w:rFonts w:cs="Times New Roman"/>
              </w:rPr>
            </w:pPr>
            <w:r w:rsidRPr="00963EEE">
              <w:rPr>
                <w:rFonts w:cs="Times New Roman"/>
              </w:rPr>
              <w:t>Kişi kaybettiği kişiyi arama duygusu</w:t>
            </w:r>
          </w:p>
        </w:tc>
      </w:tr>
      <w:tr w:rsidR="00B41666" w:rsidRPr="00963EEE" w14:paraId="22795E09" w14:textId="77777777" w:rsidTr="009F194B">
        <w:trPr>
          <w:trHeight w:val="204"/>
        </w:trPr>
        <w:tc>
          <w:tcPr>
            <w:tcW w:w="8463" w:type="dxa"/>
          </w:tcPr>
          <w:p w14:paraId="1C91DA88" w14:textId="77777777" w:rsidR="00B41666" w:rsidRPr="00963EEE" w:rsidRDefault="00B41666" w:rsidP="00816FFC">
            <w:pPr>
              <w:pStyle w:val="ListeParagraf"/>
              <w:numPr>
                <w:ilvl w:val="0"/>
                <w:numId w:val="20"/>
              </w:numPr>
              <w:spacing w:after="0"/>
              <w:ind w:left="0"/>
              <w:rPr>
                <w:rFonts w:cs="Times New Roman"/>
              </w:rPr>
            </w:pPr>
            <w:r w:rsidRPr="00963EEE">
              <w:rPr>
                <w:rFonts w:cs="Times New Roman"/>
              </w:rPr>
              <w:t>Kişinin kaybı sonrası oluşan yalnızlık hissi</w:t>
            </w:r>
          </w:p>
        </w:tc>
      </w:tr>
      <w:tr w:rsidR="00B41666" w:rsidRPr="00963EEE" w14:paraId="57FDDE88" w14:textId="77777777" w:rsidTr="009F194B">
        <w:trPr>
          <w:trHeight w:val="204"/>
        </w:trPr>
        <w:tc>
          <w:tcPr>
            <w:tcW w:w="8463" w:type="dxa"/>
          </w:tcPr>
          <w:p w14:paraId="251955D0" w14:textId="77777777" w:rsidR="00B41666" w:rsidRPr="00963EEE" w:rsidRDefault="00B41666" w:rsidP="0052432D">
            <w:pPr>
              <w:spacing w:after="0"/>
              <w:ind w:left="0"/>
              <w:rPr>
                <w:rFonts w:cs="Times New Roman"/>
              </w:rPr>
            </w:pPr>
            <w:r w:rsidRPr="00A21826">
              <w:rPr>
                <w:rFonts w:cs="Times New Roman"/>
                <w:u w:val="single"/>
              </w:rPr>
              <w:t>B Ölçütü</w:t>
            </w:r>
            <w:r w:rsidRPr="00963EEE">
              <w:rPr>
                <w:rFonts w:cs="Times New Roman"/>
              </w:rPr>
              <w:t>: ölüme tepki olarak en az 4 olgunun var olması</w:t>
            </w:r>
          </w:p>
        </w:tc>
      </w:tr>
      <w:tr w:rsidR="00B41666" w:rsidRPr="00963EEE" w14:paraId="0E40103B" w14:textId="77777777" w:rsidTr="009F194B">
        <w:trPr>
          <w:trHeight w:val="204"/>
        </w:trPr>
        <w:tc>
          <w:tcPr>
            <w:tcW w:w="8463" w:type="dxa"/>
          </w:tcPr>
          <w:p w14:paraId="414EFCAB" w14:textId="77777777" w:rsidR="00B41666" w:rsidRPr="00963EEE" w:rsidRDefault="00B41666" w:rsidP="00816FFC">
            <w:pPr>
              <w:pStyle w:val="ListeParagraf"/>
              <w:numPr>
                <w:ilvl w:val="0"/>
                <w:numId w:val="21"/>
              </w:numPr>
              <w:spacing w:after="0"/>
              <w:ind w:left="0"/>
              <w:rPr>
                <w:rFonts w:cs="Times New Roman"/>
              </w:rPr>
            </w:pPr>
            <w:r w:rsidRPr="00963EEE">
              <w:rPr>
                <w:rFonts w:cs="Times New Roman"/>
              </w:rPr>
              <w:t>Kişinin kayıp sonrası geleceğe karşı umutsuzluk ve amaçsızlık hissi</w:t>
            </w:r>
          </w:p>
        </w:tc>
      </w:tr>
      <w:tr w:rsidR="00B41666" w:rsidRPr="00963EEE" w14:paraId="0EB8840C" w14:textId="77777777" w:rsidTr="009F194B">
        <w:trPr>
          <w:trHeight w:val="216"/>
        </w:trPr>
        <w:tc>
          <w:tcPr>
            <w:tcW w:w="8463" w:type="dxa"/>
          </w:tcPr>
          <w:p w14:paraId="4ABB4E52" w14:textId="77777777" w:rsidR="00B41666" w:rsidRPr="00963EEE" w:rsidRDefault="00B41666" w:rsidP="00816FFC">
            <w:pPr>
              <w:pStyle w:val="ListeParagraf"/>
              <w:numPr>
                <w:ilvl w:val="0"/>
                <w:numId w:val="21"/>
              </w:numPr>
              <w:spacing w:after="0"/>
              <w:ind w:left="0"/>
              <w:rPr>
                <w:rFonts w:cs="Times New Roman"/>
              </w:rPr>
            </w:pPr>
            <w:r w:rsidRPr="00963EEE">
              <w:rPr>
                <w:rFonts w:cs="Times New Roman"/>
              </w:rPr>
              <w:t>Öznel uyuşukluk ve duygu kayıplarının yaşanması</w:t>
            </w:r>
          </w:p>
        </w:tc>
      </w:tr>
      <w:tr w:rsidR="00B41666" w:rsidRPr="00963EEE" w14:paraId="5AD26816" w14:textId="77777777" w:rsidTr="009F194B">
        <w:trPr>
          <w:trHeight w:val="204"/>
        </w:trPr>
        <w:tc>
          <w:tcPr>
            <w:tcW w:w="8463" w:type="dxa"/>
          </w:tcPr>
          <w:p w14:paraId="57AE752F" w14:textId="77777777" w:rsidR="00B41666" w:rsidRPr="00963EEE" w:rsidRDefault="00B41666" w:rsidP="00816FFC">
            <w:pPr>
              <w:pStyle w:val="ListeParagraf"/>
              <w:numPr>
                <w:ilvl w:val="0"/>
                <w:numId w:val="21"/>
              </w:numPr>
              <w:spacing w:after="0"/>
              <w:ind w:left="0"/>
              <w:rPr>
                <w:rFonts w:cs="Times New Roman"/>
              </w:rPr>
            </w:pPr>
            <w:r w:rsidRPr="00963EEE">
              <w:rPr>
                <w:rFonts w:cs="Times New Roman"/>
              </w:rPr>
              <w:t xml:space="preserve">Kişi kaybı sonrası ölüme inanmama durumu </w:t>
            </w:r>
          </w:p>
        </w:tc>
      </w:tr>
      <w:tr w:rsidR="00B41666" w:rsidRPr="00963EEE" w14:paraId="13D4526F" w14:textId="77777777" w:rsidTr="009F194B">
        <w:trPr>
          <w:trHeight w:val="204"/>
        </w:trPr>
        <w:tc>
          <w:tcPr>
            <w:tcW w:w="8463" w:type="dxa"/>
          </w:tcPr>
          <w:p w14:paraId="54EFEFEE" w14:textId="77777777" w:rsidR="00B41666" w:rsidRPr="00963EEE" w:rsidRDefault="00B41666" w:rsidP="00816FFC">
            <w:pPr>
              <w:pStyle w:val="ListeParagraf"/>
              <w:numPr>
                <w:ilvl w:val="0"/>
                <w:numId w:val="21"/>
              </w:numPr>
              <w:spacing w:after="0"/>
              <w:ind w:left="0"/>
              <w:rPr>
                <w:rFonts w:cs="Times New Roman"/>
              </w:rPr>
            </w:pPr>
            <w:r w:rsidRPr="00963EEE">
              <w:rPr>
                <w:rFonts w:cs="Times New Roman"/>
              </w:rPr>
              <w:t xml:space="preserve">Kişinin hayattan bir beklentisinin kalmaması ve anlamsızlık hali </w:t>
            </w:r>
          </w:p>
        </w:tc>
      </w:tr>
      <w:tr w:rsidR="00B41666" w:rsidRPr="00963EEE" w14:paraId="4F930E70" w14:textId="77777777" w:rsidTr="009F194B">
        <w:trPr>
          <w:trHeight w:val="204"/>
        </w:trPr>
        <w:tc>
          <w:tcPr>
            <w:tcW w:w="8463" w:type="dxa"/>
          </w:tcPr>
          <w:p w14:paraId="536B1F0D" w14:textId="77777777" w:rsidR="00B41666" w:rsidRPr="00963EEE" w:rsidRDefault="00B41666" w:rsidP="00816FFC">
            <w:pPr>
              <w:pStyle w:val="ListeParagraf"/>
              <w:numPr>
                <w:ilvl w:val="0"/>
                <w:numId w:val="21"/>
              </w:numPr>
              <w:spacing w:after="0"/>
              <w:ind w:left="0"/>
              <w:rPr>
                <w:rFonts w:cs="Times New Roman"/>
              </w:rPr>
            </w:pPr>
            <w:r w:rsidRPr="00963EEE">
              <w:rPr>
                <w:rFonts w:cs="Times New Roman"/>
              </w:rPr>
              <w:t>Kişinin kaybı sonrası bir parçasının da öldüğü hissi</w:t>
            </w:r>
          </w:p>
        </w:tc>
      </w:tr>
      <w:tr w:rsidR="00B41666" w:rsidRPr="00963EEE" w14:paraId="5918E093" w14:textId="77777777" w:rsidTr="009F194B">
        <w:trPr>
          <w:trHeight w:val="204"/>
        </w:trPr>
        <w:tc>
          <w:tcPr>
            <w:tcW w:w="8463" w:type="dxa"/>
          </w:tcPr>
          <w:p w14:paraId="579DBAEC" w14:textId="77777777" w:rsidR="00B41666" w:rsidRPr="00963EEE" w:rsidRDefault="00B41666" w:rsidP="00816FFC">
            <w:pPr>
              <w:pStyle w:val="ListeParagraf"/>
              <w:numPr>
                <w:ilvl w:val="0"/>
                <w:numId w:val="21"/>
              </w:numPr>
              <w:spacing w:after="0"/>
              <w:ind w:left="0"/>
              <w:rPr>
                <w:rFonts w:cs="Times New Roman"/>
              </w:rPr>
            </w:pPr>
            <w:r w:rsidRPr="00963EEE">
              <w:rPr>
                <w:rFonts w:cs="Times New Roman"/>
              </w:rPr>
              <w:t xml:space="preserve">Kişinin kendini güvenli hissetmemesi ve kontrol edememe durumu </w:t>
            </w:r>
          </w:p>
        </w:tc>
      </w:tr>
      <w:tr w:rsidR="00B41666" w:rsidRPr="00963EEE" w14:paraId="193A54BA" w14:textId="77777777" w:rsidTr="009F194B">
        <w:trPr>
          <w:trHeight w:val="204"/>
        </w:trPr>
        <w:tc>
          <w:tcPr>
            <w:tcW w:w="8463" w:type="dxa"/>
          </w:tcPr>
          <w:p w14:paraId="2A6C565F" w14:textId="77777777" w:rsidR="00B41666" w:rsidRPr="00963EEE" w:rsidRDefault="00B41666" w:rsidP="00816FFC">
            <w:pPr>
              <w:pStyle w:val="ListeParagraf"/>
              <w:numPr>
                <w:ilvl w:val="0"/>
                <w:numId w:val="21"/>
              </w:numPr>
              <w:spacing w:after="0"/>
              <w:ind w:left="0"/>
              <w:rPr>
                <w:rFonts w:cs="Times New Roman"/>
              </w:rPr>
            </w:pPr>
            <w:r w:rsidRPr="00963EEE">
              <w:rPr>
                <w:rFonts w:cs="Times New Roman"/>
              </w:rPr>
              <w:t xml:space="preserve">Ölüm sonrası kaybedilen kişi ile ilgili zarar verici davranışlar sergileme </w:t>
            </w:r>
          </w:p>
        </w:tc>
      </w:tr>
      <w:tr w:rsidR="00B41666" w:rsidRPr="00963EEE" w14:paraId="0D6D4AFF" w14:textId="77777777" w:rsidTr="009F194B">
        <w:trPr>
          <w:trHeight w:val="216"/>
        </w:trPr>
        <w:tc>
          <w:tcPr>
            <w:tcW w:w="8463" w:type="dxa"/>
          </w:tcPr>
          <w:p w14:paraId="6DD131B8" w14:textId="77777777" w:rsidR="00B41666" w:rsidRPr="00963EEE" w:rsidRDefault="00B41666" w:rsidP="00816FFC">
            <w:pPr>
              <w:pStyle w:val="ListeParagraf"/>
              <w:numPr>
                <w:ilvl w:val="0"/>
                <w:numId w:val="21"/>
              </w:numPr>
              <w:spacing w:after="0"/>
              <w:ind w:left="0"/>
              <w:rPr>
                <w:rFonts w:cs="Times New Roman"/>
              </w:rPr>
            </w:pPr>
            <w:r w:rsidRPr="00963EEE">
              <w:rPr>
                <w:rFonts w:cs="Times New Roman"/>
              </w:rPr>
              <w:t>Ölüm olgusuna karşı sinirlilik ve öfke hali</w:t>
            </w:r>
          </w:p>
        </w:tc>
      </w:tr>
      <w:tr w:rsidR="00B41666" w:rsidRPr="00963EEE" w14:paraId="7A4D56C2" w14:textId="77777777" w:rsidTr="009F194B">
        <w:trPr>
          <w:trHeight w:val="204"/>
        </w:trPr>
        <w:tc>
          <w:tcPr>
            <w:tcW w:w="8463" w:type="dxa"/>
          </w:tcPr>
          <w:p w14:paraId="34E2C286" w14:textId="77777777" w:rsidR="00B41666" w:rsidRPr="00A21826" w:rsidRDefault="00A21826" w:rsidP="0052432D">
            <w:pPr>
              <w:spacing w:after="0"/>
              <w:ind w:left="0" w:firstLine="0"/>
              <w:rPr>
                <w:rFonts w:cs="Times New Roman"/>
                <w:u w:val="single"/>
              </w:rPr>
            </w:pPr>
            <w:r>
              <w:rPr>
                <w:rFonts w:cs="Times New Roman"/>
              </w:rPr>
              <w:t xml:space="preserve">          </w:t>
            </w:r>
            <w:r w:rsidR="00B41666" w:rsidRPr="00A21826">
              <w:rPr>
                <w:rFonts w:cs="Times New Roman"/>
                <w:u w:val="single"/>
              </w:rPr>
              <w:t>C Ölçütü</w:t>
            </w:r>
          </w:p>
        </w:tc>
      </w:tr>
      <w:tr w:rsidR="00B41666" w:rsidRPr="00963EEE" w14:paraId="7FD0C649" w14:textId="77777777" w:rsidTr="009F194B">
        <w:trPr>
          <w:trHeight w:val="204"/>
        </w:trPr>
        <w:tc>
          <w:tcPr>
            <w:tcW w:w="8463" w:type="dxa"/>
          </w:tcPr>
          <w:p w14:paraId="040646A4" w14:textId="77777777" w:rsidR="00B41666" w:rsidRPr="00963EEE" w:rsidRDefault="00B41666" w:rsidP="0052432D">
            <w:pPr>
              <w:spacing w:after="0"/>
              <w:ind w:left="0" w:firstLine="0"/>
              <w:rPr>
                <w:rFonts w:cs="Times New Roman"/>
              </w:rPr>
            </w:pPr>
            <w:r w:rsidRPr="00963EEE">
              <w:rPr>
                <w:rFonts w:cs="Times New Roman"/>
              </w:rPr>
              <w:t>Maddelenen tepkileri</w:t>
            </w:r>
            <w:r w:rsidR="009F194B">
              <w:rPr>
                <w:rFonts w:cs="Times New Roman"/>
              </w:rPr>
              <w:t>n en az iki ay devam etmesidir.</w:t>
            </w:r>
          </w:p>
        </w:tc>
      </w:tr>
      <w:tr w:rsidR="00B41666" w:rsidRPr="00963EEE" w14:paraId="35132DB8" w14:textId="77777777" w:rsidTr="009F194B">
        <w:trPr>
          <w:trHeight w:val="204"/>
        </w:trPr>
        <w:tc>
          <w:tcPr>
            <w:tcW w:w="8463" w:type="dxa"/>
          </w:tcPr>
          <w:p w14:paraId="0753CE04" w14:textId="77777777" w:rsidR="00B41666" w:rsidRPr="00A21826" w:rsidRDefault="00A21826" w:rsidP="0052432D">
            <w:pPr>
              <w:spacing w:after="0"/>
              <w:ind w:left="0" w:firstLine="0"/>
              <w:rPr>
                <w:rFonts w:cs="Times New Roman"/>
                <w:u w:val="single"/>
              </w:rPr>
            </w:pPr>
            <w:r>
              <w:rPr>
                <w:rFonts w:cs="Times New Roman"/>
              </w:rPr>
              <w:t xml:space="preserve">          </w:t>
            </w:r>
            <w:r w:rsidR="00B41666" w:rsidRPr="00A21826">
              <w:rPr>
                <w:rFonts w:cs="Times New Roman"/>
                <w:u w:val="single"/>
              </w:rPr>
              <w:t>D Ölçütü</w:t>
            </w:r>
          </w:p>
        </w:tc>
      </w:tr>
      <w:tr w:rsidR="00B41666" w:rsidRPr="00963EEE" w14:paraId="5FD23FFF" w14:textId="77777777" w:rsidTr="009F194B">
        <w:trPr>
          <w:trHeight w:val="204"/>
        </w:trPr>
        <w:tc>
          <w:tcPr>
            <w:tcW w:w="8463" w:type="dxa"/>
          </w:tcPr>
          <w:p w14:paraId="3BCDC383" w14:textId="77777777" w:rsidR="00B41666" w:rsidRPr="00963EEE" w:rsidRDefault="00B41666" w:rsidP="0052432D">
            <w:pPr>
              <w:spacing w:after="0"/>
              <w:ind w:left="0" w:firstLine="0"/>
              <w:rPr>
                <w:rFonts w:cs="Times New Roman"/>
              </w:rPr>
            </w:pPr>
            <w:r w:rsidRPr="00963EEE">
              <w:rPr>
                <w:rFonts w:cs="Times New Roman"/>
              </w:rPr>
              <w:t>Kişi sosyal, mesleki anlamd</w:t>
            </w:r>
            <w:r w:rsidR="009F194B">
              <w:rPr>
                <w:rFonts w:cs="Times New Roman"/>
              </w:rPr>
              <w:t>a ciddi problemler yaşamaktadır.</w:t>
            </w:r>
          </w:p>
        </w:tc>
      </w:tr>
    </w:tbl>
    <w:p w14:paraId="1FEDF773" w14:textId="264FD936" w:rsidR="00B41666" w:rsidRPr="00B35FCF" w:rsidRDefault="007759B0" w:rsidP="009F194B">
      <w:pPr>
        <w:ind w:left="0" w:firstLine="0"/>
        <w:jc w:val="center"/>
        <w:rPr>
          <w:sz w:val="20"/>
        </w:rPr>
      </w:pPr>
      <w:r w:rsidRPr="00E00A0B">
        <w:rPr>
          <w:sz w:val="20"/>
        </w:rPr>
        <w:t>Kaynak</w:t>
      </w:r>
      <w:r w:rsidRPr="00B35FCF">
        <w:rPr>
          <w:sz w:val="20"/>
        </w:rPr>
        <w:t>: DSM-IV,</w:t>
      </w:r>
      <w:r w:rsidR="00CF4A26">
        <w:rPr>
          <w:sz w:val="20"/>
        </w:rPr>
        <w:t xml:space="preserve"> </w:t>
      </w:r>
      <w:r w:rsidRPr="00B35FCF">
        <w:rPr>
          <w:sz w:val="20"/>
        </w:rPr>
        <w:t>2013</w:t>
      </w:r>
      <w:r w:rsidR="006D5949">
        <w:rPr>
          <w:sz w:val="20"/>
        </w:rPr>
        <w:t>: 36</w:t>
      </w:r>
    </w:p>
    <w:p w14:paraId="073ABA24" w14:textId="77777777" w:rsidR="004F1F47" w:rsidRPr="00963EEE" w:rsidRDefault="0052432D" w:rsidP="00463151">
      <w:pPr>
        <w:pStyle w:val="Balk4"/>
      </w:pPr>
      <w:bookmarkStart w:id="353" w:name="_Toc27049191"/>
      <w:bookmarkStart w:id="354" w:name="_Toc30767327"/>
      <w:bookmarkStart w:id="355" w:name="_Toc34305993"/>
      <w:bookmarkStart w:id="356" w:name="_Toc34307271"/>
      <w:bookmarkStart w:id="357" w:name="_Toc34743025"/>
      <w:r>
        <w:lastRenderedPageBreak/>
        <w:t xml:space="preserve">2.5.4. </w:t>
      </w:r>
      <w:r w:rsidR="004F1F47" w:rsidRPr="00963EEE">
        <w:t>Depresyon</w:t>
      </w:r>
      <w:bookmarkEnd w:id="353"/>
      <w:bookmarkEnd w:id="354"/>
      <w:bookmarkEnd w:id="355"/>
      <w:bookmarkEnd w:id="356"/>
      <w:bookmarkEnd w:id="357"/>
      <w:r w:rsidR="004F1F47" w:rsidRPr="00963EEE">
        <w:t xml:space="preserve"> </w:t>
      </w:r>
    </w:p>
    <w:p w14:paraId="7303B5DE" w14:textId="77777777" w:rsidR="00FF526E" w:rsidRPr="00963EEE" w:rsidRDefault="002A124C" w:rsidP="00E86A18">
      <w:pPr>
        <w:spacing w:after="0" w:line="360" w:lineRule="auto"/>
        <w:ind w:left="0"/>
        <w:jc w:val="both"/>
        <w:rPr>
          <w:rFonts w:cs="Times New Roman"/>
        </w:rPr>
      </w:pPr>
      <w:r w:rsidRPr="00963EEE">
        <w:rPr>
          <w:rFonts w:cs="Times New Roman"/>
        </w:rPr>
        <w:t xml:space="preserve">Depresyon, kişilerin yaşadıkları olayların sonuçları ile baş edemedikleri durumlarda ortaya çıkan bir duygu durum bozukluğu olarak tanımlanmaktadır. Depresyon başlı başına bir hastalık olarak kabul edilmektedir ancak bazı durumlarda örneğin; madde bağımlılığı, alkol kullanımı, bir hastalık sebebiyle sürekli ilaç kullanımı veya kanser gibi sebepler ile ikincil bir rahatsızlık olarak ortaya çıkmaktadır. </w:t>
      </w:r>
    </w:p>
    <w:p w14:paraId="7064E7BA" w14:textId="77777777" w:rsidR="00FF526E" w:rsidRPr="00963EEE" w:rsidRDefault="00FF526E" w:rsidP="00E86A18">
      <w:pPr>
        <w:spacing w:after="0" w:line="360" w:lineRule="auto"/>
        <w:ind w:left="0"/>
        <w:jc w:val="both"/>
        <w:rPr>
          <w:rFonts w:cs="Times New Roman"/>
        </w:rPr>
      </w:pPr>
      <w:r w:rsidRPr="00963EEE">
        <w:rPr>
          <w:rFonts w:cs="Times New Roman"/>
        </w:rPr>
        <w:t xml:space="preserve">Birçok depresyon türü genetik olsa da kişilerin büyük travmalar yaşamış olmaları, ani gelişen olaylar veya afetlerde kişilerde de depresyon izlenmektedir. Bu depresyon türü ise genetik değil bir olayın tetiklemesi sonucu ortaya çıkmaktadır. Kişiler depresyon sürecini atlatmak için yardım aldıkları zaman aslında ne kadar karamsar bir ruh hali içerisinde bulunduklarını fark ederler. Ne yazık ki bu fırsatı yakalayamayan insanlarda mevcut ve yaşadıkları olaylar sebebiyle bu vakaların çoğu intihar ile sonuçlanmaktadır. </w:t>
      </w:r>
    </w:p>
    <w:p w14:paraId="6A1AC1EE" w14:textId="795E2B17" w:rsidR="00FF526E" w:rsidRPr="00963EEE" w:rsidRDefault="00FF526E" w:rsidP="00E86A18">
      <w:pPr>
        <w:spacing w:after="0" w:line="360" w:lineRule="auto"/>
        <w:ind w:left="0"/>
        <w:jc w:val="both"/>
        <w:rPr>
          <w:rFonts w:cs="Times New Roman"/>
        </w:rPr>
      </w:pPr>
      <w:r w:rsidRPr="00963EEE">
        <w:rPr>
          <w:rFonts w:cs="Times New Roman"/>
        </w:rPr>
        <w:t xml:space="preserve">Genetik olamayan bu depresyon türünde </w:t>
      </w:r>
      <w:r w:rsidRPr="009F194B">
        <w:rPr>
          <w:rFonts w:cs="Times New Roman"/>
        </w:rPr>
        <w:t>genel olarak ilaç tedavisi ve psikoterapi yönetimi kullanıl</w:t>
      </w:r>
      <w:r w:rsidR="009F194B" w:rsidRPr="009F194B">
        <w:rPr>
          <w:rFonts w:cs="Times New Roman"/>
        </w:rPr>
        <w:t>ır. Psikoterapide</w:t>
      </w:r>
      <w:r w:rsidRPr="009F194B">
        <w:rPr>
          <w:rFonts w:cs="Times New Roman"/>
        </w:rPr>
        <w:t>ki yöntem ise kişinin yaşı, eğitim düzeyi ve sosyokültürel düzeyi göz önünde bulundurularak belirlenme</w:t>
      </w:r>
      <w:r w:rsidR="00A21826" w:rsidRPr="009F194B">
        <w:rPr>
          <w:rFonts w:cs="Times New Roman"/>
        </w:rPr>
        <w:t>ktedi</w:t>
      </w:r>
      <w:r w:rsidRPr="009F194B">
        <w:rPr>
          <w:rFonts w:cs="Times New Roman"/>
        </w:rPr>
        <w:t xml:space="preserve">r. </w:t>
      </w:r>
      <w:r w:rsidRPr="00963EEE">
        <w:rPr>
          <w:rFonts w:cs="Times New Roman"/>
        </w:rPr>
        <w:t>Travmalarda karşılaşılan en yaygın depresyon türü ise majör depresyondur. MD travma sonrası kişilerde genel de TSSB ile aynı doğrultuda ilerleyen bir rahatsızlıktır</w:t>
      </w:r>
      <w:r w:rsidR="00D159FF">
        <w:rPr>
          <w:rFonts w:cs="Times New Roman"/>
        </w:rPr>
        <w:t xml:space="preserve"> (</w:t>
      </w:r>
      <w:r w:rsidR="00C33FBF" w:rsidRPr="00C33FBF">
        <w:rPr>
          <w:rFonts w:cs="Times New Roman"/>
          <w:color w:val="000000" w:themeColor="text1"/>
        </w:rPr>
        <w:t>Y</w:t>
      </w:r>
      <w:r w:rsidR="00C33FBF">
        <w:rPr>
          <w:rFonts w:cs="Times New Roman"/>
          <w:color w:val="000000" w:themeColor="text1"/>
        </w:rPr>
        <w:t>ılmaz, 2007</w:t>
      </w:r>
      <w:r w:rsidR="006D5949">
        <w:rPr>
          <w:rFonts w:cs="Times New Roman"/>
          <w:color w:val="000000" w:themeColor="text1"/>
        </w:rPr>
        <w:t>: 141</w:t>
      </w:r>
      <w:r w:rsidR="0073611D" w:rsidRPr="00963EEE">
        <w:rPr>
          <w:rFonts w:cs="Times New Roman"/>
        </w:rPr>
        <w:t>)</w:t>
      </w:r>
      <w:r w:rsidRPr="00963EEE">
        <w:rPr>
          <w:rFonts w:cs="Times New Roman"/>
        </w:rPr>
        <w:t xml:space="preserve">. </w:t>
      </w:r>
    </w:p>
    <w:p w14:paraId="1F8EAEF0" w14:textId="77777777" w:rsidR="00D71E99" w:rsidRPr="00963EEE" w:rsidRDefault="00D71E99" w:rsidP="00E86A18">
      <w:pPr>
        <w:pStyle w:val="ListeParagraf"/>
        <w:spacing w:after="0" w:line="360" w:lineRule="auto"/>
        <w:ind w:left="0"/>
        <w:jc w:val="both"/>
        <w:rPr>
          <w:rFonts w:cs="Times New Roman"/>
        </w:rPr>
      </w:pPr>
      <w:r w:rsidRPr="00963EEE">
        <w:rPr>
          <w:rFonts w:cs="Times New Roman"/>
        </w:rPr>
        <w:t xml:space="preserve">Depresyon </w:t>
      </w:r>
      <w:r w:rsidRPr="009F194B">
        <w:rPr>
          <w:rFonts w:cs="Times New Roman"/>
        </w:rPr>
        <w:t>Belirtileri</w:t>
      </w:r>
      <w:r w:rsidR="00BE59E5" w:rsidRPr="009F194B">
        <w:rPr>
          <w:rFonts w:cs="Times New Roman"/>
        </w:rPr>
        <w:t xml:space="preserve"> şu şekildedir:</w:t>
      </w:r>
    </w:p>
    <w:p w14:paraId="3FDA011C" w14:textId="77777777" w:rsidR="00D71E99" w:rsidRPr="0052432D" w:rsidRDefault="00D71E99" w:rsidP="00816FFC">
      <w:pPr>
        <w:pStyle w:val="ListeParagraf"/>
        <w:numPr>
          <w:ilvl w:val="0"/>
          <w:numId w:val="33"/>
        </w:numPr>
        <w:spacing w:after="0" w:line="336" w:lineRule="auto"/>
        <w:ind w:left="714" w:hanging="357"/>
        <w:jc w:val="both"/>
        <w:rPr>
          <w:rFonts w:cs="Times New Roman"/>
        </w:rPr>
      </w:pPr>
      <w:r w:rsidRPr="0052432D">
        <w:rPr>
          <w:rFonts w:cs="Times New Roman"/>
        </w:rPr>
        <w:t>Sosyal çevre ve mesleki anlamda insanlardan uzaklaşarak içine kapanma hali söz konusudur.</w:t>
      </w:r>
    </w:p>
    <w:p w14:paraId="2969536F" w14:textId="77777777" w:rsidR="00D71E99" w:rsidRPr="0052432D" w:rsidRDefault="00D71E99" w:rsidP="00816FFC">
      <w:pPr>
        <w:pStyle w:val="ListeParagraf"/>
        <w:numPr>
          <w:ilvl w:val="0"/>
          <w:numId w:val="33"/>
        </w:numPr>
        <w:spacing w:after="0" w:line="336" w:lineRule="auto"/>
        <w:ind w:left="714" w:hanging="357"/>
        <w:jc w:val="both"/>
        <w:rPr>
          <w:rFonts w:cs="Times New Roman"/>
        </w:rPr>
      </w:pPr>
      <w:r w:rsidRPr="0052432D">
        <w:rPr>
          <w:rFonts w:cs="Times New Roman"/>
        </w:rPr>
        <w:t>Olağan yaşamında yaptığı işlerden zevk alamamaktadır.</w:t>
      </w:r>
    </w:p>
    <w:p w14:paraId="48B28F02" w14:textId="77777777" w:rsidR="00D71E99" w:rsidRPr="0052432D" w:rsidRDefault="00D71E99" w:rsidP="00816FFC">
      <w:pPr>
        <w:pStyle w:val="ListeParagraf"/>
        <w:numPr>
          <w:ilvl w:val="0"/>
          <w:numId w:val="33"/>
        </w:numPr>
        <w:spacing w:after="0" w:line="336" w:lineRule="auto"/>
        <w:ind w:left="714" w:hanging="357"/>
        <w:jc w:val="both"/>
        <w:rPr>
          <w:rFonts w:cs="Times New Roman"/>
        </w:rPr>
      </w:pPr>
      <w:r w:rsidRPr="0052432D">
        <w:rPr>
          <w:rFonts w:cs="Times New Roman"/>
        </w:rPr>
        <w:t>Kilo kaybı</w:t>
      </w:r>
    </w:p>
    <w:p w14:paraId="052516B9" w14:textId="77777777" w:rsidR="00D71E99" w:rsidRPr="0052432D" w:rsidRDefault="00D71E99" w:rsidP="00816FFC">
      <w:pPr>
        <w:pStyle w:val="ListeParagraf"/>
        <w:numPr>
          <w:ilvl w:val="0"/>
          <w:numId w:val="33"/>
        </w:numPr>
        <w:spacing w:after="0" w:line="336" w:lineRule="auto"/>
        <w:ind w:left="714" w:hanging="357"/>
        <w:jc w:val="both"/>
        <w:rPr>
          <w:rFonts w:cs="Times New Roman"/>
        </w:rPr>
      </w:pPr>
      <w:r w:rsidRPr="0052432D">
        <w:rPr>
          <w:rFonts w:cs="Times New Roman"/>
        </w:rPr>
        <w:t>İştahsızlık</w:t>
      </w:r>
    </w:p>
    <w:p w14:paraId="7AE56642" w14:textId="77777777" w:rsidR="00D71E99" w:rsidRPr="0052432D" w:rsidRDefault="00D71E99" w:rsidP="00816FFC">
      <w:pPr>
        <w:pStyle w:val="ListeParagraf"/>
        <w:numPr>
          <w:ilvl w:val="0"/>
          <w:numId w:val="33"/>
        </w:numPr>
        <w:spacing w:after="0" w:line="336" w:lineRule="auto"/>
        <w:ind w:left="714" w:hanging="357"/>
        <w:jc w:val="both"/>
        <w:rPr>
          <w:rFonts w:cs="Times New Roman"/>
        </w:rPr>
      </w:pPr>
      <w:r w:rsidRPr="0052432D">
        <w:rPr>
          <w:rFonts w:cs="Times New Roman"/>
        </w:rPr>
        <w:t>Motivasyon kaybı</w:t>
      </w:r>
    </w:p>
    <w:p w14:paraId="4D90F4E0" w14:textId="77777777" w:rsidR="00D71E99" w:rsidRPr="0052432D" w:rsidRDefault="00D71E99" w:rsidP="00816FFC">
      <w:pPr>
        <w:pStyle w:val="ListeParagraf"/>
        <w:numPr>
          <w:ilvl w:val="0"/>
          <w:numId w:val="33"/>
        </w:numPr>
        <w:spacing w:after="0" w:line="336" w:lineRule="auto"/>
        <w:ind w:left="714" w:hanging="357"/>
        <w:jc w:val="both"/>
        <w:rPr>
          <w:rFonts w:cs="Times New Roman"/>
        </w:rPr>
      </w:pPr>
      <w:r w:rsidRPr="0052432D">
        <w:rPr>
          <w:rFonts w:cs="Times New Roman"/>
        </w:rPr>
        <w:t>Konsantrasyon güçlüğü</w:t>
      </w:r>
    </w:p>
    <w:p w14:paraId="4D0F1BCD" w14:textId="77777777" w:rsidR="00D71E99" w:rsidRPr="0052432D" w:rsidRDefault="00D71E99" w:rsidP="00816FFC">
      <w:pPr>
        <w:pStyle w:val="ListeParagraf"/>
        <w:numPr>
          <w:ilvl w:val="0"/>
          <w:numId w:val="33"/>
        </w:numPr>
        <w:spacing w:after="0" w:line="336" w:lineRule="auto"/>
        <w:ind w:left="714" w:hanging="357"/>
        <w:jc w:val="both"/>
        <w:rPr>
          <w:rFonts w:cs="Times New Roman"/>
        </w:rPr>
      </w:pPr>
      <w:r w:rsidRPr="0052432D">
        <w:rPr>
          <w:rFonts w:cs="Times New Roman"/>
        </w:rPr>
        <w:t>Uyku bozuklukları</w:t>
      </w:r>
    </w:p>
    <w:p w14:paraId="57AA6CED" w14:textId="77777777" w:rsidR="00D71E99" w:rsidRPr="0052432D" w:rsidRDefault="00D71E99" w:rsidP="00816FFC">
      <w:pPr>
        <w:pStyle w:val="ListeParagraf"/>
        <w:numPr>
          <w:ilvl w:val="0"/>
          <w:numId w:val="33"/>
        </w:numPr>
        <w:spacing w:after="0" w:line="336" w:lineRule="auto"/>
        <w:ind w:left="714" w:hanging="357"/>
        <w:jc w:val="both"/>
        <w:rPr>
          <w:rFonts w:cs="Times New Roman"/>
        </w:rPr>
      </w:pPr>
      <w:r w:rsidRPr="0052432D">
        <w:rPr>
          <w:rFonts w:cs="Times New Roman"/>
        </w:rPr>
        <w:t>Kolay ağlama, devamlı üzüntü hali</w:t>
      </w:r>
    </w:p>
    <w:p w14:paraId="402197B0" w14:textId="77777777" w:rsidR="00D71E99" w:rsidRPr="0052432D" w:rsidRDefault="00D71E99" w:rsidP="00816FFC">
      <w:pPr>
        <w:pStyle w:val="ListeParagraf"/>
        <w:numPr>
          <w:ilvl w:val="0"/>
          <w:numId w:val="33"/>
        </w:numPr>
        <w:spacing w:after="0" w:line="336" w:lineRule="auto"/>
        <w:ind w:left="714" w:hanging="357"/>
        <w:jc w:val="both"/>
        <w:rPr>
          <w:rFonts w:cs="Times New Roman"/>
        </w:rPr>
      </w:pPr>
      <w:r w:rsidRPr="0052432D">
        <w:rPr>
          <w:rFonts w:cs="Times New Roman"/>
        </w:rPr>
        <w:t>İntihar düşüncesi ve sürekli ölümü düşünüyor olma</w:t>
      </w:r>
    </w:p>
    <w:p w14:paraId="63C521BD" w14:textId="77777777" w:rsidR="00D71E99" w:rsidRPr="0052432D" w:rsidRDefault="00D71E99" w:rsidP="00816FFC">
      <w:pPr>
        <w:pStyle w:val="ListeParagraf"/>
        <w:numPr>
          <w:ilvl w:val="0"/>
          <w:numId w:val="33"/>
        </w:numPr>
        <w:spacing w:after="0" w:line="336" w:lineRule="auto"/>
        <w:ind w:left="714" w:hanging="357"/>
        <w:jc w:val="both"/>
        <w:rPr>
          <w:rFonts w:cs="Times New Roman"/>
        </w:rPr>
      </w:pPr>
      <w:r w:rsidRPr="0052432D">
        <w:rPr>
          <w:rFonts w:cs="Times New Roman"/>
        </w:rPr>
        <w:t>Kabızlık</w:t>
      </w:r>
    </w:p>
    <w:p w14:paraId="1CAC3198" w14:textId="77777777" w:rsidR="00D71E99" w:rsidRPr="0052432D" w:rsidRDefault="00D71E99" w:rsidP="00816FFC">
      <w:pPr>
        <w:pStyle w:val="ListeParagraf"/>
        <w:numPr>
          <w:ilvl w:val="0"/>
          <w:numId w:val="33"/>
        </w:numPr>
        <w:spacing w:after="0" w:line="336" w:lineRule="auto"/>
        <w:ind w:left="714" w:hanging="357"/>
        <w:jc w:val="both"/>
        <w:rPr>
          <w:rFonts w:cs="Times New Roman"/>
        </w:rPr>
      </w:pPr>
      <w:r w:rsidRPr="0052432D">
        <w:rPr>
          <w:rFonts w:cs="Times New Roman"/>
        </w:rPr>
        <w:t>Ağızda kuruluk</w:t>
      </w:r>
    </w:p>
    <w:p w14:paraId="14F75735" w14:textId="77777777" w:rsidR="0052432D" w:rsidRPr="0052432D" w:rsidRDefault="00D71E99" w:rsidP="00816FFC">
      <w:pPr>
        <w:pStyle w:val="ListeParagraf"/>
        <w:numPr>
          <w:ilvl w:val="0"/>
          <w:numId w:val="33"/>
        </w:numPr>
        <w:spacing w:after="0" w:line="336" w:lineRule="auto"/>
        <w:ind w:left="714" w:hanging="357"/>
        <w:jc w:val="both"/>
        <w:rPr>
          <w:rFonts w:cs="Times New Roman"/>
        </w:rPr>
      </w:pPr>
      <w:r w:rsidRPr="0052432D">
        <w:rPr>
          <w:rFonts w:cs="Times New Roman"/>
        </w:rPr>
        <w:t xml:space="preserve">Baş ağrısı </w:t>
      </w:r>
    </w:p>
    <w:p w14:paraId="6FD94E90" w14:textId="77777777" w:rsidR="00664596" w:rsidRPr="00963EEE" w:rsidRDefault="0052432D" w:rsidP="003854D5">
      <w:pPr>
        <w:pStyle w:val="Balk5"/>
      </w:pPr>
      <w:bookmarkStart w:id="358" w:name="_Toc27049192"/>
      <w:bookmarkStart w:id="359" w:name="_Toc34305994"/>
      <w:bookmarkStart w:id="360" w:name="_Toc34307272"/>
      <w:bookmarkStart w:id="361" w:name="_Toc34312330"/>
      <w:bookmarkStart w:id="362" w:name="_Toc34743026"/>
      <w:r>
        <w:lastRenderedPageBreak/>
        <w:t xml:space="preserve">2.5.4.1. </w:t>
      </w:r>
      <w:r w:rsidR="00527104" w:rsidRPr="00963EEE">
        <w:t>Majör Depresyon (MD)</w:t>
      </w:r>
      <w:bookmarkEnd w:id="358"/>
      <w:bookmarkEnd w:id="359"/>
      <w:bookmarkEnd w:id="360"/>
      <w:bookmarkEnd w:id="361"/>
      <w:bookmarkEnd w:id="362"/>
    </w:p>
    <w:p w14:paraId="7EA7E0FF" w14:textId="77777777" w:rsidR="00D71E99" w:rsidRPr="009F194B" w:rsidRDefault="00664596" w:rsidP="00E86A18">
      <w:pPr>
        <w:spacing w:after="0" w:line="360" w:lineRule="auto"/>
        <w:ind w:left="0"/>
        <w:jc w:val="both"/>
        <w:rPr>
          <w:rFonts w:cs="Times New Roman"/>
        </w:rPr>
      </w:pPr>
      <w:r w:rsidRPr="00963EEE">
        <w:rPr>
          <w:rFonts w:cs="Times New Roman"/>
        </w:rPr>
        <w:t xml:space="preserve">Depresyon belirtileri hemen her ruhsal hastalıkta izlenmektedir. Ayrıca TSSB’ye de en sık eşlik eden hastalık MD’dir. Ruhsal bir hastalığın yanı sıra depresyon belirtileri sürekli ve </w:t>
      </w:r>
      <w:r w:rsidRPr="009F194B">
        <w:rPr>
          <w:rFonts w:cs="Times New Roman"/>
        </w:rPr>
        <w:t xml:space="preserve">aynı şiddette devam ediyorsa ikincil bir tanı olarak belirlenebilmektedir. </w:t>
      </w:r>
    </w:p>
    <w:p w14:paraId="096F8C0E" w14:textId="77777777" w:rsidR="00BC1C8D" w:rsidRPr="009F194B" w:rsidRDefault="00664596" w:rsidP="00E86A18">
      <w:pPr>
        <w:spacing w:after="0" w:line="360" w:lineRule="auto"/>
        <w:ind w:left="0"/>
        <w:jc w:val="both"/>
        <w:rPr>
          <w:rFonts w:cs="Times New Roman"/>
        </w:rPr>
      </w:pPr>
      <w:r w:rsidRPr="009F194B">
        <w:rPr>
          <w:rFonts w:cs="Times New Roman"/>
        </w:rPr>
        <w:t xml:space="preserve">MD en az 2 hasta sürecinde devam eden bir rahatsızlık olup tanı için depresyon belirtileri yanı sıra tanı ölçütleri içerinde en az </w:t>
      </w:r>
      <w:r w:rsidR="009F194B" w:rsidRPr="009F194B">
        <w:rPr>
          <w:rFonts w:cs="Times New Roman"/>
        </w:rPr>
        <w:t>dört</w:t>
      </w:r>
      <w:r w:rsidRPr="009F194B">
        <w:rPr>
          <w:rFonts w:cs="Times New Roman"/>
        </w:rPr>
        <w:t xml:space="preserve"> maddeyi kapsamalıdır. Majör </w:t>
      </w:r>
      <w:r w:rsidR="00BE59E5" w:rsidRPr="009F194B">
        <w:rPr>
          <w:rFonts w:cs="Times New Roman"/>
        </w:rPr>
        <w:t>depresyon tanı ölçütleri Tablo 4’te</w:t>
      </w:r>
      <w:r w:rsidRPr="009F194B">
        <w:rPr>
          <w:rFonts w:cs="Times New Roman"/>
        </w:rPr>
        <w:t xml:space="preserve"> belirtilmiştir.</w:t>
      </w:r>
    </w:p>
    <w:p w14:paraId="175C9A7A" w14:textId="77777777" w:rsidR="0052432D" w:rsidRPr="00963EEE" w:rsidRDefault="0052432D" w:rsidP="00E86A18">
      <w:pPr>
        <w:spacing w:after="0" w:line="360" w:lineRule="auto"/>
        <w:ind w:left="0"/>
        <w:jc w:val="both"/>
        <w:rPr>
          <w:rFonts w:cs="Times New Roman"/>
        </w:rPr>
      </w:pPr>
    </w:p>
    <w:p w14:paraId="569F064C" w14:textId="54B0C38A" w:rsidR="0073611D" w:rsidRPr="003C32B4" w:rsidRDefault="003C32B4" w:rsidP="008D7406">
      <w:pPr>
        <w:pStyle w:val="ResimYazs"/>
        <w:ind w:left="0" w:firstLine="0"/>
        <w:jc w:val="center"/>
        <w:rPr>
          <w:b/>
          <w:i w:val="0"/>
          <w:color w:val="auto"/>
          <w:sz w:val="24"/>
          <w:szCs w:val="24"/>
        </w:rPr>
      </w:pPr>
      <w:bookmarkStart w:id="363" w:name="_Toc34316759"/>
      <w:r w:rsidRPr="003C32B4">
        <w:rPr>
          <w:b/>
          <w:i w:val="0"/>
          <w:color w:val="auto"/>
          <w:sz w:val="24"/>
          <w:szCs w:val="24"/>
        </w:rPr>
        <w:t xml:space="preserve">Tablo </w:t>
      </w:r>
      <w:r w:rsidRPr="003C32B4">
        <w:rPr>
          <w:b/>
          <w:i w:val="0"/>
          <w:color w:val="auto"/>
          <w:sz w:val="24"/>
          <w:szCs w:val="24"/>
        </w:rPr>
        <w:fldChar w:fldCharType="begin"/>
      </w:r>
      <w:r w:rsidRPr="003C32B4">
        <w:rPr>
          <w:b/>
          <w:i w:val="0"/>
          <w:color w:val="auto"/>
          <w:sz w:val="24"/>
          <w:szCs w:val="24"/>
        </w:rPr>
        <w:instrText xml:space="preserve"> SEQ Tablo \* ARABIC </w:instrText>
      </w:r>
      <w:r w:rsidRPr="003C32B4">
        <w:rPr>
          <w:b/>
          <w:i w:val="0"/>
          <w:color w:val="auto"/>
          <w:sz w:val="24"/>
          <w:szCs w:val="24"/>
        </w:rPr>
        <w:fldChar w:fldCharType="separate"/>
      </w:r>
      <w:r w:rsidR="00A318C5">
        <w:rPr>
          <w:b/>
          <w:i w:val="0"/>
          <w:noProof/>
          <w:color w:val="auto"/>
          <w:sz w:val="24"/>
          <w:szCs w:val="24"/>
        </w:rPr>
        <w:t>4</w:t>
      </w:r>
      <w:r w:rsidRPr="003C32B4">
        <w:rPr>
          <w:b/>
          <w:i w:val="0"/>
          <w:color w:val="auto"/>
          <w:sz w:val="24"/>
          <w:szCs w:val="24"/>
        </w:rPr>
        <w:fldChar w:fldCharType="end"/>
      </w:r>
      <w:r w:rsidRPr="003C32B4">
        <w:rPr>
          <w:b/>
          <w:i w:val="0"/>
          <w:color w:val="auto"/>
          <w:sz w:val="24"/>
          <w:szCs w:val="24"/>
        </w:rPr>
        <w:t>. Majör Depresyon Tanı Ölçütleri</w:t>
      </w:r>
      <w:bookmarkEnd w:id="363"/>
    </w:p>
    <w:tbl>
      <w:tblPr>
        <w:tblStyle w:val="TabloKlavuzu"/>
        <w:tblW w:w="0" w:type="auto"/>
        <w:jc w:val="center"/>
        <w:tblLook w:val="04A0" w:firstRow="1" w:lastRow="0" w:firstColumn="1" w:lastColumn="0" w:noHBand="0" w:noVBand="1"/>
      </w:tblPr>
      <w:tblGrid>
        <w:gridCol w:w="8419"/>
      </w:tblGrid>
      <w:tr w:rsidR="00664596" w:rsidRPr="00963EEE" w14:paraId="7152204A" w14:textId="77777777" w:rsidTr="009F194B">
        <w:trPr>
          <w:jc w:val="center"/>
        </w:trPr>
        <w:tc>
          <w:tcPr>
            <w:tcW w:w="8419" w:type="dxa"/>
          </w:tcPr>
          <w:p w14:paraId="2DC1727E" w14:textId="77777777" w:rsidR="00664596" w:rsidRPr="00963EEE" w:rsidRDefault="00664596" w:rsidP="0052432D">
            <w:pPr>
              <w:spacing w:after="0"/>
              <w:ind w:left="0"/>
              <w:rPr>
                <w:rFonts w:cs="Times New Roman"/>
              </w:rPr>
            </w:pPr>
            <w:r w:rsidRPr="00963EEE">
              <w:rPr>
                <w:rFonts w:cs="Times New Roman"/>
              </w:rPr>
              <w:t xml:space="preserve">    Majör Depresyon Tanı Ölçütleri</w:t>
            </w:r>
          </w:p>
        </w:tc>
      </w:tr>
      <w:tr w:rsidR="00664596" w:rsidRPr="00963EEE" w14:paraId="00B49FFC" w14:textId="77777777" w:rsidTr="009F194B">
        <w:trPr>
          <w:jc w:val="center"/>
        </w:trPr>
        <w:tc>
          <w:tcPr>
            <w:tcW w:w="8419" w:type="dxa"/>
          </w:tcPr>
          <w:p w14:paraId="76ADB2E3" w14:textId="77777777" w:rsidR="00664596" w:rsidRPr="00963EEE" w:rsidRDefault="00664596" w:rsidP="0052432D">
            <w:pPr>
              <w:spacing w:after="0"/>
              <w:ind w:left="0"/>
              <w:rPr>
                <w:rFonts w:cs="Times New Roman"/>
              </w:rPr>
            </w:pPr>
            <w:r w:rsidRPr="00963EEE">
              <w:rPr>
                <w:rFonts w:cs="Times New Roman"/>
                <w:u w:val="single"/>
              </w:rPr>
              <w:t>A Tanı Ölçütü</w:t>
            </w:r>
            <w:r w:rsidRPr="00963EEE">
              <w:rPr>
                <w:rFonts w:cs="Times New Roman"/>
              </w:rPr>
              <w:t xml:space="preserve">: Tanı ölçütleri içerisinde kişide gün boyu devam eden ve daha sonraki süreçte şiddetinde bir azalma olmayan en az 5 ölçüt gerekmektedir. Ölçütler arasında en az 1 tane Duygudurum bozukluğu ya da 2 tane ilgi kaybı veya zevk alamama durumu olmalıdır. </w:t>
            </w:r>
          </w:p>
        </w:tc>
      </w:tr>
      <w:tr w:rsidR="00664596" w:rsidRPr="00963EEE" w14:paraId="0354BD71" w14:textId="77777777" w:rsidTr="009F194B">
        <w:trPr>
          <w:jc w:val="center"/>
        </w:trPr>
        <w:tc>
          <w:tcPr>
            <w:tcW w:w="8419" w:type="dxa"/>
          </w:tcPr>
          <w:p w14:paraId="2C6A4138" w14:textId="77777777" w:rsidR="00664596" w:rsidRPr="00963EEE" w:rsidRDefault="00CC6465" w:rsidP="00816FFC">
            <w:pPr>
              <w:pStyle w:val="ListeParagraf"/>
              <w:numPr>
                <w:ilvl w:val="0"/>
                <w:numId w:val="22"/>
              </w:numPr>
              <w:spacing w:after="0"/>
              <w:ind w:left="0"/>
              <w:rPr>
                <w:rFonts w:cs="Times New Roman"/>
              </w:rPr>
            </w:pPr>
            <w:r w:rsidRPr="00963EEE">
              <w:rPr>
                <w:rFonts w:cs="Times New Roman"/>
              </w:rPr>
              <w:t>Kişide belirgin depresif Duygudurum belirtisi</w:t>
            </w:r>
          </w:p>
        </w:tc>
      </w:tr>
      <w:tr w:rsidR="00664596" w:rsidRPr="00963EEE" w14:paraId="0ADE5D56" w14:textId="77777777" w:rsidTr="009F194B">
        <w:trPr>
          <w:jc w:val="center"/>
        </w:trPr>
        <w:tc>
          <w:tcPr>
            <w:tcW w:w="8419" w:type="dxa"/>
          </w:tcPr>
          <w:p w14:paraId="64F44A97" w14:textId="77777777" w:rsidR="00664596" w:rsidRPr="00963EEE" w:rsidRDefault="00CC6465" w:rsidP="00816FFC">
            <w:pPr>
              <w:pStyle w:val="ListeParagraf"/>
              <w:numPr>
                <w:ilvl w:val="0"/>
                <w:numId w:val="22"/>
              </w:numPr>
              <w:spacing w:after="0"/>
              <w:ind w:left="0"/>
              <w:rPr>
                <w:rFonts w:cs="Times New Roman"/>
              </w:rPr>
            </w:pPr>
            <w:r w:rsidRPr="00963EEE">
              <w:rPr>
                <w:rFonts w:cs="Times New Roman"/>
              </w:rPr>
              <w:t>Kişinin daha önce katıldığı etkinlik veya faaliyetlere göstermiş olduğu ilgide azalma olması ya da zevk almama durumunun oluşması</w:t>
            </w:r>
          </w:p>
        </w:tc>
      </w:tr>
      <w:tr w:rsidR="00664596" w:rsidRPr="00963EEE" w14:paraId="58704B10" w14:textId="77777777" w:rsidTr="009F194B">
        <w:trPr>
          <w:jc w:val="center"/>
        </w:trPr>
        <w:tc>
          <w:tcPr>
            <w:tcW w:w="8419" w:type="dxa"/>
          </w:tcPr>
          <w:p w14:paraId="0FAF7035" w14:textId="77777777" w:rsidR="00664596" w:rsidRPr="00963EEE" w:rsidRDefault="00CC6465" w:rsidP="00816FFC">
            <w:pPr>
              <w:pStyle w:val="ListeParagraf"/>
              <w:numPr>
                <w:ilvl w:val="0"/>
                <w:numId w:val="22"/>
              </w:numPr>
              <w:spacing w:after="0"/>
              <w:ind w:left="0"/>
              <w:rPr>
                <w:rFonts w:cs="Times New Roman"/>
              </w:rPr>
            </w:pPr>
            <w:r w:rsidRPr="00963EEE">
              <w:rPr>
                <w:rFonts w:cs="Times New Roman"/>
              </w:rPr>
              <w:t>Kişide aşırı kilo kaybının mevcut olması</w:t>
            </w:r>
          </w:p>
        </w:tc>
      </w:tr>
      <w:tr w:rsidR="00664596" w:rsidRPr="00963EEE" w14:paraId="019EC6CE" w14:textId="77777777" w:rsidTr="009F194B">
        <w:trPr>
          <w:jc w:val="center"/>
        </w:trPr>
        <w:tc>
          <w:tcPr>
            <w:tcW w:w="8419" w:type="dxa"/>
          </w:tcPr>
          <w:p w14:paraId="66FC8C49" w14:textId="77777777" w:rsidR="00664596" w:rsidRPr="00963EEE" w:rsidRDefault="00CC6465" w:rsidP="00816FFC">
            <w:pPr>
              <w:pStyle w:val="ListeParagraf"/>
              <w:numPr>
                <w:ilvl w:val="0"/>
                <w:numId w:val="22"/>
              </w:numPr>
              <w:spacing w:after="0"/>
              <w:ind w:left="0"/>
              <w:rPr>
                <w:rFonts w:cs="Times New Roman"/>
              </w:rPr>
            </w:pPr>
            <w:r w:rsidRPr="00963EEE">
              <w:rPr>
                <w:rFonts w:cs="Times New Roman"/>
              </w:rPr>
              <w:t>Kişide sürekli uyku hali ya da tam tersi aşırı uykusuzluk durumunun olması</w:t>
            </w:r>
          </w:p>
        </w:tc>
      </w:tr>
      <w:tr w:rsidR="00664596" w:rsidRPr="00963EEE" w14:paraId="2BF431C5" w14:textId="77777777" w:rsidTr="009F194B">
        <w:trPr>
          <w:jc w:val="center"/>
        </w:trPr>
        <w:tc>
          <w:tcPr>
            <w:tcW w:w="8419" w:type="dxa"/>
          </w:tcPr>
          <w:p w14:paraId="433D9119" w14:textId="77777777" w:rsidR="00664596" w:rsidRPr="00963EEE" w:rsidRDefault="00CC6465" w:rsidP="00816FFC">
            <w:pPr>
              <w:pStyle w:val="ListeParagraf"/>
              <w:numPr>
                <w:ilvl w:val="0"/>
                <w:numId w:val="22"/>
              </w:numPr>
              <w:spacing w:after="0"/>
              <w:ind w:left="0"/>
              <w:rPr>
                <w:rFonts w:cs="Times New Roman"/>
              </w:rPr>
            </w:pPr>
            <w:r w:rsidRPr="00963EEE">
              <w:rPr>
                <w:rFonts w:cs="Times New Roman"/>
              </w:rPr>
              <w:t>Kişi üzerinde bir hissizlik veya huzursuzluk olması ve bu durumun farklı bir kişi tarafından fark ediliyor olması durumu</w:t>
            </w:r>
          </w:p>
        </w:tc>
      </w:tr>
      <w:tr w:rsidR="00664596" w:rsidRPr="00963EEE" w14:paraId="190D36CC" w14:textId="77777777" w:rsidTr="009F194B">
        <w:trPr>
          <w:jc w:val="center"/>
        </w:trPr>
        <w:tc>
          <w:tcPr>
            <w:tcW w:w="8419" w:type="dxa"/>
          </w:tcPr>
          <w:p w14:paraId="52260EA8" w14:textId="77777777" w:rsidR="00664596" w:rsidRPr="00963EEE" w:rsidRDefault="00CC6465" w:rsidP="00816FFC">
            <w:pPr>
              <w:pStyle w:val="ListeParagraf"/>
              <w:numPr>
                <w:ilvl w:val="0"/>
                <w:numId w:val="22"/>
              </w:numPr>
              <w:spacing w:after="0"/>
              <w:ind w:left="0"/>
              <w:rPr>
                <w:rFonts w:cs="Times New Roman"/>
              </w:rPr>
            </w:pPr>
            <w:r w:rsidRPr="00963EEE">
              <w:rPr>
                <w:rFonts w:cs="Times New Roman"/>
              </w:rPr>
              <w:t xml:space="preserve">Kişinin kendini yorgun, bitkin hissetmesi durumu </w:t>
            </w:r>
          </w:p>
        </w:tc>
      </w:tr>
      <w:tr w:rsidR="00664596" w:rsidRPr="00963EEE" w14:paraId="1FFCF923" w14:textId="77777777" w:rsidTr="009F194B">
        <w:trPr>
          <w:jc w:val="center"/>
        </w:trPr>
        <w:tc>
          <w:tcPr>
            <w:tcW w:w="8419" w:type="dxa"/>
          </w:tcPr>
          <w:p w14:paraId="2AFBFBF0" w14:textId="77777777" w:rsidR="00664596" w:rsidRPr="00963EEE" w:rsidRDefault="00CC6465" w:rsidP="00816FFC">
            <w:pPr>
              <w:pStyle w:val="ListeParagraf"/>
              <w:numPr>
                <w:ilvl w:val="0"/>
                <w:numId w:val="22"/>
              </w:numPr>
              <w:spacing w:after="0"/>
              <w:ind w:left="0"/>
              <w:rPr>
                <w:rFonts w:cs="Times New Roman"/>
              </w:rPr>
            </w:pPr>
            <w:r w:rsidRPr="00963EEE">
              <w:rPr>
                <w:rFonts w:cs="Times New Roman"/>
              </w:rPr>
              <w:t xml:space="preserve">Kişide kendini değersiz hissetme durumunun mevcut olması </w:t>
            </w:r>
          </w:p>
        </w:tc>
      </w:tr>
      <w:tr w:rsidR="00664596" w:rsidRPr="00963EEE" w14:paraId="4369AF6E" w14:textId="77777777" w:rsidTr="009F194B">
        <w:trPr>
          <w:jc w:val="center"/>
        </w:trPr>
        <w:tc>
          <w:tcPr>
            <w:tcW w:w="8419" w:type="dxa"/>
          </w:tcPr>
          <w:p w14:paraId="46EE6A1D" w14:textId="77777777" w:rsidR="00664596" w:rsidRPr="00963EEE" w:rsidRDefault="00CC6465" w:rsidP="00816FFC">
            <w:pPr>
              <w:pStyle w:val="ListeParagraf"/>
              <w:numPr>
                <w:ilvl w:val="0"/>
                <w:numId w:val="22"/>
              </w:numPr>
              <w:spacing w:after="0"/>
              <w:ind w:left="0"/>
              <w:rPr>
                <w:rFonts w:cs="Times New Roman"/>
              </w:rPr>
            </w:pPr>
            <w:r w:rsidRPr="00963EEE">
              <w:rPr>
                <w:rFonts w:cs="Times New Roman"/>
              </w:rPr>
              <w:t xml:space="preserve">Kişinin bir konuda fazla düşünmesi veya kararsız kalması durumu </w:t>
            </w:r>
          </w:p>
        </w:tc>
      </w:tr>
      <w:tr w:rsidR="00664596" w:rsidRPr="00963EEE" w14:paraId="5376BF77" w14:textId="77777777" w:rsidTr="009F194B">
        <w:trPr>
          <w:jc w:val="center"/>
        </w:trPr>
        <w:tc>
          <w:tcPr>
            <w:tcW w:w="8419" w:type="dxa"/>
          </w:tcPr>
          <w:p w14:paraId="487BE115" w14:textId="77777777" w:rsidR="00CC6465" w:rsidRPr="00963EEE" w:rsidRDefault="00CC6465" w:rsidP="00816FFC">
            <w:pPr>
              <w:pStyle w:val="ListeParagraf"/>
              <w:numPr>
                <w:ilvl w:val="0"/>
                <w:numId w:val="22"/>
              </w:numPr>
              <w:spacing w:after="0"/>
              <w:ind w:left="0"/>
              <w:rPr>
                <w:rFonts w:cs="Times New Roman"/>
              </w:rPr>
            </w:pPr>
            <w:r w:rsidRPr="00963EEE">
              <w:rPr>
                <w:rFonts w:cs="Times New Roman"/>
              </w:rPr>
              <w:t>Kişinin ölümü düşünmesi ve intihar tasarıları planlaması durumu</w:t>
            </w:r>
          </w:p>
        </w:tc>
      </w:tr>
      <w:tr w:rsidR="00664596" w:rsidRPr="00963EEE" w14:paraId="37BBAAB8" w14:textId="77777777" w:rsidTr="009F194B">
        <w:trPr>
          <w:jc w:val="center"/>
        </w:trPr>
        <w:tc>
          <w:tcPr>
            <w:tcW w:w="8419" w:type="dxa"/>
          </w:tcPr>
          <w:p w14:paraId="0D9C1419" w14:textId="77777777" w:rsidR="00664596" w:rsidRPr="00963EEE" w:rsidRDefault="00CC6465" w:rsidP="0052432D">
            <w:pPr>
              <w:spacing w:after="0"/>
              <w:ind w:left="0"/>
              <w:rPr>
                <w:rFonts w:cs="Times New Roman"/>
              </w:rPr>
            </w:pPr>
            <w:r w:rsidRPr="00963EEE">
              <w:rPr>
                <w:rFonts w:cs="Times New Roman"/>
                <w:u w:val="single"/>
              </w:rPr>
              <w:t>B Tanı Ölçütü</w:t>
            </w:r>
            <w:r w:rsidRPr="00963EEE">
              <w:rPr>
                <w:rFonts w:cs="Times New Roman"/>
              </w:rPr>
              <w:t>:</w:t>
            </w:r>
            <w:r w:rsidR="00B51A27" w:rsidRPr="00963EEE">
              <w:rPr>
                <w:rFonts w:cs="Times New Roman"/>
              </w:rPr>
              <w:t xml:space="preserve"> Tepkiler karma epizodun tanısını karşılamamaktadır.</w:t>
            </w:r>
          </w:p>
        </w:tc>
      </w:tr>
      <w:tr w:rsidR="00664596" w:rsidRPr="00963EEE" w14:paraId="1E3A1B6E" w14:textId="77777777" w:rsidTr="009F194B">
        <w:trPr>
          <w:jc w:val="center"/>
        </w:trPr>
        <w:tc>
          <w:tcPr>
            <w:tcW w:w="8419" w:type="dxa"/>
          </w:tcPr>
          <w:p w14:paraId="3591320E" w14:textId="77777777" w:rsidR="00664596" w:rsidRPr="00963EEE" w:rsidRDefault="00B51A27" w:rsidP="0052432D">
            <w:pPr>
              <w:spacing w:after="0"/>
              <w:ind w:left="0"/>
              <w:rPr>
                <w:rFonts w:cs="Times New Roman"/>
              </w:rPr>
            </w:pPr>
            <w:r w:rsidRPr="00963EEE">
              <w:rPr>
                <w:rFonts w:cs="Times New Roman"/>
                <w:u w:val="single"/>
              </w:rPr>
              <w:t>C Tanı Ölçütleri</w:t>
            </w:r>
            <w:r w:rsidRPr="00963EEE">
              <w:rPr>
                <w:rFonts w:cs="Times New Roman"/>
              </w:rPr>
              <w:t>: Tepkiler kişinin sosyal hayatı ya da mesleki anlamla hayatını etkileyecek ve problemler yaratacak durumlardır.</w:t>
            </w:r>
          </w:p>
        </w:tc>
      </w:tr>
      <w:tr w:rsidR="00664596" w:rsidRPr="00963EEE" w14:paraId="1122F625" w14:textId="77777777" w:rsidTr="009F194B">
        <w:trPr>
          <w:jc w:val="center"/>
        </w:trPr>
        <w:tc>
          <w:tcPr>
            <w:tcW w:w="8419" w:type="dxa"/>
          </w:tcPr>
          <w:p w14:paraId="363B045B" w14:textId="77777777" w:rsidR="00664596" w:rsidRPr="00963EEE" w:rsidRDefault="00B51A27" w:rsidP="0052432D">
            <w:pPr>
              <w:spacing w:after="0"/>
              <w:ind w:left="0"/>
              <w:rPr>
                <w:rFonts w:cs="Times New Roman"/>
              </w:rPr>
            </w:pPr>
            <w:r w:rsidRPr="00963EEE">
              <w:rPr>
                <w:rFonts w:cs="Times New Roman"/>
                <w:u w:val="single"/>
              </w:rPr>
              <w:t>D Tanı Ölçütleri</w:t>
            </w:r>
            <w:r w:rsidRPr="00963EEE">
              <w:rPr>
                <w:rFonts w:cs="Times New Roman"/>
              </w:rPr>
              <w:t>:</w:t>
            </w:r>
            <w:r w:rsidR="00C50F24" w:rsidRPr="00963EEE">
              <w:rPr>
                <w:rFonts w:cs="Times New Roman"/>
              </w:rPr>
              <w:t xml:space="preserve"> Belirtiler genel depresyon belirtileri gibi gözükse de madde bağımlılığı veya bir hastalığın belirtilerine bağlı değildir.</w:t>
            </w:r>
          </w:p>
        </w:tc>
      </w:tr>
      <w:tr w:rsidR="00664596" w:rsidRPr="00963EEE" w14:paraId="76F873CE" w14:textId="77777777" w:rsidTr="009F194B">
        <w:trPr>
          <w:jc w:val="center"/>
        </w:trPr>
        <w:tc>
          <w:tcPr>
            <w:tcW w:w="8419" w:type="dxa"/>
          </w:tcPr>
          <w:p w14:paraId="0549B02D" w14:textId="77777777" w:rsidR="00664596" w:rsidRPr="00963EEE" w:rsidRDefault="00B51A27" w:rsidP="0052432D">
            <w:pPr>
              <w:spacing w:after="0"/>
              <w:ind w:left="0"/>
              <w:rPr>
                <w:rFonts w:cs="Times New Roman"/>
              </w:rPr>
            </w:pPr>
            <w:r w:rsidRPr="00963EEE">
              <w:rPr>
                <w:rFonts w:cs="Times New Roman"/>
                <w:u w:val="single"/>
              </w:rPr>
              <w:t>E Tanı Ölçütleri</w:t>
            </w:r>
            <w:r w:rsidRPr="00963EEE">
              <w:rPr>
                <w:rFonts w:cs="Times New Roman"/>
              </w:rPr>
              <w:t>:</w:t>
            </w:r>
            <w:r w:rsidR="00C50F24" w:rsidRPr="00963EEE">
              <w:rPr>
                <w:rFonts w:cs="Times New Roman"/>
              </w:rPr>
              <w:t xml:space="preserve"> belirtilerin açıklaması yas durumu ile açıklanamayacak kadar uzun sürer ve kişi izlendiği zaman görülür ki hayatını etkileyen psikotik belirtiler ve ya Psikomotor retardasyon ile belirlenecek düzeyde durumlardır.</w:t>
            </w:r>
          </w:p>
        </w:tc>
      </w:tr>
    </w:tbl>
    <w:p w14:paraId="347F8E49" w14:textId="2CA81142" w:rsidR="00B35FCF" w:rsidRPr="00B35FCF" w:rsidRDefault="0073611D" w:rsidP="009F194B">
      <w:pPr>
        <w:pStyle w:val="ResimYazs"/>
        <w:spacing w:after="0"/>
        <w:ind w:left="0" w:firstLine="0"/>
        <w:jc w:val="center"/>
        <w:rPr>
          <w:rFonts w:cs="Times New Roman"/>
          <w:i w:val="0"/>
          <w:color w:val="000000" w:themeColor="text1"/>
          <w:sz w:val="20"/>
          <w:szCs w:val="20"/>
        </w:rPr>
      </w:pPr>
      <w:bookmarkStart w:id="364" w:name="_Toc28886074"/>
      <w:r w:rsidRPr="00E00A0B">
        <w:rPr>
          <w:rFonts w:cs="Times New Roman"/>
          <w:i w:val="0"/>
          <w:color w:val="000000" w:themeColor="text1"/>
          <w:sz w:val="20"/>
          <w:szCs w:val="20"/>
        </w:rPr>
        <w:t>Kaynak</w:t>
      </w:r>
      <w:r w:rsidRPr="00B35FCF">
        <w:rPr>
          <w:rFonts w:cs="Times New Roman"/>
          <w:i w:val="0"/>
          <w:color w:val="000000" w:themeColor="text1"/>
          <w:sz w:val="20"/>
          <w:szCs w:val="20"/>
        </w:rPr>
        <w:t>: DSV-5, 2013</w:t>
      </w:r>
      <w:bookmarkEnd w:id="364"/>
      <w:r w:rsidR="006D5949">
        <w:rPr>
          <w:rFonts w:cs="Times New Roman"/>
          <w:i w:val="0"/>
          <w:color w:val="000000" w:themeColor="text1"/>
          <w:sz w:val="20"/>
          <w:szCs w:val="20"/>
        </w:rPr>
        <w:t>: 38</w:t>
      </w:r>
    </w:p>
    <w:p w14:paraId="1C826874" w14:textId="77777777" w:rsidR="0073611D" w:rsidRPr="00963EEE" w:rsidRDefault="0073611D" w:rsidP="00F96DE9">
      <w:pPr>
        <w:ind w:left="0"/>
      </w:pPr>
    </w:p>
    <w:p w14:paraId="51EDED20" w14:textId="77777777" w:rsidR="004F1F47" w:rsidRPr="00963EEE" w:rsidRDefault="0052432D" w:rsidP="00463151">
      <w:pPr>
        <w:pStyle w:val="Balk4"/>
      </w:pPr>
      <w:bookmarkStart w:id="365" w:name="_Toc27049193"/>
      <w:bookmarkStart w:id="366" w:name="_Toc30767328"/>
      <w:bookmarkStart w:id="367" w:name="_Toc34305995"/>
      <w:bookmarkStart w:id="368" w:name="_Toc34307273"/>
      <w:bookmarkStart w:id="369" w:name="_Toc34743027"/>
      <w:r>
        <w:t xml:space="preserve">2.5.5. </w:t>
      </w:r>
      <w:r w:rsidR="004F1F47" w:rsidRPr="00963EEE">
        <w:t>Travmatik Olay Sonrası Görülebilecek Diğer Tepkiler</w:t>
      </w:r>
      <w:bookmarkEnd w:id="365"/>
      <w:bookmarkEnd w:id="366"/>
      <w:bookmarkEnd w:id="367"/>
      <w:bookmarkEnd w:id="368"/>
      <w:bookmarkEnd w:id="369"/>
    </w:p>
    <w:p w14:paraId="2FAECD4D" w14:textId="77777777" w:rsidR="005145BF" w:rsidRPr="00963EEE" w:rsidRDefault="0052432D" w:rsidP="003854D5">
      <w:pPr>
        <w:pStyle w:val="Balk5"/>
      </w:pPr>
      <w:bookmarkStart w:id="370" w:name="_Toc27049194"/>
      <w:bookmarkStart w:id="371" w:name="_Toc34305996"/>
      <w:bookmarkStart w:id="372" w:name="_Toc34307274"/>
      <w:bookmarkStart w:id="373" w:name="_Toc34312332"/>
      <w:bookmarkStart w:id="374" w:name="_Toc34743028"/>
      <w:r>
        <w:t xml:space="preserve">2.5.5.1. </w:t>
      </w:r>
      <w:r w:rsidR="0038401F" w:rsidRPr="00963EEE">
        <w:t>Dissosiyasyon</w:t>
      </w:r>
      <w:bookmarkEnd w:id="370"/>
      <w:bookmarkEnd w:id="371"/>
      <w:bookmarkEnd w:id="372"/>
      <w:bookmarkEnd w:id="373"/>
      <w:bookmarkEnd w:id="374"/>
      <w:r w:rsidR="0038401F" w:rsidRPr="00963EEE">
        <w:t xml:space="preserve"> </w:t>
      </w:r>
    </w:p>
    <w:p w14:paraId="6006D34B" w14:textId="77777777" w:rsidR="0038401F" w:rsidRPr="00963EEE" w:rsidRDefault="0038401F" w:rsidP="00E86A18">
      <w:pPr>
        <w:spacing w:after="0" w:line="360" w:lineRule="auto"/>
        <w:ind w:left="0"/>
        <w:jc w:val="both"/>
        <w:rPr>
          <w:rFonts w:cs="Times New Roman"/>
        </w:rPr>
      </w:pPr>
      <w:r w:rsidRPr="00963EEE">
        <w:rPr>
          <w:rFonts w:cs="Times New Roman"/>
        </w:rPr>
        <w:t xml:space="preserve">Dissosiyasyon ayrılma veya bölünme olarak tanımlanmaktadır. Travma yaşamış kişinin olay veya yaşamış olduğu kayıp sonrası hissettiği gerçek dışılık durumudur. Kişi </w:t>
      </w:r>
      <w:r w:rsidRPr="00963EEE">
        <w:rPr>
          <w:rFonts w:cs="Times New Roman"/>
        </w:rPr>
        <w:lastRenderedPageBreak/>
        <w:t>olayların gerçek olduğuna inanmak istemez, yaşamış olduğu durumun kendi içerisinde kopmalar yaşamasına ve farkındalık oranının düşmesine sebep olmaktadır.</w:t>
      </w:r>
    </w:p>
    <w:p w14:paraId="00E4D9AA" w14:textId="44E021EA" w:rsidR="00BA4B0D" w:rsidRPr="00963EEE" w:rsidRDefault="0038401F" w:rsidP="00E86A18">
      <w:pPr>
        <w:autoSpaceDE w:val="0"/>
        <w:autoSpaceDN w:val="0"/>
        <w:adjustRightInd w:val="0"/>
        <w:spacing w:after="0" w:line="360" w:lineRule="auto"/>
        <w:ind w:left="0" w:firstLine="0"/>
        <w:jc w:val="both"/>
        <w:rPr>
          <w:rFonts w:cs="Times New Roman"/>
        </w:rPr>
      </w:pPr>
      <w:r w:rsidRPr="00963EEE">
        <w:rPr>
          <w:rFonts w:cs="Times New Roman"/>
        </w:rPr>
        <w:t xml:space="preserve">    </w:t>
      </w:r>
      <w:r w:rsidR="0052432D">
        <w:rPr>
          <w:rFonts w:cs="Times New Roman"/>
        </w:rPr>
        <w:tab/>
      </w:r>
      <w:r w:rsidRPr="00963EEE">
        <w:rPr>
          <w:rFonts w:cs="Times New Roman"/>
        </w:rPr>
        <w:t>Dis</w:t>
      </w:r>
      <w:r w:rsidR="00951181">
        <w:rPr>
          <w:rFonts w:cs="Times New Roman"/>
        </w:rPr>
        <w:t>sosiyasyonun temel de 2 etkisi v</w:t>
      </w:r>
      <w:r w:rsidRPr="00963EEE">
        <w:rPr>
          <w:rFonts w:cs="Times New Roman"/>
        </w:rPr>
        <w:t>ardır. Bunlar psikolojik ve fizyolojik etkilerdir. Psikolojik olarak; kişi de unutkanlık hali izlenmektedir. Kişi travmaya ait anıları unutmak ister ve bu travmanın kötü etkilerinin iyileştirilmesinde olumsuz bir rol oynar. Fizyolojik olarak kişi sürekli kendi içinde anılarını unutmak için çabalaması ve düşünmesi sonucu halsizlik, baş ağrıları gibi tepkiler görülür</w:t>
      </w:r>
      <w:r w:rsidR="001E5318" w:rsidRPr="00963EEE">
        <w:rPr>
          <w:rFonts w:cs="Times New Roman"/>
        </w:rPr>
        <w:t xml:space="preserve"> (Maj</w:t>
      </w:r>
      <w:r w:rsidR="001E1CE3">
        <w:rPr>
          <w:rFonts w:cs="Times New Roman"/>
        </w:rPr>
        <w:t xml:space="preserve"> </w:t>
      </w:r>
      <w:r w:rsidR="00C67E4A">
        <w:rPr>
          <w:rFonts w:cs="Times New Roman"/>
        </w:rPr>
        <w:t>vd</w:t>
      </w:r>
      <w:r w:rsidR="00C33FBF">
        <w:rPr>
          <w:rFonts w:cs="Times New Roman"/>
        </w:rPr>
        <w:t>.</w:t>
      </w:r>
      <w:r w:rsidR="001E5318" w:rsidRPr="00963EEE">
        <w:rPr>
          <w:rFonts w:cs="Times New Roman"/>
        </w:rPr>
        <w:t>, 1989</w:t>
      </w:r>
      <w:r w:rsidR="006D5949">
        <w:rPr>
          <w:rFonts w:cs="Times New Roman"/>
        </w:rPr>
        <w:t>: 546</w:t>
      </w:r>
      <w:r w:rsidR="001E5318" w:rsidRPr="00963EEE">
        <w:rPr>
          <w:rFonts w:cs="Times New Roman"/>
        </w:rPr>
        <w:t>)</w:t>
      </w:r>
      <w:r w:rsidRPr="00963EEE">
        <w:rPr>
          <w:rFonts w:cs="Times New Roman"/>
        </w:rPr>
        <w:t xml:space="preserve">.   </w:t>
      </w:r>
    </w:p>
    <w:p w14:paraId="667EF412" w14:textId="77777777" w:rsidR="001E5318" w:rsidRPr="00963EEE" w:rsidRDefault="001E5318" w:rsidP="00E86A18">
      <w:pPr>
        <w:autoSpaceDE w:val="0"/>
        <w:autoSpaceDN w:val="0"/>
        <w:adjustRightInd w:val="0"/>
        <w:spacing w:after="0" w:line="360" w:lineRule="auto"/>
        <w:ind w:left="0" w:firstLine="0"/>
        <w:jc w:val="both"/>
        <w:rPr>
          <w:rFonts w:cs="Times New Roman"/>
          <w:szCs w:val="17"/>
        </w:rPr>
      </w:pPr>
    </w:p>
    <w:p w14:paraId="2F6641EA" w14:textId="77777777" w:rsidR="009E5D74" w:rsidRPr="00963EEE" w:rsidRDefault="0052432D" w:rsidP="003854D5">
      <w:pPr>
        <w:pStyle w:val="Balk5"/>
      </w:pPr>
      <w:bookmarkStart w:id="375" w:name="_Toc27049195"/>
      <w:bookmarkStart w:id="376" w:name="_Toc34305997"/>
      <w:bookmarkStart w:id="377" w:name="_Toc34307275"/>
      <w:bookmarkStart w:id="378" w:name="_Toc34312333"/>
      <w:bookmarkStart w:id="379" w:name="_Toc34743029"/>
      <w:r>
        <w:t xml:space="preserve">2.5.5.2. </w:t>
      </w:r>
      <w:r w:rsidR="009E5D74" w:rsidRPr="00963EEE">
        <w:t xml:space="preserve">Travmaya Sebep Olan Olayı </w:t>
      </w:r>
      <w:r w:rsidR="009E5D74" w:rsidRPr="00A2327D">
        <w:t>Yeniden</w:t>
      </w:r>
      <w:r w:rsidR="009E5D74" w:rsidRPr="00963EEE">
        <w:t xml:space="preserve"> Anımsama</w:t>
      </w:r>
      <w:bookmarkEnd w:id="375"/>
      <w:bookmarkEnd w:id="376"/>
      <w:bookmarkEnd w:id="377"/>
      <w:bookmarkEnd w:id="378"/>
      <w:bookmarkEnd w:id="379"/>
      <w:r w:rsidR="009E5D74" w:rsidRPr="00963EEE">
        <w:t xml:space="preserve">  </w:t>
      </w:r>
    </w:p>
    <w:p w14:paraId="00FB781E" w14:textId="1E002B13" w:rsidR="009E5D74" w:rsidRDefault="009E5D74" w:rsidP="00E86A18">
      <w:pPr>
        <w:spacing w:after="0" w:line="360" w:lineRule="auto"/>
        <w:ind w:left="0"/>
        <w:jc w:val="both"/>
        <w:rPr>
          <w:rFonts w:cs="Times New Roman"/>
        </w:rPr>
      </w:pPr>
      <w:r w:rsidRPr="00963EEE">
        <w:rPr>
          <w:rFonts w:cs="Times New Roman"/>
        </w:rPr>
        <w:t>Kişinin yaşamış olduğu travmaya sebep olan olayı tekrarlayan şekilde anımsaması ve istemsiz şekilde düşünmesi olayıdır. Genel olarak olay anına ait en acı veren anlar hatırlanmakla birlikte kişinin koku, ses ve görüntüleri göründüğü veya anımsadığı izlenmektedir</w:t>
      </w:r>
      <w:r w:rsidR="007759B0" w:rsidRPr="00963EEE">
        <w:rPr>
          <w:rFonts w:cs="Times New Roman"/>
        </w:rPr>
        <w:t xml:space="preserve"> (</w:t>
      </w:r>
      <w:r w:rsidR="007759B0" w:rsidRPr="00963EEE">
        <w:rPr>
          <w:rFonts w:cs="Times New Roman"/>
          <w:shd w:val="clear" w:color="auto" w:fill="FFFFFF"/>
        </w:rPr>
        <w:t xml:space="preserve">Axelson </w:t>
      </w:r>
      <w:r w:rsidR="001E1CE3">
        <w:rPr>
          <w:rFonts w:cs="Times New Roman"/>
          <w:shd w:val="clear" w:color="auto" w:fill="FFFFFF"/>
        </w:rPr>
        <w:t>vd.</w:t>
      </w:r>
      <w:r w:rsidR="007759B0" w:rsidRPr="00963EEE">
        <w:rPr>
          <w:rFonts w:cs="Times New Roman"/>
          <w:shd w:val="clear" w:color="auto" w:fill="FFFFFF"/>
        </w:rPr>
        <w:t>, 2012</w:t>
      </w:r>
      <w:r w:rsidR="00F80FC8">
        <w:rPr>
          <w:rFonts w:cs="Times New Roman"/>
          <w:shd w:val="clear" w:color="auto" w:fill="FFFFFF"/>
        </w:rPr>
        <w:t>: 1344</w:t>
      </w:r>
      <w:r w:rsidR="007759B0" w:rsidRPr="00963EEE">
        <w:rPr>
          <w:rFonts w:cs="Times New Roman"/>
        </w:rPr>
        <w:t>)</w:t>
      </w:r>
      <w:r w:rsidRPr="00963EEE">
        <w:rPr>
          <w:rFonts w:cs="Times New Roman"/>
        </w:rPr>
        <w:t>.</w:t>
      </w:r>
    </w:p>
    <w:p w14:paraId="4A3BBCA9" w14:textId="77777777" w:rsidR="0052432D" w:rsidRPr="00963EEE" w:rsidRDefault="0052432D" w:rsidP="00E86A18">
      <w:pPr>
        <w:spacing w:after="0" w:line="360" w:lineRule="auto"/>
        <w:ind w:left="0"/>
        <w:jc w:val="both"/>
        <w:rPr>
          <w:rFonts w:cs="Times New Roman"/>
        </w:rPr>
      </w:pPr>
    </w:p>
    <w:p w14:paraId="70C18E36" w14:textId="77777777" w:rsidR="009E5D74" w:rsidRPr="00963EEE" w:rsidRDefault="0052432D" w:rsidP="003854D5">
      <w:pPr>
        <w:pStyle w:val="Balk5"/>
      </w:pPr>
      <w:bookmarkStart w:id="380" w:name="_Toc27049196"/>
      <w:bookmarkStart w:id="381" w:name="_Toc34305998"/>
      <w:bookmarkStart w:id="382" w:name="_Toc34307276"/>
      <w:bookmarkStart w:id="383" w:name="_Toc34312334"/>
      <w:bookmarkStart w:id="384" w:name="_Toc34743030"/>
      <w:r>
        <w:t xml:space="preserve">2.5.5.3. </w:t>
      </w:r>
      <w:r w:rsidR="009E5D74" w:rsidRPr="00963EEE">
        <w:t>Kaçınma</w:t>
      </w:r>
      <w:bookmarkEnd w:id="380"/>
      <w:bookmarkEnd w:id="381"/>
      <w:bookmarkEnd w:id="382"/>
      <w:bookmarkEnd w:id="383"/>
      <w:bookmarkEnd w:id="384"/>
      <w:r w:rsidR="009E5D74" w:rsidRPr="00963EEE">
        <w:t xml:space="preserve"> </w:t>
      </w:r>
    </w:p>
    <w:p w14:paraId="4C79ABB9" w14:textId="2C1406F7" w:rsidR="009E5D74" w:rsidRDefault="009E5D74" w:rsidP="00E86A18">
      <w:pPr>
        <w:spacing w:after="0" w:line="360" w:lineRule="auto"/>
        <w:ind w:left="0"/>
        <w:jc w:val="both"/>
        <w:rPr>
          <w:rFonts w:cs="Times New Roman"/>
        </w:rPr>
      </w:pPr>
      <w:r w:rsidRPr="00963EEE">
        <w:rPr>
          <w:rFonts w:cs="Times New Roman"/>
        </w:rPr>
        <w:t>Kişi olay sonrasında bile o anı anımsayabildiği için sosyal çevresinden uzaklaşma ihtiyacı hisseder. Travmasını hatırlatacak mekanlar, kişiler, eşyalardan uzaklaşır ve içe dönük bir şekilde yaşamak ister. Bu durum kişinin gelecek hayatında olumsuz etkileyeceği gibi mesleki anlamda ve sosyal hayatının da işlevselliğini etkilenmesi mümkündür</w:t>
      </w:r>
      <w:r w:rsidR="00B90BBA">
        <w:rPr>
          <w:rFonts w:cs="Times New Roman"/>
        </w:rPr>
        <w:t xml:space="preserve"> (Cantor, 2009</w:t>
      </w:r>
      <w:r w:rsidR="00F80FC8">
        <w:rPr>
          <w:rFonts w:cs="Times New Roman"/>
        </w:rPr>
        <w:t>: 1041</w:t>
      </w:r>
      <w:r w:rsidR="00B90BBA">
        <w:rPr>
          <w:rFonts w:cs="Times New Roman"/>
        </w:rPr>
        <w:t>)</w:t>
      </w:r>
      <w:r w:rsidRPr="00963EEE">
        <w:rPr>
          <w:rFonts w:cs="Times New Roman"/>
        </w:rPr>
        <w:t>.</w:t>
      </w:r>
    </w:p>
    <w:p w14:paraId="72BDA6A7" w14:textId="77777777" w:rsidR="0052432D" w:rsidRPr="00963EEE" w:rsidRDefault="0052432D" w:rsidP="00E86A18">
      <w:pPr>
        <w:spacing w:after="0" w:line="360" w:lineRule="auto"/>
        <w:ind w:left="0"/>
        <w:jc w:val="both"/>
        <w:rPr>
          <w:rFonts w:cs="Times New Roman"/>
        </w:rPr>
      </w:pPr>
    </w:p>
    <w:p w14:paraId="70AF5BB0" w14:textId="77777777" w:rsidR="00AB61BA" w:rsidRPr="0052432D" w:rsidRDefault="0052432D" w:rsidP="003854D5">
      <w:pPr>
        <w:pStyle w:val="Balk5"/>
      </w:pPr>
      <w:bookmarkStart w:id="385" w:name="_Toc27049197"/>
      <w:bookmarkStart w:id="386" w:name="_Toc34305999"/>
      <w:bookmarkStart w:id="387" w:name="_Toc34307277"/>
      <w:bookmarkStart w:id="388" w:name="_Toc34312335"/>
      <w:bookmarkStart w:id="389" w:name="_Toc34743031"/>
      <w:r w:rsidRPr="0052432D">
        <w:t xml:space="preserve">2.5.5.4. </w:t>
      </w:r>
      <w:r w:rsidR="005145BF" w:rsidRPr="0052432D">
        <w:t>Aşırı Uyarılma Tepkileri ve Endişe</w:t>
      </w:r>
      <w:bookmarkEnd w:id="385"/>
      <w:bookmarkEnd w:id="386"/>
      <w:bookmarkEnd w:id="387"/>
      <w:bookmarkEnd w:id="388"/>
      <w:bookmarkEnd w:id="389"/>
    </w:p>
    <w:p w14:paraId="125D5511" w14:textId="77777777" w:rsidR="00AB61BA" w:rsidRPr="00963EEE" w:rsidRDefault="00AB61BA" w:rsidP="00E86A18">
      <w:pPr>
        <w:spacing w:after="0" w:line="360" w:lineRule="auto"/>
        <w:ind w:left="0"/>
        <w:jc w:val="both"/>
        <w:rPr>
          <w:rFonts w:cs="Times New Roman"/>
        </w:rPr>
      </w:pPr>
      <w:r w:rsidRPr="00963EEE">
        <w:rPr>
          <w:rFonts w:cs="Times New Roman"/>
        </w:rPr>
        <w:t xml:space="preserve">Kişi travma sonrası normal hayata dönüş sürecinde olay anını anımsama gibi durumlarla karşılaşabilir. Bu sebeple birden irkilme, korkma gibi tepkiler verebilir. Fizyolojik olarak; ellerde titreme, konsantrasyon güçlüğü, uyku problemleri, kalp çarpıntısı gibi olgular izlenmektedir. </w:t>
      </w:r>
    </w:p>
    <w:p w14:paraId="219536D5" w14:textId="07813665" w:rsidR="00AB61BA" w:rsidRDefault="00AB61BA" w:rsidP="00E86A18">
      <w:pPr>
        <w:spacing w:after="0" w:line="360" w:lineRule="auto"/>
        <w:ind w:left="0"/>
        <w:jc w:val="both"/>
        <w:rPr>
          <w:rFonts w:cs="Times New Roman"/>
        </w:rPr>
      </w:pPr>
      <w:r w:rsidRPr="00963EEE">
        <w:rPr>
          <w:rFonts w:cs="Times New Roman"/>
        </w:rPr>
        <w:t xml:space="preserve"> Kişi vücut bütünlüğünün bozulması veya herhangi bir afet yaşama endişesini taşır ve bu sebeple sürekli olarak tehlike altındaymış gibi tepkiler verir. Bu tepkiler dissosiyasyon ile benzer şekilde izlenir</w:t>
      </w:r>
      <w:r w:rsidR="007759B0" w:rsidRPr="00963EEE">
        <w:rPr>
          <w:rFonts w:cs="Times New Roman"/>
        </w:rPr>
        <w:t xml:space="preserve"> (</w:t>
      </w:r>
      <w:r w:rsidR="007759B0" w:rsidRPr="00963EEE">
        <w:rPr>
          <w:rFonts w:cs="Times New Roman"/>
          <w:shd w:val="clear" w:color="auto" w:fill="FFFFFF"/>
        </w:rPr>
        <w:t>Axelson vd.,</w:t>
      </w:r>
      <w:r w:rsidR="0052432D">
        <w:rPr>
          <w:rFonts w:cs="Times New Roman"/>
          <w:shd w:val="clear" w:color="auto" w:fill="FFFFFF"/>
        </w:rPr>
        <w:t xml:space="preserve"> </w:t>
      </w:r>
      <w:r w:rsidR="007759B0" w:rsidRPr="00963EEE">
        <w:rPr>
          <w:rFonts w:cs="Times New Roman"/>
          <w:shd w:val="clear" w:color="auto" w:fill="FFFFFF"/>
        </w:rPr>
        <w:t>2012</w:t>
      </w:r>
      <w:r w:rsidR="00F80FC8">
        <w:rPr>
          <w:rFonts w:cs="Times New Roman"/>
          <w:shd w:val="clear" w:color="auto" w:fill="FFFFFF"/>
        </w:rPr>
        <w:t>: 1344</w:t>
      </w:r>
      <w:r w:rsidR="007759B0" w:rsidRPr="00963EEE">
        <w:rPr>
          <w:rFonts w:cs="Times New Roman"/>
        </w:rPr>
        <w:t>)</w:t>
      </w:r>
      <w:r w:rsidRPr="00963EEE">
        <w:rPr>
          <w:rFonts w:cs="Times New Roman"/>
        </w:rPr>
        <w:t>.</w:t>
      </w:r>
    </w:p>
    <w:p w14:paraId="7465520E" w14:textId="77777777" w:rsidR="0052432D" w:rsidRPr="00963EEE" w:rsidRDefault="0052432D" w:rsidP="00E86A18">
      <w:pPr>
        <w:spacing w:after="0" w:line="360" w:lineRule="auto"/>
        <w:ind w:left="0"/>
        <w:jc w:val="both"/>
        <w:rPr>
          <w:rFonts w:cs="Times New Roman"/>
        </w:rPr>
      </w:pPr>
    </w:p>
    <w:p w14:paraId="6E09EAA1" w14:textId="77777777" w:rsidR="00AB61BA" w:rsidRPr="00A2327D" w:rsidRDefault="0052432D" w:rsidP="003854D5">
      <w:pPr>
        <w:pStyle w:val="Balk5"/>
      </w:pPr>
      <w:bookmarkStart w:id="390" w:name="_Toc27049198"/>
      <w:bookmarkStart w:id="391" w:name="_Toc34306000"/>
      <w:bookmarkStart w:id="392" w:name="_Toc34307278"/>
      <w:bookmarkStart w:id="393" w:name="_Toc34312336"/>
      <w:bookmarkStart w:id="394" w:name="_Toc34743032"/>
      <w:r w:rsidRPr="00A2327D">
        <w:lastRenderedPageBreak/>
        <w:t xml:space="preserve">2.5.5.5. </w:t>
      </w:r>
      <w:r w:rsidR="005145BF" w:rsidRPr="00A2327D">
        <w:t>Madde Kullanı</w:t>
      </w:r>
      <w:bookmarkEnd w:id="390"/>
      <w:r w:rsidR="00AB61BA" w:rsidRPr="00A2327D">
        <w:t>mı</w:t>
      </w:r>
      <w:bookmarkEnd w:id="391"/>
      <w:bookmarkEnd w:id="392"/>
      <w:bookmarkEnd w:id="393"/>
      <w:bookmarkEnd w:id="394"/>
    </w:p>
    <w:p w14:paraId="0D7B12F6" w14:textId="031086E7" w:rsidR="00A04988" w:rsidRPr="00963EEE" w:rsidRDefault="00AB61BA" w:rsidP="00245494">
      <w:pPr>
        <w:spacing w:after="0" w:line="360" w:lineRule="auto"/>
        <w:ind w:left="0"/>
        <w:jc w:val="both"/>
        <w:rPr>
          <w:rFonts w:cs="Times New Roman"/>
        </w:rPr>
      </w:pPr>
      <w:r w:rsidRPr="00963EEE">
        <w:rPr>
          <w:rFonts w:cs="Times New Roman"/>
        </w:rPr>
        <w:t xml:space="preserve"> Herhangi bir olay sonucunda travması mevcut kişiler gerek ilaç kullanımı gerekse uyuşturucu veya alkol kullanımına yatkınlık oluşturabilir. Bu tip kişilerin travma sebebiyle oluşan rahatsızlıkları ile başa çıkma yöntemleri bir nevi kaçış yoludur</w:t>
      </w:r>
      <w:r w:rsidR="007759B0" w:rsidRPr="00963EEE">
        <w:rPr>
          <w:rFonts w:cs="Times New Roman"/>
        </w:rPr>
        <w:t xml:space="preserve"> (</w:t>
      </w:r>
      <w:r w:rsidR="007759B0" w:rsidRPr="00963EEE">
        <w:rPr>
          <w:rFonts w:cs="Times New Roman"/>
          <w:shd w:val="clear" w:color="auto" w:fill="FFFFFF"/>
        </w:rPr>
        <w:t>Axelson vd. ,2012</w:t>
      </w:r>
      <w:r w:rsidR="00F80FC8">
        <w:rPr>
          <w:rFonts w:cs="Times New Roman"/>
          <w:shd w:val="clear" w:color="auto" w:fill="FFFFFF"/>
        </w:rPr>
        <w:t>: 1345</w:t>
      </w:r>
      <w:r w:rsidR="007759B0" w:rsidRPr="00963EEE">
        <w:rPr>
          <w:rFonts w:cs="Times New Roman"/>
        </w:rPr>
        <w:t>)</w:t>
      </w:r>
      <w:r w:rsidRPr="00963EEE">
        <w:rPr>
          <w:rFonts w:cs="Times New Roman"/>
        </w:rPr>
        <w:t xml:space="preserve">. </w:t>
      </w:r>
    </w:p>
    <w:p w14:paraId="45930D35" w14:textId="77777777" w:rsidR="0073611D" w:rsidRPr="00963EEE" w:rsidRDefault="0073611D" w:rsidP="00E86A18">
      <w:pPr>
        <w:spacing w:after="0" w:line="360" w:lineRule="auto"/>
        <w:ind w:left="0"/>
        <w:jc w:val="both"/>
        <w:rPr>
          <w:rFonts w:cs="Times New Roman"/>
        </w:rPr>
      </w:pPr>
    </w:p>
    <w:p w14:paraId="356E79AE" w14:textId="77777777" w:rsidR="00EE6D40" w:rsidRPr="00A2564D" w:rsidRDefault="0052432D" w:rsidP="00BB10C3">
      <w:pPr>
        <w:pStyle w:val="Balk3"/>
      </w:pPr>
      <w:bookmarkStart w:id="395" w:name="_Toc30767329"/>
      <w:r>
        <w:t xml:space="preserve"> </w:t>
      </w:r>
      <w:bookmarkStart w:id="396" w:name="_Toc34306001"/>
      <w:bookmarkStart w:id="397" w:name="_Toc34307279"/>
      <w:bookmarkStart w:id="398" w:name="_Toc34743033"/>
      <w:r w:rsidRPr="00A2564D">
        <w:t xml:space="preserve">2.6. </w:t>
      </w:r>
      <w:r w:rsidR="00D4370C" w:rsidRPr="00A2564D">
        <w:t>Ruhsal Travmanın Değerlendirilmesi</w:t>
      </w:r>
      <w:bookmarkEnd w:id="395"/>
      <w:bookmarkEnd w:id="396"/>
      <w:bookmarkEnd w:id="397"/>
      <w:bookmarkEnd w:id="398"/>
    </w:p>
    <w:p w14:paraId="6A3ED05D" w14:textId="175BEA4E" w:rsidR="005D6EEA" w:rsidRPr="00963EEE" w:rsidRDefault="00790823" w:rsidP="00E86A18">
      <w:pPr>
        <w:spacing w:after="0" w:line="360" w:lineRule="auto"/>
        <w:ind w:left="0"/>
        <w:jc w:val="both"/>
        <w:rPr>
          <w:rFonts w:cs="Times New Roman"/>
        </w:rPr>
      </w:pPr>
      <w:r w:rsidRPr="00963EEE">
        <w:rPr>
          <w:rFonts w:cs="Times New Roman"/>
        </w:rPr>
        <w:t xml:space="preserve">Ruhsal travmaların değerlendirilmesi bir psikiyatri uzmanı veya hekim eşliğinde yapılmalıdır. Değerlendirme yapılırken kişinin tepkileri ve cevaplarının iyi anlaşılabilmesi için bir ölçek veya hali hazırda görüşme çizelgesi bulundurulmalıdır. Kişilerin travmalarına yaklaşım adına belli </w:t>
      </w:r>
      <w:r w:rsidRPr="009F194B">
        <w:rPr>
          <w:rFonts w:cs="Times New Roman"/>
        </w:rPr>
        <w:t xml:space="preserve">başlı sorular </w:t>
      </w:r>
      <w:r w:rsidR="005D6EEA" w:rsidRPr="009F194B">
        <w:rPr>
          <w:rFonts w:cs="Times New Roman"/>
        </w:rPr>
        <w:t>yönetilmeli ve bu sorular travmanın ayrıntılarını gösteren tarzda olmalıdır</w:t>
      </w:r>
      <w:r w:rsidR="00BE59E5" w:rsidRPr="009F194B">
        <w:rPr>
          <w:rFonts w:cs="Times New Roman"/>
        </w:rPr>
        <w:t xml:space="preserve"> (Tablo 5)</w:t>
      </w:r>
      <w:r w:rsidR="005D6EEA" w:rsidRPr="009F194B">
        <w:rPr>
          <w:rFonts w:cs="Times New Roman"/>
        </w:rPr>
        <w:t xml:space="preserve">. </w:t>
      </w:r>
      <w:r w:rsidR="005D6EEA" w:rsidRPr="00963EEE">
        <w:rPr>
          <w:rFonts w:cs="Times New Roman"/>
        </w:rPr>
        <w:t>Örneğin deprem yaşamış bir kişi üzerindeki travmatik belirtilerin anlaşılması adına bir ölçek hazırlanmıştır</w:t>
      </w:r>
      <w:r w:rsidR="00B90BBA">
        <w:rPr>
          <w:rFonts w:cs="Times New Roman"/>
        </w:rPr>
        <w:t xml:space="preserve"> (Hacıoğlu vd., 2002</w:t>
      </w:r>
      <w:r w:rsidR="00F80FC8">
        <w:rPr>
          <w:rFonts w:cs="Times New Roman"/>
        </w:rPr>
        <w:t>: 11</w:t>
      </w:r>
      <w:r w:rsidR="00B90BBA">
        <w:rPr>
          <w:rFonts w:cs="Times New Roman"/>
        </w:rPr>
        <w:t>)</w:t>
      </w:r>
      <w:r w:rsidR="005D6EEA" w:rsidRPr="00963EEE">
        <w:rPr>
          <w:rFonts w:cs="Times New Roman"/>
        </w:rPr>
        <w:t xml:space="preserve">. </w:t>
      </w:r>
    </w:p>
    <w:p w14:paraId="06CC7CEB" w14:textId="77777777" w:rsidR="0052432D" w:rsidRDefault="0052432D" w:rsidP="00F96DE9">
      <w:pPr>
        <w:pStyle w:val="ResimYazs"/>
        <w:spacing w:after="0"/>
        <w:ind w:left="0"/>
        <w:rPr>
          <w:rFonts w:cs="Times New Roman"/>
          <w:i w:val="0"/>
          <w:color w:val="000000" w:themeColor="text1"/>
          <w:sz w:val="24"/>
          <w:szCs w:val="24"/>
        </w:rPr>
      </w:pPr>
      <w:bookmarkStart w:id="399" w:name="_Toc28886075"/>
    </w:p>
    <w:p w14:paraId="6DE103E2" w14:textId="49FF2029" w:rsidR="00E54FC2" w:rsidRPr="003C32B4" w:rsidRDefault="003C32B4" w:rsidP="008D7406">
      <w:pPr>
        <w:pStyle w:val="ResimYazs"/>
        <w:ind w:left="0" w:firstLine="0"/>
        <w:jc w:val="center"/>
        <w:rPr>
          <w:b/>
          <w:i w:val="0"/>
          <w:color w:val="auto"/>
          <w:sz w:val="24"/>
          <w:szCs w:val="24"/>
        </w:rPr>
      </w:pPr>
      <w:bookmarkStart w:id="400" w:name="_Toc34316760"/>
      <w:bookmarkEnd w:id="399"/>
      <w:r w:rsidRPr="003C32B4">
        <w:rPr>
          <w:b/>
          <w:i w:val="0"/>
          <w:color w:val="auto"/>
          <w:sz w:val="24"/>
          <w:szCs w:val="24"/>
        </w:rPr>
        <w:t xml:space="preserve">Tablo </w:t>
      </w:r>
      <w:r w:rsidRPr="003C32B4">
        <w:rPr>
          <w:b/>
          <w:i w:val="0"/>
          <w:color w:val="auto"/>
          <w:sz w:val="24"/>
          <w:szCs w:val="24"/>
        </w:rPr>
        <w:fldChar w:fldCharType="begin"/>
      </w:r>
      <w:r w:rsidRPr="003C32B4">
        <w:rPr>
          <w:b/>
          <w:i w:val="0"/>
          <w:color w:val="auto"/>
          <w:sz w:val="24"/>
          <w:szCs w:val="24"/>
        </w:rPr>
        <w:instrText xml:space="preserve"> SEQ Tablo \* ARABIC </w:instrText>
      </w:r>
      <w:r w:rsidRPr="003C32B4">
        <w:rPr>
          <w:b/>
          <w:i w:val="0"/>
          <w:color w:val="auto"/>
          <w:sz w:val="24"/>
          <w:szCs w:val="24"/>
        </w:rPr>
        <w:fldChar w:fldCharType="separate"/>
      </w:r>
      <w:r w:rsidR="00A318C5">
        <w:rPr>
          <w:b/>
          <w:i w:val="0"/>
          <w:noProof/>
          <w:color w:val="auto"/>
          <w:sz w:val="24"/>
          <w:szCs w:val="24"/>
        </w:rPr>
        <w:t>5</w:t>
      </w:r>
      <w:r w:rsidRPr="003C32B4">
        <w:rPr>
          <w:b/>
          <w:i w:val="0"/>
          <w:color w:val="auto"/>
          <w:sz w:val="24"/>
          <w:szCs w:val="24"/>
        </w:rPr>
        <w:fldChar w:fldCharType="end"/>
      </w:r>
      <w:r w:rsidRPr="003C32B4">
        <w:rPr>
          <w:b/>
          <w:i w:val="0"/>
          <w:color w:val="auto"/>
          <w:sz w:val="24"/>
          <w:szCs w:val="24"/>
        </w:rPr>
        <w:t>. Ruhsal Travma Değerlendirilmesi (Deprem Örneği)</w:t>
      </w:r>
      <w:bookmarkEnd w:id="400"/>
    </w:p>
    <w:tbl>
      <w:tblPr>
        <w:tblStyle w:val="TabloKlavuzu"/>
        <w:tblW w:w="8472" w:type="dxa"/>
        <w:jc w:val="center"/>
        <w:tblLook w:val="04A0" w:firstRow="1" w:lastRow="0" w:firstColumn="1" w:lastColumn="0" w:noHBand="0" w:noVBand="1"/>
      </w:tblPr>
      <w:tblGrid>
        <w:gridCol w:w="8472"/>
      </w:tblGrid>
      <w:tr w:rsidR="005D6EEA" w:rsidRPr="00963EEE" w14:paraId="0E778B3B" w14:textId="77777777" w:rsidTr="009F194B">
        <w:trPr>
          <w:trHeight w:val="274"/>
          <w:jc w:val="center"/>
        </w:trPr>
        <w:tc>
          <w:tcPr>
            <w:tcW w:w="8472" w:type="dxa"/>
          </w:tcPr>
          <w:p w14:paraId="6C5EDE00" w14:textId="77777777" w:rsidR="005D6EEA" w:rsidRPr="00963EEE" w:rsidRDefault="005D6EEA" w:rsidP="003C32B4">
            <w:pPr>
              <w:pStyle w:val="ListeParagraf"/>
              <w:numPr>
                <w:ilvl w:val="0"/>
                <w:numId w:val="23"/>
              </w:numPr>
              <w:spacing w:after="0"/>
              <w:ind w:left="420" w:hanging="448"/>
              <w:rPr>
                <w:rFonts w:cs="Times New Roman"/>
                <w:szCs w:val="18"/>
              </w:rPr>
            </w:pPr>
            <w:r w:rsidRPr="00963EEE">
              <w:rPr>
                <w:rFonts w:cs="Times New Roman"/>
                <w:szCs w:val="18"/>
              </w:rPr>
              <w:t>Açık uçlu sorular: açık uçlu sorular da sorun adına daha geniş bir bilgiye sahip olmak olasıdır.</w:t>
            </w:r>
          </w:p>
        </w:tc>
      </w:tr>
      <w:tr w:rsidR="005D6EEA" w:rsidRPr="00963EEE" w14:paraId="794466EE" w14:textId="77777777" w:rsidTr="009F194B">
        <w:trPr>
          <w:trHeight w:val="436"/>
          <w:jc w:val="center"/>
        </w:trPr>
        <w:tc>
          <w:tcPr>
            <w:tcW w:w="8472" w:type="dxa"/>
          </w:tcPr>
          <w:p w14:paraId="1B251933" w14:textId="4DAA2DDC" w:rsidR="005D6EEA" w:rsidRPr="00963EEE" w:rsidRDefault="005D6EEA" w:rsidP="003C32B4">
            <w:pPr>
              <w:pStyle w:val="ListeParagraf"/>
              <w:numPr>
                <w:ilvl w:val="0"/>
                <w:numId w:val="24"/>
              </w:numPr>
              <w:spacing w:after="0"/>
              <w:ind w:left="658" w:hanging="280"/>
              <w:rPr>
                <w:rFonts w:cs="Times New Roman"/>
                <w:szCs w:val="18"/>
              </w:rPr>
            </w:pPr>
            <w:r w:rsidRPr="00963EEE">
              <w:rPr>
                <w:rFonts w:cs="Times New Roman"/>
                <w:szCs w:val="18"/>
              </w:rPr>
              <w:t>Deprem yaşadıktan sonra tekrar deprem olması ihtimali ile yapmaktan kaçındığınız bir faaliyet ve/veya davranışlar var mı?</w:t>
            </w:r>
          </w:p>
        </w:tc>
      </w:tr>
      <w:tr w:rsidR="005D6EEA" w:rsidRPr="00963EEE" w14:paraId="057F5E98" w14:textId="77777777" w:rsidTr="009F194B">
        <w:trPr>
          <w:trHeight w:val="259"/>
          <w:jc w:val="center"/>
        </w:trPr>
        <w:tc>
          <w:tcPr>
            <w:tcW w:w="8472" w:type="dxa"/>
          </w:tcPr>
          <w:p w14:paraId="502DBB83" w14:textId="77777777" w:rsidR="005D6EEA" w:rsidRPr="00963EEE" w:rsidRDefault="005D6EEA" w:rsidP="003C32B4">
            <w:pPr>
              <w:pStyle w:val="ListeParagraf"/>
              <w:numPr>
                <w:ilvl w:val="0"/>
                <w:numId w:val="24"/>
              </w:numPr>
              <w:spacing w:after="0"/>
              <w:ind w:left="658" w:hanging="280"/>
              <w:rPr>
                <w:rFonts w:cs="Times New Roman"/>
                <w:szCs w:val="18"/>
              </w:rPr>
            </w:pPr>
            <w:r w:rsidRPr="00963EEE">
              <w:rPr>
                <w:rFonts w:cs="Times New Roman"/>
                <w:szCs w:val="18"/>
              </w:rPr>
              <w:t>Uyku düzeniniz nasıl?</w:t>
            </w:r>
          </w:p>
        </w:tc>
      </w:tr>
      <w:tr w:rsidR="005D6EEA" w:rsidRPr="00963EEE" w14:paraId="370EF884" w14:textId="77777777" w:rsidTr="009F194B">
        <w:trPr>
          <w:trHeight w:val="368"/>
          <w:jc w:val="center"/>
        </w:trPr>
        <w:tc>
          <w:tcPr>
            <w:tcW w:w="8472" w:type="dxa"/>
          </w:tcPr>
          <w:p w14:paraId="025CA412" w14:textId="77777777" w:rsidR="005D6EEA" w:rsidRPr="00963EEE" w:rsidRDefault="005D6EEA" w:rsidP="003C32B4">
            <w:pPr>
              <w:pStyle w:val="ListeParagraf"/>
              <w:numPr>
                <w:ilvl w:val="0"/>
                <w:numId w:val="24"/>
              </w:numPr>
              <w:spacing w:after="0"/>
              <w:ind w:left="658" w:hanging="280"/>
              <w:rPr>
                <w:rFonts w:cs="Times New Roman"/>
                <w:szCs w:val="18"/>
              </w:rPr>
            </w:pPr>
            <w:r w:rsidRPr="00963EEE">
              <w:rPr>
                <w:rFonts w:cs="Times New Roman"/>
                <w:szCs w:val="18"/>
              </w:rPr>
              <w:t>Geleceğiniz için düşünceleriniz nelerdir?</w:t>
            </w:r>
          </w:p>
        </w:tc>
      </w:tr>
      <w:tr w:rsidR="005D6EEA" w:rsidRPr="00963EEE" w14:paraId="1EA79F35" w14:textId="77777777" w:rsidTr="009F194B">
        <w:trPr>
          <w:trHeight w:val="651"/>
          <w:jc w:val="center"/>
        </w:trPr>
        <w:tc>
          <w:tcPr>
            <w:tcW w:w="8472" w:type="dxa"/>
          </w:tcPr>
          <w:p w14:paraId="5460BFB7" w14:textId="77777777" w:rsidR="005D6EEA" w:rsidRPr="00963EEE" w:rsidRDefault="005D6EEA" w:rsidP="003C32B4">
            <w:pPr>
              <w:pStyle w:val="ListeParagraf"/>
              <w:numPr>
                <w:ilvl w:val="0"/>
                <w:numId w:val="23"/>
              </w:numPr>
              <w:spacing w:after="0"/>
              <w:ind w:left="378" w:hanging="378"/>
              <w:rPr>
                <w:rFonts w:cs="Times New Roman"/>
                <w:szCs w:val="18"/>
              </w:rPr>
            </w:pPr>
            <w:r w:rsidRPr="00963EEE">
              <w:rPr>
                <w:rFonts w:cs="Times New Roman"/>
                <w:szCs w:val="18"/>
              </w:rPr>
              <w:t>Kapalı uçlu sorular: kapalı uçlu sorularda amaç travma sebebiyetini anlamlandırmak ve açık uçlu sorulara verilen cevapları somutlaştırmak adına yöneltilmelidir.</w:t>
            </w:r>
          </w:p>
        </w:tc>
      </w:tr>
      <w:tr w:rsidR="005D6EEA" w:rsidRPr="00963EEE" w14:paraId="76863104" w14:textId="77777777" w:rsidTr="009F194B">
        <w:trPr>
          <w:trHeight w:val="519"/>
          <w:jc w:val="center"/>
        </w:trPr>
        <w:tc>
          <w:tcPr>
            <w:tcW w:w="8472" w:type="dxa"/>
          </w:tcPr>
          <w:p w14:paraId="1F9371EC" w14:textId="77777777" w:rsidR="005D6EEA" w:rsidRPr="00963EEE" w:rsidRDefault="005D6EEA" w:rsidP="003C32B4">
            <w:pPr>
              <w:pStyle w:val="ListeParagraf"/>
              <w:numPr>
                <w:ilvl w:val="0"/>
                <w:numId w:val="25"/>
              </w:numPr>
              <w:spacing w:after="0"/>
              <w:ind w:left="630" w:hanging="294"/>
              <w:rPr>
                <w:rFonts w:cs="Times New Roman"/>
                <w:szCs w:val="18"/>
              </w:rPr>
            </w:pPr>
            <w:r w:rsidRPr="00963EEE">
              <w:rPr>
                <w:rFonts w:cs="Times New Roman"/>
                <w:szCs w:val="18"/>
              </w:rPr>
              <w:t>Depremden sonra evinize rahat bir şekilde girebiliyor musunuz? İçeride kalmaktan endişe duyuyor musunuz? Evinizdeyken yapmaktan kaçındığınız davranışlar var mı?</w:t>
            </w:r>
            <w:r w:rsidR="003A7339" w:rsidRPr="00963EEE">
              <w:rPr>
                <w:rFonts w:cs="Times New Roman"/>
                <w:szCs w:val="18"/>
              </w:rPr>
              <w:t xml:space="preserve"> Evde olmak sizi tedirgin ediyor mu?</w:t>
            </w:r>
          </w:p>
        </w:tc>
      </w:tr>
      <w:tr w:rsidR="005D6EEA" w:rsidRPr="00963EEE" w14:paraId="20C3F5E8" w14:textId="77777777" w:rsidTr="009F194B">
        <w:trPr>
          <w:trHeight w:val="224"/>
          <w:jc w:val="center"/>
        </w:trPr>
        <w:tc>
          <w:tcPr>
            <w:tcW w:w="8472" w:type="dxa"/>
          </w:tcPr>
          <w:p w14:paraId="15134ED5" w14:textId="77777777" w:rsidR="005D6EEA" w:rsidRPr="00963EEE" w:rsidRDefault="003A7339" w:rsidP="003C32B4">
            <w:pPr>
              <w:pStyle w:val="ListeParagraf"/>
              <w:numPr>
                <w:ilvl w:val="0"/>
                <w:numId w:val="25"/>
              </w:numPr>
              <w:spacing w:after="0"/>
              <w:ind w:left="532" w:hanging="196"/>
              <w:rPr>
                <w:rFonts w:cs="Times New Roman"/>
                <w:szCs w:val="18"/>
              </w:rPr>
            </w:pPr>
            <w:r w:rsidRPr="00963EEE">
              <w:rPr>
                <w:rFonts w:cs="Times New Roman"/>
                <w:szCs w:val="18"/>
              </w:rPr>
              <w:t>Uykuya dalma süreci deprem sonrası nasıl etkilendi?</w:t>
            </w:r>
          </w:p>
        </w:tc>
      </w:tr>
      <w:tr w:rsidR="005D6EEA" w:rsidRPr="00963EEE" w14:paraId="39B4464B" w14:textId="77777777" w:rsidTr="009F194B">
        <w:trPr>
          <w:trHeight w:val="166"/>
          <w:jc w:val="center"/>
        </w:trPr>
        <w:tc>
          <w:tcPr>
            <w:tcW w:w="8472" w:type="dxa"/>
          </w:tcPr>
          <w:p w14:paraId="18BD856C" w14:textId="14AE28F7" w:rsidR="005D6EEA" w:rsidRPr="00963EEE" w:rsidRDefault="003A7339" w:rsidP="003C32B4">
            <w:pPr>
              <w:pStyle w:val="ListeParagraf"/>
              <w:numPr>
                <w:ilvl w:val="0"/>
                <w:numId w:val="25"/>
              </w:numPr>
              <w:spacing w:after="0"/>
              <w:ind w:left="532" w:hanging="196"/>
              <w:rPr>
                <w:rFonts w:cs="Times New Roman"/>
                <w:szCs w:val="18"/>
              </w:rPr>
            </w:pPr>
            <w:r w:rsidRPr="00963EEE">
              <w:rPr>
                <w:rFonts w:cs="Times New Roman"/>
                <w:szCs w:val="18"/>
              </w:rPr>
              <w:t>Yaşamaktan vazgeçmek gibi bir düşünceniz oldu mu?</w:t>
            </w:r>
          </w:p>
        </w:tc>
      </w:tr>
    </w:tbl>
    <w:p w14:paraId="53F97EB7" w14:textId="77777777" w:rsidR="003A7339" w:rsidRPr="00963EEE" w:rsidRDefault="00790823" w:rsidP="00F96DE9">
      <w:pPr>
        <w:ind w:left="0"/>
        <w:rPr>
          <w:rFonts w:cs="Times New Roman"/>
        </w:rPr>
      </w:pPr>
      <w:r w:rsidRPr="00963EEE">
        <w:rPr>
          <w:rFonts w:cs="Times New Roman"/>
        </w:rPr>
        <w:t xml:space="preserve">  </w:t>
      </w:r>
    </w:p>
    <w:p w14:paraId="257F19A9" w14:textId="77777777" w:rsidR="002A4D20" w:rsidRPr="00A2564D" w:rsidRDefault="00D179F0" w:rsidP="00BB10C3">
      <w:pPr>
        <w:pStyle w:val="Balk3"/>
      </w:pPr>
      <w:r w:rsidRPr="00963EEE">
        <w:t xml:space="preserve"> </w:t>
      </w:r>
      <w:bookmarkStart w:id="401" w:name="_Toc27049199"/>
      <w:bookmarkStart w:id="402" w:name="_Toc30767330"/>
      <w:bookmarkStart w:id="403" w:name="_Toc34306002"/>
      <w:bookmarkStart w:id="404" w:name="_Toc34307280"/>
      <w:bookmarkStart w:id="405" w:name="_Toc34743034"/>
      <w:r w:rsidR="0052432D" w:rsidRPr="00A2564D">
        <w:t xml:space="preserve">2.7. </w:t>
      </w:r>
      <w:r w:rsidR="00D4370C" w:rsidRPr="00A2564D">
        <w:t>Ruhsal Sorunlarla Başa Çıkma Yolları</w:t>
      </w:r>
      <w:bookmarkEnd w:id="401"/>
      <w:bookmarkEnd w:id="402"/>
      <w:bookmarkEnd w:id="403"/>
      <w:bookmarkEnd w:id="404"/>
      <w:bookmarkEnd w:id="405"/>
    </w:p>
    <w:p w14:paraId="18082072" w14:textId="444C1A22" w:rsidR="002A4D20" w:rsidRPr="00963EEE" w:rsidRDefault="002A4D20" w:rsidP="00E86A18">
      <w:pPr>
        <w:spacing w:after="0" w:line="360" w:lineRule="auto"/>
        <w:ind w:left="0"/>
        <w:jc w:val="both"/>
        <w:rPr>
          <w:rFonts w:cs="Times New Roman"/>
        </w:rPr>
      </w:pPr>
      <w:r w:rsidRPr="00963EEE">
        <w:rPr>
          <w:rFonts w:cs="Times New Roman"/>
        </w:rPr>
        <w:t xml:space="preserve">Afetlerin kişiler üzerinde ki etkileri travma boyutuna ulaşabildiğinden kişiler </w:t>
      </w:r>
      <w:r w:rsidRPr="00C3064C">
        <w:rPr>
          <w:rFonts w:cs="Times New Roman"/>
        </w:rPr>
        <w:t>psikolojik olarak yaşadıkları sıkıntıları çözümleme adına belli yollar arayışa girebilirler</w:t>
      </w:r>
      <w:r w:rsidR="001A2624" w:rsidRPr="00C3064C">
        <w:rPr>
          <w:rFonts w:cs="Times New Roman"/>
        </w:rPr>
        <w:t xml:space="preserve"> (</w:t>
      </w:r>
      <w:r w:rsidR="001E1CE3" w:rsidRPr="00C3064C">
        <w:rPr>
          <w:rFonts w:cs="Times New Roman"/>
        </w:rPr>
        <w:t xml:space="preserve">Aslan </w:t>
      </w:r>
      <w:r w:rsidR="00951181" w:rsidRPr="00C3064C">
        <w:rPr>
          <w:rFonts w:cs="Times New Roman"/>
        </w:rPr>
        <w:t>ve Güzel</w:t>
      </w:r>
      <w:r w:rsidR="001A2624" w:rsidRPr="00C3064C">
        <w:rPr>
          <w:rFonts w:cs="Times New Roman"/>
        </w:rPr>
        <w:t>, 2018</w:t>
      </w:r>
      <w:r w:rsidR="00F80FC8">
        <w:rPr>
          <w:rFonts w:cs="Times New Roman"/>
        </w:rPr>
        <w:t>: 64-65</w:t>
      </w:r>
      <w:r w:rsidR="001A2624" w:rsidRPr="009F194B">
        <w:rPr>
          <w:rFonts w:cs="Times New Roman"/>
        </w:rPr>
        <w:t>)</w:t>
      </w:r>
      <w:r w:rsidRPr="009F194B">
        <w:rPr>
          <w:rFonts w:cs="Times New Roman"/>
        </w:rPr>
        <w:t>. Travma ile başa çıkma yollarından bazıları</w:t>
      </w:r>
      <w:r w:rsidR="00BE59E5" w:rsidRPr="009F194B">
        <w:rPr>
          <w:rFonts w:cs="Times New Roman"/>
        </w:rPr>
        <w:t xml:space="preserve"> şunlardır</w:t>
      </w:r>
      <w:r w:rsidRPr="009F194B">
        <w:rPr>
          <w:rFonts w:cs="Times New Roman"/>
        </w:rPr>
        <w:t xml:space="preserve">; </w:t>
      </w:r>
    </w:p>
    <w:p w14:paraId="0AD163CC" w14:textId="77777777" w:rsidR="002A4D20" w:rsidRPr="00963EEE" w:rsidRDefault="002A4D20" w:rsidP="00816FFC">
      <w:pPr>
        <w:pStyle w:val="ListeParagraf"/>
        <w:numPr>
          <w:ilvl w:val="0"/>
          <w:numId w:val="3"/>
        </w:numPr>
        <w:spacing w:after="0" w:line="360" w:lineRule="auto"/>
        <w:ind w:left="0"/>
        <w:jc w:val="both"/>
        <w:rPr>
          <w:rFonts w:cs="Times New Roman"/>
        </w:rPr>
      </w:pPr>
      <w:r w:rsidRPr="00963EEE">
        <w:rPr>
          <w:rFonts w:cs="Times New Roman"/>
        </w:rPr>
        <w:t xml:space="preserve">Süreklilik ve bütünlük duygusunu onarmak: Afetzedelerin travma sonrası rutine dönme çabası olarak da algılanabilmektedir. Bazı küçük sorumluluklar alarak toplumdan </w:t>
      </w:r>
      <w:r w:rsidRPr="00963EEE">
        <w:rPr>
          <w:rFonts w:cs="Times New Roman"/>
        </w:rPr>
        <w:lastRenderedPageBreak/>
        <w:t>soyutlanmayı reddetme ve sosyal gruplar arasında varlığını göstererek yalnız kalmama isteğinin dışa vurumudur. Afetzedelerin bu tutumu kişilerin anormal durumlar karşısındaki normal davranışları olduğu unutulmamalıdır.</w:t>
      </w:r>
    </w:p>
    <w:p w14:paraId="1DEE4D4C" w14:textId="77777777" w:rsidR="002A4D20" w:rsidRPr="00963EEE" w:rsidRDefault="002A4D20" w:rsidP="00816FFC">
      <w:pPr>
        <w:pStyle w:val="ListeParagraf"/>
        <w:numPr>
          <w:ilvl w:val="0"/>
          <w:numId w:val="3"/>
        </w:numPr>
        <w:spacing w:after="0" w:line="360" w:lineRule="auto"/>
        <w:ind w:left="0"/>
        <w:jc w:val="both"/>
        <w:rPr>
          <w:rFonts w:cs="Times New Roman"/>
        </w:rPr>
      </w:pPr>
      <w:r w:rsidRPr="00963EEE">
        <w:rPr>
          <w:rFonts w:cs="Times New Roman"/>
        </w:rPr>
        <w:t>Fiziksel açıdan güçlü olabilmek: Kişilerin travma sonrası kendilerine daha çok özen gösterme, spor yapma, iyi beslenme, alkol ve uyuşturucu gibi maddelerden uzak durma gibi çözüm yollarına başvurması.</w:t>
      </w:r>
    </w:p>
    <w:p w14:paraId="5A181B53" w14:textId="77777777" w:rsidR="002A4D20" w:rsidRPr="00963EEE" w:rsidRDefault="002A4D20" w:rsidP="00816FFC">
      <w:pPr>
        <w:pStyle w:val="ListeParagraf"/>
        <w:numPr>
          <w:ilvl w:val="0"/>
          <w:numId w:val="3"/>
        </w:numPr>
        <w:spacing w:after="0" w:line="360" w:lineRule="auto"/>
        <w:ind w:left="0"/>
        <w:jc w:val="both"/>
        <w:rPr>
          <w:rFonts w:cs="Times New Roman"/>
        </w:rPr>
      </w:pPr>
      <w:r w:rsidRPr="00963EEE">
        <w:rPr>
          <w:rFonts w:cs="Times New Roman"/>
        </w:rPr>
        <w:t>Duygusal açıdan toparlanabilmek: Yaşanılan travmatik bir olayı göz ardı etmeyerek üzüntüyü yaşayabilme, iyi geldiği düşünülen aktivitelerle uğraş veya sosyal çevre ile vakit geçirmek, gerekirse profesyonel bir yardım almak da çözüm yollarından biridir.</w:t>
      </w:r>
    </w:p>
    <w:p w14:paraId="69DD1A43" w14:textId="77777777" w:rsidR="002A4D20" w:rsidRPr="00963EEE" w:rsidRDefault="002A4D20" w:rsidP="00816FFC">
      <w:pPr>
        <w:pStyle w:val="ListeParagraf"/>
        <w:numPr>
          <w:ilvl w:val="0"/>
          <w:numId w:val="3"/>
        </w:numPr>
        <w:spacing w:after="0" w:line="360" w:lineRule="auto"/>
        <w:ind w:left="0"/>
        <w:jc w:val="both"/>
        <w:rPr>
          <w:rFonts w:cs="Times New Roman"/>
        </w:rPr>
      </w:pPr>
      <w:r w:rsidRPr="00963EEE">
        <w:rPr>
          <w:rFonts w:cs="Times New Roman"/>
        </w:rPr>
        <w:t>Düşünsel açıdan toparlanma: Kişilerin travma yaşadıktan sonra bu olayın herhangi bir zamanda herhangi bir yerde yaşanabilme düşüncesi, olayı kontrol edememe durumu ve sonucu değiştirememe düşüncesi ile birlikte sadece kendi başına gelmiş ve tekrar yaşamayacağı düşüncesi hakimdir.</w:t>
      </w:r>
    </w:p>
    <w:p w14:paraId="624577BF" w14:textId="77777777" w:rsidR="00582C8E" w:rsidRDefault="002A4D20" w:rsidP="00816FFC">
      <w:pPr>
        <w:pStyle w:val="ListeParagraf"/>
        <w:numPr>
          <w:ilvl w:val="0"/>
          <w:numId w:val="3"/>
        </w:numPr>
        <w:spacing w:after="0" w:line="360" w:lineRule="auto"/>
        <w:ind w:left="0"/>
        <w:jc w:val="both"/>
        <w:rPr>
          <w:rFonts w:cs="Times New Roman"/>
        </w:rPr>
      </w:pPr>
      <w:r w:rsidRPr="00963EEE">
        <w:rPr>
          <w:rFonts w:cs="Times New Roman"/>
        </w:rPr>
        <w:t>Davranışları gözden geçirmek:</w:t>
      </w:r>
      <w:r w:rsidR="00322588" w:rsidRPr="00963EEE">
        <w:rPr>
          <w:rFonts w:cs="Times New Roman"/>
        </w:rPr>
        <w:t xml:space="preserve"> T</w:t>
      </w:r>
      <w:r w:rsidRPr="00963EEE">
        <w:rPr>
          <w:rFonts w:cs="Times New Roman"/>
        </w:rPr>
        <w:t xml:space="preserve">ravma sonrasında normal hayata dönme, kişi nelerden mutlu oluyorsa o yöne yönelme, sevdiği kişiler ile daha sık görüşme, hayat önceliklerini belirleme ve bu yönde çalışmalarına başlaması gibi çözüm yolları geliştirilebilir. </w:t>
      </w:r>
    </w:p>
    <w:p w14:paraId="1E0FBA72" w14:textId="77777777" w:rsidR="0052432D" w:rsidRPr="00963EEE" w:rsidRDefault="0052432D" w:rsidP="0052432D">
      <w:pPr>
        <w:pStyle w:val="ListeParagraf"/>
        <w:spacing w:after="0" w:line="360" w:lineRule="auto"/>
        <w:ind w:left="0" w:firstLine="0"/>
        <w:jc w:val="both"/>
        <w:rPr>
          <w:rFonts w:cs="Times New Roman"/>
        </w:rPr>
      </w:pPr>
    </w:p>
    <w:p w14:paraId="5C707C02" w14:textId="77777777" w:rsidR="006339B0" w:rsidRPr="00963EEE" w:rsidRDefault="0052432D" w:rsidP="00BB10C3">
      <w:pPr>
        <w:pStyle w:val="Balk3"/>
      </w:pPr>
      <w:bookmarkStart w:id="406" w:name="_Toc21977505"/>
      <w:bookmarkStart w:id="407" w:name="_Toc27049200"/>
      <w:bookmarkStart w:id="408" w:name="_Toc30767331"/>
      <w:bookmarkStart w:id="409" w:name="_Toc34306003"/>
      <w:bookmarkStart w:id="410" w:name="_Toc34307281"/>
      <w:bookmarkStart w:id="411" w:name="_Toc34743035"/>
      <w:r>
        <w:t xml:space="preserve">2.8. </w:t>
      </w:r>
      <w:r w:rsidR="00D4370C" w:rsidRPr="0052432D">
        <w:t>Afet</w:t>
      </w:r>
      <w:r w:rsidR="00D4370C" w:rsidRPr="00963EEE">
        <w:t xml:space="preserve"> Sonrası Psikolojik Destek Çalışmaları</w:t>
      </w:r>
      <w:bookmarkEnd w:id="406"/>
      <w:bookmarkEnd w:id="407"/>
      <w:bookmarkEnd w:id="408"/>
      <w:bookmarkEnd w:id="409"/>
      <w:bookmarkEnd w:id="410"/>
      <w:bookmarkEnd w:id="411"/>
    </w:p>
    <w:p w14:paraId="62523556" w14:textId="77777777" w:rsidR="00F25AA7" w:rsidRPr="00963EEE" w:rsidRDefault="00F25AA7" w:rsidP="00E86A18">
      <w:pPr>
        <w:spacing w:after="0" w:line="360" w:lineRule="auto"/>
        <w:ind w:left="0"/>
        <w:jc w:val="both"/>
        <w:rPr>
          <w:rFonts w:cs="Times New Roman"/>
        </w:rPr>
      </w:pPr>
      <w:r w:rsidRPr="00963EEE">
        <w:rPr>
          <w:rFonts w:cs="Times New Roman"/>
        </w:rPr>
        <w:t>Afet</w:t>
      </w:r>
      <w:r w:rsidR="009F194B">
        <w:rPr>
          <w:rFonts w:cs="Times New Roman"/>
        </w:rPr>
        <w:t>,</w:t>
      </w:r>
      <w:r w:rsidRPr="00963EEE">
        <w:rPr>
          <w:rFonts w:cs="Times New Roman"/>
        </w:rPr>
        <w:t xml:space="preserve"> insanların sadece can kayıpları veya ekonomik kayıplar yaşadıkları olaylar değildir. Afete maruz kalmış kişilerin ve/veya toplumların bu olayla başa çıkabiliyor olmaları tamamıyla zararsız anlatılmış olduğunu göstermez. Afetler canlıların büyük travmalar yaşamasına sebebiyet veren olaylardır.</w:t>
      </w:r>
    </w:p>
    <w:p w14:paraId="06D51191" w14:textId="7D1AD9E3" w:rsidR="006339B0" w:rsidRPr="00963EEE" w:rsidRDefault="00F25AA7" w:rsidP="00E86A18">
      <w:pPr>
        <w:spacing w:after="0" w:line="360" w:lineRule="auto"/>
        <w:ind w:left="0"/>
        <w:jc w:val="both"/>
        <w:rPr>
          <w:rFonts w:cs="Times New Roman"/>
        </w:rPr>
      </w:pPr>
      <w:r w:rsidRPr="00963EEE">
        <w:rPr>
          <w:rFonts w:cs="Times New Roman"/>
        </w:rPr>
        <w:t>Afet sonrası iyileştirme çalışmaları arasında psikolojik destek çalışmaları yer almaktadır. Bu çalışmaların amacı;</w:t>
      </w:r>
      <w:r w:rsidR="00121A08" w:rsidRPr="00963EEE">
        <w:rPr>
          <w:rFonts w:cs="Times New Roman"/>
        </w:rPr>
        <w:t xml:space="preserve"> bireysel talep beklemeden</w:t>
      </w:r>
      <w:r w:rsidRPr="00963EEE">
        <w:rPr>
          <w:rFonts w:cs="Times New Roman"/>
        </w:rPr>
        <w:t xml:space="preserve"> travma yaşamış kişilerin normal hayata dönüşleri</w:t>
      </w:r>
      <w:r w:rsidR="00121A08" w:rsidRPr="00963EEE">
        <w:rPr>
          <w:rFonts w:cs="Times New Roman"/>
        </w:rPr>
        <w:t xml:space="preserve">ni hazırlamak, bireyden topluma giden bir dinamiği oluşturmaktır. Psikososyal destek, kişileri rahatlatmak, endişe ve kaygılarını azaltmak ve olay sonrası toplumu olumsuz </w:t>
      </w:r>
      <w:r w:rsidR="00121A08" w:rsidRPr="009F194B">
        <w:rPr>
          <w:rFonts w:cs="Times New Roman"/>
        </w:rPr>
        <w:t>durumlar ile nasıl başa çıkacağını öğretmektir. Böylece toplumda huzursuzluklar giderilerek bağlar kuvvetlendirilir ve olağan dışı bir duruma da kişilerin hazırlanması için araç olmuştur</w:t>
      </w:r>
      <w:r w:rsidR="00AC669C" w:rsidRPr="009F194B">
        <w:rPr>
          <w:rFonts w:cs="Times New Roman"/>
        </w:rPr>
        <w:t xml:space="preserve"> (Zayfert </w:t>
      </w:r>
      <w:r w:rsidR="00951181">
        <w:rPr>
          <w:rFonts w:cs="Times New Roman"/>
        </w:rPr>
        <w:t>ve Backer</w:t>
      </w:r>
      <w:r w:rsidR="00AC669C" w:rsidRPr="009F194B">
        <w:rPr>
          <w:rFonts w:cs="Times New Roman"/>
        </w:rPr>
        <w:t>, 2007</w:t>
      </w:r>
      <w:r w:rsidR="00F80FC8">
        <w:rPr>
          <w:rFonts w:cs="Times New Roman"/>
        </w:rPr>
        <w:t>: 22</w:t>
      </w:r>
      <w:r w:rsidR="00AC669C" w:rsidRPr="009F194B">
        <w:rPr>
          <w:rFonts w:cs="Times New Roman"/>
        </w:rPr>
        <w:t>)</w:t>
      </w:r>
      <w:r w:rsidR="00121A08" w:rsidRPr="009F194B">
        <w:rPr>
          <w:rFonts w:cs="Times New Roman"/>
        </w:rPr>
        <w:t>.</w:t>
      </w:r>
    </w:p>
    <w:p w14:paraId="370F9BAD" w14:textId="693EC550" w:rsidR="00121A08" w:rsidRDefault="00121A08" w:rsidP="00E86A18">
      <w:pPr>
        <w:spacing w:after="0" w:line="360" w:lineRule="auto"/>
        <w:ind w:left="0"/>
        <w:jc w:val="both"/>
        <w:rPr>
          <w:rFonts w:cs="Times New Roman"/>
        </w:rPr>
      </w:pPr>
      <w:r w:rsidRPr="00963EEE">
        <w:rPr>
          <w:rFonts w:cs="Times New Roman"/>
        </w:rPr>
        <w:t>Afet psikolojisi çalışmaları afet</w:t>
      </w:r>
      <w:r w:rsidR="00951181">
        <w:rPr>
          <w:rFonts w:cs="Times New Roman"/>
        </w:rPr>
        <w:t xml:space="preserve"> sonrası ilk müdahale arasında y</w:t>
      </w:r>
      <w:r w:rsidRPr="00963EEE">
        <w:rPr>
          <w:rFonts w:cs="Times New Roman"/>
        </w:rPr>
        <w:t xml:space="preserve">er alır. Bu sebeple alan da ihtiyaçlar ve gereksinimler tespit sonrası çalışmalara başlanır. Afetlerde müdahale yöntemleri genellikle travmatik durumlarla karıştırılır. Afet psikolojisi travmatoloji </w:t>
      </w:r>
      <w:r w:rsidRPr="00963EEE">
        <w:rPr>
          <w:rFonts w:cs="Times New Roman"/>
        </w:rPr>
        <w:lastRenderedPageBreak/>
        <w:t xml:space="preserve">kaynaklı bir dal olmasına rağmen toplum tabanlı çalışan bir sistematiktir ve kısa süreli stres tepkilerini iyileştirme amacıyla diğer travmatik durumlardan yöntem olarak farklıdır. Afet sonrası psikolojik çalışmalar bir bakıma psikolojik ilkyardım da sayılabilir. Psikolojik ilkyardım da </w:t>
      </w:r>
      <w:r w:rsidR="00C444E0" w:rsidRPr="00963EEE">
        <w:rPr>
          <w:rFonts w:cs="Times New Roman"/>
        </w:rPr>
        <w:t>afet sonrası kişilerin normal hayata olan adaptasyon sürecini ve müdahalenin hızlandırılmasını amaçlar</w:t>
      </w:r>
      <w:r w:rsidR="00DA1F4E">
        <w:rPr>
          <w:rFonts w:cs="Times New Roman"/>
        </w:rPr>
        <w:t xml:space="preserve"> (</w:t>
      </w:r>
      <w:r w:rsidR="001E1CE3">
        <w:rPr>
          <w:rFonts w:cs="Times New Roman"/>
        </w:rPr>
        <w:t>Karancı</w:t>
      </w:r>
      <w:r w:rsidR="001A2624" w:rsidRPr="00963EEE">
        <w:rPr>
          <w:rFonts w:cs="Times New Roman"/>
        </w:rPr>
        <w:t>, 2005</w:t>
      </w:r>
      <w:r w:rsidR="00F80FC8">
        <w:rPr>
          <w:rFonts w:cs="Times New Roman"/>
        </w:rPr>
        <w:t>: 225-226</w:t>
      </w:r>
      <w:r w:rsidR="001A2624" w:rsidRPr="00963EEE">
        <w:rPr>
          <w:rFonts w:cs="Times New Roman"/>
        </w:rPr>
        <w:t>)</w:t>
      </w:r>
      <w:r w:rsidR="00C444E0" w:rsidRPr="00963EEE">
        <w:rPr>
          <w:rFonts w:cs="Times New Roman"/>
        </w:rPr>
        <w:t>.</w:t>
      </w:r>
    </w:p>
    <w:p w14:paraId="6CD417EF" w14:textId="77777777" w:rsidR="0052432D" w:rsidRPr="00963EEE" w:rsidRDefault="0052432D" w:rsidP="00E86A18">
      <w:pPr>
        <w:spacing w:after="0" w:line="360" w:lineRule="auto"/>
        <w:ind w:left="0"/>
        <w:jc w:val="both"/>
        <w:rPr>
          <w:rFonts w:cs="Times New Roman"/>
        </w:rPr>
      </w:pPr>
    </w:p>
    <w:p w14:paraId="1FA70EBB" w14:textId="77777777" w:rsidR="006339B0" w:rsidRPr="00963EEE" w:rsidRDefault="00BB0B9C" w:rsidP="00463151">
      <w:pPr>
        <w:pStyle w:val="Balk4"/>
      </w:pPr>
      <w:bookmarkStart w:id="412" w:name="_Toc30767332"/>
      <w:bookmarkStart w:id="413" w:name="_Toc34306004"/>
      <w:bookmarkStart w:id="414" w:name="_Toc34307282"/>
      <w:bookmarkStart w:id="415" w:name="_Toc34743036"/>
      <w:r>
        <w:t xml:space="preserve">2.8.1. </w:t>
      </w:r>
      <w:r w:rsidR="00C444E0" w:rsidRPr="00963EEE">
        <w:t>Psikolojik İlkyardım</w:t>
      </w:r>
      <w:bookmarkEnd w:id="412"/>
      <w:bookmarkEnd w:id="413"/>
      <w:bookmarkEnd w:id="414"/>
      <w:bookmarkEnd w:id="415"/>
      <w:r w:rsidR="00C444E0" w:rsidRPr="00963EEE">
        <w:t xml:space="preserve"> </w:t>
      </w:r>
    </w:p>
    <w:p w14:paraId="66ECECC7" w14:textId="210739C0" w:rsidR="00736B9C" w:rsidRPr="00963EEE" w:rsidRDefault="003F3592" w:rsidP="00D0268D">
      <w:pPr>
        <w:spacing w:after="0" w:line="348" w:lineRule="auto"/>
        <w:ind w:left="0"/>
        <w:jc w:val="both"/>
        <w:rPr>
          <w:rFonts w:cs="Times New Roman"/>
        </w:rPr>
      </w:pPr>
      <w:r w:rsidRPr="00963EEE">
        <w:rPr>
          <w:rFonts w:cs="Times New Roman"/>
        </w:rPr>
        <w:t>Travmalar ansızın veya göz göre göre gelen kazalar, afetler veya bireysel sorunların kişiler tarafından baş edilemeyen durumların sonucudur. Süreci kişiden kişiye göre değişiklik gösteren, kişilerin olağan yaşamlarını olumsuz etkileyen bu duruma karşı psikolojik ilk yardım çal</w:t>
      </w:r>
      <w:r w:rsidR="009F194B">
        <w:rPr>
          <w:rFonts w:cs="Times New Roman"/>
        </w:rPr>
        <w:t>ışmaları yapılmaktadır ve amacı,</w:t>
      </w:r>
      <w:r w:rsidRPr="00963EEE">
        <w:rPr>
          <w:rFonts w:cs="Times New Roman"/>
        </w:rPr>
        <w:t xml:space="preserve"> insanların normal yaşam düzenlerine dönebilmesini sağlamanın yanı sıra çocukların, ailelerin, toplumun sosyal anlamda </w:t>
      </w:r>
      <w:r w:rsidRPr="009F194B">
        <w:rPr>
          <w:rFonts w:cs="Times New Roman"/>
        </w:rPr>
        <w:t xml:space="preserve">güçlendirilmesine katkı sağlamaktır. Temel </w:t>
      </w:r>
      <w:r w:rsidR="009F194B" w:rsidRPr="009F194B">
        <w:rPr>
          <w:rFonts w:cs="Times New Roman"/>
        </w:rPr>
        <w:t>dört</w:t>
      </w:r>
      <w:r w:rsidRPr="009F194B">
        <w:rPr>
          <w:rFonts w:cs="Times New Roman"/>
        </w:rPr>
        <w:t xml:space="preserve"> ana prensibe dayandırılmaktadır</w:t>
      </w:r>
      <w:r w:rsidR="001E1CE3" w:rsidRPr="009F194B">
        <w:rPr>
          <w:rFonts w:cs="Times New Roman"/>
        </w:rPr>
        <w:t xml:space="preserve"> (Işıklı, </w:t>
      </w:r>
      <w:r w:rsidR="00D652B8" w:rsidRPr="009F194B">
        <w:rPr>
          <w:rFonts w:cs="Times New Roman"/>
        </w:rPr>
        <w:t>2013</w:t>
      </w:r>
      <w:r w:rsidR="00F80FC8">
        <w:rPr>
          <w:rFonts w:cs="Times New Roman"/>
        </w:rPr>
        <w:t>: 31-34</w:t>
      </w:r>
      <w:r w:rsidR="00D652B8" w:rsidRPr="009F194B">
        <w:rPr>
          <w:rFonts w:cs="Times New Roman"/>
        </w:rPr>
        <w:t>)</w:t>
      </w:r>
      <w:r w:rsidR="00F80FC8">
        <w:rPr>
          <w:rFonts w:cs="Times New Roman"/>
        </w:rPr>
        <w:t>:</w:t>
      </w:r>
    </w:p>
    <w:p w14:paraId="2A448E1F" w14:textId="77777777" w:rsidR="003F3592" w:rsidRPr="00963EEE" w:rsidRDefault="003F3592" w:rsidP="00816FFC">
      <w:pPr>
        <w:pStyle w:val="ListeParagraf"/>
        <w:numPr>
          <w:ilvl w:val="0"/>
          <w:numId w:val="26"/>
        </w:numPr>
        <w:spacing w:after="0" w:line="348" w:lineRule="auto"/>
        <w:ind w:left="709" w:hanging="357"/>
        <w:jc w:val="both"/>
        <w:rPr>
          <w:rFonts w:cs="Times New Roman"/>
        </w:rPr>
      </w:pPr>
      <w:r w:rsidRPr="00963EEE">
        <w:rPr>
          <w:rFonts w:cs="Times New Roman"/>
        </w:rPr>
        <w:t>Travmaya sebep olan olay sonrası kaynağı yapılan araştırmalar olan ve kişilerin travma sonrası fizyolojik psikolojik tepkileri, iyileşme sürecinde beklentilerin anlatılması</w:t>
      </w:r>
    </w:p>
    <w:p w14:paraId="230D1075" w14:textId="77777777" w:rsidR="003F3592" w:rsidRPr="00963EEE" w:rsidRDefault="003F3592" w:rsidP="00816FFC">
      <w:pPr>
        <w:pStyle w:val="ListeParagraf"/>
        <w:numPr>
          <w:ilvl w:val="0"/>
          <w:numId w:val="26"/>
        </w:numPr>
        <w:spacing w:after="0" w:line="348" w:lineRule="auto"/>
        <w:ind w:left="709" w:hanging="357"/>
        <w:jc w:val="both"/>
        <w:rPr>
          <w:rFonts w:cs="Times New Roman"/>
        </w:rPr>
      </w:pPr>
      <w:r w:rsidRPr="00963EEE">
        <w:rPr>
          <w:rFonts w:cs="Times New Roman"/>
        </w:rPr>
        <w:t>Yöntemlerin uygulanabilir ve pratik olması</w:t>
      </w:r>
    </w:p>
    <w:p w14:paraId="473D2023" w14:textId="77777777" w:rsidR="003F3592" w:rsidRPr="00963EEE" w:rsidRDefault="003F3592" w:rsidP="00816FFC">
      <w:pPr>
        <w:pStyle w:val="ListeParagraf"/>
        <w:numPr>
          <w:ilvl w:val="0"/>
          <w:numId w:val="26"/>
        </w:numPr>
        <w:spacing w:after="0" w:line="348" w:lineRule="auto"/>
        <w:ind w:left="709" w:hanging="357"/>
        <w:jc w:val="both"/>
        <w:rPr>
          <w:rFonts w:cs="Times New Roman"/>
        </w:rPr>
      </w:pPr>
      <w:r w:rsidRPr="00963EEE">
        <w:rPr>
          <w:rFonts w:cs="Times New Roman"/>
        </w:rPr>
        <w:t>Yöntemlerin olayı yaşan her kimse (çocuk, kadın, yaşlı vb.) uygulanabilir olması</w:t>
      </w:r>
    </w:p>
    <w:p w14:paraId="0F06AB12" w14:textId="77777777" w:rsidR="003F3592" w:rsidRPr="009F194B" w:rsidRDefault="003F3592" w:rsidP="00816FFC">
      <w:pPr>
        <w:pStyle w:val="ListeParagraf"/>
        <w:numPr>
          <w:ilvl w:val="0"/>
          <w:numId w:val="26"/>
        </w:numPr>
        <w:spacing w:after="0" w:line="348" w:lineRule="auto"/>
        <w:ind w:left="709" w:hanging="357"/>
        <w:jc w:val="both"/>
        <w:rPr>
          <w:rFonts w:cs="Times New Roman"/>
        </w:rPr>
      </w:pPr>
      <w:r w:rsidRPr="00963EEE">
        <w:rPr>
          <w:rFonts w:cs="Times New Roman"/>
        </w:rPr>
        <w:t xml:space="preserve">Yöntemlerin her kültüre </w:t>
      </w:r>
      <w:r w:rsidRPr="009F194B">
        <w:rPr>
          <w:rFonts w:cs="Times New Roman"/>
        </w:rPr>
        <w:t>uygulanabilmesi için esnek olması</w:t>
      </w:r>
    </w:p>
    <w:p w14:paraId="0DDD888A" w14:textId="15960CCD" w:rsidR="00736B9C" w:rsidRPr="009F194B" w:rsidRDefault="00EA781B" w:rsidP="00D0268D">
      <w:pPr>
        <w:spacing w:after="0" w:line="348" w:lineRule="auto"/>
        <w:ind w:left="0"/>
        <w:jc w:val="both"/>
        <w:rPr>
          <w:rFonts w:cs="Times New Roman"/>
        </w:rPr>
      </w:pPr>
      <w:r w:rsidRPr="009F194B">
        <w:rPr>
          <w:rFonts w:cs="Times New Roman"/>
        </w:rPr>
        <w:t>Psikolojik ilkyardım çalışma prensibi gereği diğer travmatik yaklaşımlardan ayrılır. Temel amaç</w:t>
      </w:r>
      <w:r w:rsidR="00355E6D" w:rsidRPr="009F194B">
        <w:rPr>
          <w:rFonts w:cs="Times New Roman"/>
        </w:rPr>
        <w:t>,</w:t>
      </w:r>
      <w:r w:rsidRPr="009F194B">
        <w:rPr>
          <w:rFonts w:cs="Times New Roman"/>
        </w:rPr>
        <w:t xml:space="preserve"> kişilerin rahatsızlandıkları zaman tedavi edici bir yöntem değil, afet yaşanmadan önce kişilerin hazır olmasını sağlamak adına çalışmalar yapmaktır</w:t>
      </w:r>
      <w:r w:rsidR="00355E6D" w:rsidRPr="009F194B">
        <w:rPr>
          <w:rFonts w:cs="Times New Roman"/>
        </w:rPr>
        <w:t xml:space="preserve"> (Tablo 6)</w:t>
      </w:r>
      <w:r w:rsidRPr="009F194B">
        <w:rPr>
          <w:rFonts w:cs="Times New Roman"/>
        </w:rPr>
        <w:t>. Afet sonrası ilk 72 saat kişilerin fiziksel ve ruhsal bütünlüğünün devamının sağlanması için geliştirilmiş acil yaklaşım türüdür</w:t>
      </w:r>
      <w:r w:rsidR="00B90BBA" w:rsidRPr="009F194B">
        <w:rPr>
          <w:rFonts w:cs="Times New Roman"/>
        </w:rPr>
        <w:t xml:space="preserve"> (Gil, 2005</w:t>
      </w:r>
      <w:r w:rsidR="00F80FC8">
        <w:rPr>
          <w:rFonts w:cs="Times New Roman"/>
        </w:rPr>
        <w:t>: 821-825</w:t>
      </w:r>
      <w:r w:rsidR="00B90BBA" w:rsidRPr="009F194B">
        <w:rPr>
          <w:rFonts w:cs="Times New Roman"/>
        </w:rPr>
        <w:t>)</w:t>
      </w:r>
      <w:r w:rsidR="00654D4D" w:rsidRPr="009F194B">
        <w:rPr>
          <w:rFonts w:cs="Times New Roman"/>
        </w:rPr>
        <w:t>:</w:t>
      </w:r>
    </w:p>
    <w:p w14:paraId="06CBD60D" w14:textId="77777777" w:rsidR="00EA781B" w:rsidRPr="00963EEE" w:rsidRDefault="00EA781B" w:rsidP="00816FFC">
      <w:pPr>
        <w:pStyle w:val="ListeParagraf"/>
        <w:numPr>
          <w:ilvl w:val="0"/>
          <w:numId w:val="27"/>
        </w:numPr>
        <w:spacing w:after="0" w:line="348" w:lineRule="auto"/>
        <w:ind w:left="709" w:hanging="357"/>
        <w:jc w:val="both"/>
        <w:rPr>
          <w:rFonts w:cs="Times New Roman"/>
        </w:rPr>
      </w:pPr>
      <w:r w:rsidRPr="00963EEE">
        <w:rPr>
          <w:rFonts w:cs="Times New Roman"/>
        </w:rPr>
        <w:t>Kişilere güven vermek ve kişileri sakinleştirmek</w:t>
      </w:r>
    </w:p>
    <w:p w14:paraId="54DF61E0" w14:textId="77777777" w:rsidR="00EA781B" w:rsidRPr="00963EEE" w:rsidRDefault="00EA781B" w:rsidP="00816FFC">
      <w:pPr>
        <w:pStyle w:val="ListeParagraf"/>
        <w:numPr>
          <w:ilvl w:val="0"/>
          <w:numId w:val="27"/>
        </w:numPr>
        <w:spacing w:after="0" w:line="348" w:lineRule="auto"/>
        <w:ind w:left="709" w:hanging="357"/>
        <w:jc w:val="both"/>
        <w:rPr>
          <w:rFonts w:cs="Times New Roman"/>
        </w:rPr>
      </w:pPr>
      <w:r w:rsidRPr="00963EEE">
        <w:rPr>
          <w:rFonts w:cs="Times New Roman"/>
        </w:rPr>
        <w:t xml:space="preserve">Kişiler arası paylaşımı sağlamak </w:t>
      </w:r>
    </w:p>
    <w:p w14:paraId="18BAAE36" w14:textId="77777777" w:rsidR="00EA781B" w:rsidRPr="00963EEE" w:rsidRDefault="00EA781B" w:rsidP="00816FFC">
      <w:pPr>
        <w:pStyle w:val="ListeParagraf"/>
        <w:numPr>
          <w:ilvl w:val="0"/>
          <w:numId w:val="27"/>
        </w:numPr>
        <w:spacing w:after="0" w:line="348" w:lineRule="auto"/>
        <w:ind w:left="709" w:hanging="357"/>
        <w:jc w:val="both"/>
        <w:rPr>
          <w:rFonts w:cs="Times New Roman"/>
        </w:rPr>
      </w:pPr>
      <w:r w:rsidRPr="00963EEE">
        <w:rPr>
          <w:rFonts w:cs="Times New Roman"/>
        </w:rPr>
        <w:t>Kişilerin vermiş oldukları tepkileri tanıma ve normalleştirme</w:t>
      </w:r>
    </w:p>
    <w:p w14:paraId="4CBA0D4E" w14:textId="77777777" w:rsidR="00EA781B" w:rsidRPr="00963EEE" w:rsidRDefault="00EA781B" w:rsidP="00816FFC">
      <w:pPr>
        <w:pStyle w:val="ListeParagraf"/>
        <w:numPr>
          <w:ilvl w:val="0"/>
          <w:numId w:val="27"/>
        </w:numPr>
        <w:spacing w:after="0" w:line="348" w:lineRule="auto"/>
        <w:ind w:left="709" w:hanging="357"/>
        <w:jc w:val="both"/>
        <w:rPr>
          <w:rFonts w:cs="Times New Roman"/>
        </w:rPr>
      </w:pPr>
      <w:r w:rsidRPr="00963EEE">
        <w:rPr>
          <w:rFonts w:cs="Times New Roman"/>
        </w:rPr>
        <w:t>Sosyal destek kaynaklarını sağlamak</w:t>
      </w:r>
    </w:p>
    <w:p w14:paraId="189D5250" w14:textId="77777777" w:rsidR="00EA781B" w:rsidRPr="00963EEE" w:rsidRDefault="00EA781B" w:rsidP="00816FFC">
      <w:pPr>
        <w:pStyle w:val="ListeParagraf"/>
        <w:numPr>
          <w:ilvl w:val="0"/>
          <w:numId w:val="27"/>
        </w:numPr>
        <w:spacing w:after="0" w:line="348" w:lineRule="auto"/>
        <w:ind w:left="709" w:hanging="357"/>
        <w:jc w:val="both"/>
        <w:rPr>
          <w:rFonts w:cs="Times New Roman"/>
        </w:rPr>
      </w:pPr>
      <w:r w:rsidRPr="00963EEE">
        <w:rPr>
          <w:rFonts w:cs="Times New Roman"/>
        </w:rPr>
        <w:t>Afet sonrası oluşmuş olumsuz durumları en aza indirgemek</w:t>
      </w:r>
    </w:p>
    <w:p w14:paraId="666B8CE5" w14:textId="77777777" w:rsidR="00EA781B" w:rsidRPr="00963EEE" w:rsidRDefault="00EA781B" w:rsidP="00816FFC">
      <w:pPr>
        <w:pStyle w:val="ListeParagraf"/>
        <w:numPr>
          <w:ilvl w:val="0"/>
          <w:numId w:val="27"/>
        </w:numPr>
        <w:spacing w:after="0" w:line="348" w:lineRule="auto"/>
        <w:ind w:left="709" w:hanging="357"/>
        <w:jc w:val="both"/>
        <w:rPr>
          <w:rFonts w:cs="Times New Roman"/>
        </w:rPr>
      </w:pPr>
      <w:r w:rsidRPr="00963EEE">
        <w:rPr>
          <w:rFonts w:cs="Times New Roman"/>
        </w:rPr>
        <w:t>Kişileri bilgilendirmek</w:t>
      </w:r>
    </w:p>
    <w:p w14:paraId="4709121F" w14:textId="77777777" w:rsidR="00EA781B" w:rsidRPr="00963EEE" w:rsidRDefault="00EA781B" w:rsidP="00816FFC">
      <w:pPr>
        <w:pStyle w:val="ListeParagraf"/>
        <w:numPr>
          <w:ilvl w:val="0"/>
          <w:numId w:val="27"/>
        </w:numPr>
        <w:spacing w:after="0" w:line="348" w:lineRule="auto"/>
        <w:ind w:left="709"/>
        <w:jc w:val="both"/>
        <w:rPr>
          <w:rFonts w:cs="Times New Roman"/>
        </w:rPr>
      </w:pPr>
      <w:r w:rsidRPr="00963EEE">
        <w:rPr>
          <w:rFonts w:cs="Times New Roman"/>
        </w:rPr>
        <w:t>Afetzedelerin bu çalışmalara katılmasını sağlamak ve kişilere kontrol duygusunu aşılamak</w:t>
      </w:r>
    </w:p>
    <w:p w14:paraId="4208FC70" w14:textId="77777777" w:rsidR="00EA781B" w:rsidRPr="00963EEE" w:rsidRDefault="00EA781B" w:rsidP="00816FFC">
      <w:pPr>
        <w:pStyle w:val="ListeParagraf"/>
        <w:numPr>
          <w:ilvl w:val="0"/>
          <w:numId w:val="27"/>
        </w:numPr>
        <w:spacing w:after="0" w:line="348" w:lineRule="auto"/>
        <w:ind w:left="709"/>
        <w:jc w:val="both"/>
        <w:rPr>
          <w:rFonts w:cs="Times New Roman"/>
        </w:rPr>
      </w:pPr>
      <w:r w:rsidRPr="00963EEE">
        <w:rPr>
          <w:rFonts w:cs="Times New Roman"/>
        </w:rPr>
        <w:lastRenderedPageBreak/>
        <w:t xml:space="preserve">Afet sonrası </w:t>
      </w:r>
      <w:r w:rsidR="008E4C77" w:rsidRPr="00963EEE">
        <w:rPr>
          <w:rFonts w:cs="Times New Roman"/>
        </w:rPr>
        <w:t>psikososyal desteğe ihtiyaç duyan kişileri belirlemek ve destek sağlamak</w:t>
      </w:r>
      <w:r w:rsidRPr="00963EEE">
        <w:rPr>
          <w:rFonts w:cs="Times New Roman"/>
        </w:rPr>
        <w:t xml:space="preserve"> </w:t>
      </w:r>
    </w:p>
    <w:p w14:paraId="6DC931F9" w14:textId="77777777" w:rsidR="008E4C77" w:rsidRPr="00963EEE" w:rsidRDefault="008E4C77" w:rsidP="00D0268D">
      <w:pPr>
        <w:spacing w:after="0" w:line="348" w:lineRule="auto"/>
        <w:ind w:left="0"/>
        <w:jc w:val="both"/>
        <w:rPr>
          <w:rFonts w:cs="Times New Roman"/>
        </w:rPr>
      </w:pPr>
      <w:r w:rsidRPr="00963EEE">
        <w:rPr>
          <w:rFonts w:cs="Times New Roman"/>
        </w:rPr>
        <w:t>Psikolojik ilkyardımın 5 temel prensibi;</w:t>
      </w:r>
    </w:p>
    <w:p w14:paraId="5A8EFCC4" w14:textId="77777777" w:rsidR="008E4C77" w:rsidRPr="00963EEE" w:rsidRDefault="008E4C77" w:rsidP="00816FFC">
      <w:pPr>
        <w:pStyle w:val="ListeParagraf"/>
        <w:numPr>
          <w:ilvl w:val="0"/>
          <w:numId w:val="28"/>
        </w:numPr>
        <w:spacing w:after="0" w:line="348" w:lineRule="auto"/>
        <w:ind w:left="709"/>
        <w:jc w:val="both"/>
        <w:rPr>
          <w:rFonts w:cs="Times New Roman"/>
        </w:rPr>
      </w:pPr>
      <w:r w:rsidRPr="00963EEE">
        <w:rPr>
          <w:rFonts w:cs="Times New Roman"/>
        </w:rPr>
        <w:t>Güven duygusu</w:t>
      </w:r>
      <w:r w:rsidR="00BB734F">
        <w:rPr>
          <w:rFonts w:cs="Times New Roman"/>
        </w:rPr>
        <w:t xml:space="preserve"> </w:t>
      </w:r>
      <w:r w:rsidRPr="00963EEE">
        <w:rPr>
          <w:rFonts w:cs="Times New Roman"/>
        </w:rPr>
        <w:t>aşılamak</w:t>
      </w:r>
    </w:p>
    <w:p w14:paraId="3A83C6D7" w14:textId="77777777" w:rsidR="008E4C77" w:rsidRPr="00963EEE" w:rsidRDefault="008E4C77" w:rsidP="00816FFC">
      <w:pPr>
        <w:pStyle w:val="ListeParagraf"/>
        <w:numPr>
          <w:ilvl w:val="0"/>
          <w:numId w:val="28"/>
        </w:numPr>
        <w:spacing w:after="0" w:line="348" w:lineRule="auto"/>
        <w:ind w:left="709"/>
        <w:jc w:val="both"/>
        <w:rPr>
          <w:rFonts w:cs="Times New Roman"/>
        </w:rPr>
      </w:pPr>
      <w:r w:rsidRPr="00963EEE">
        <w:rPr>
          <w:rFonts w:cs="Times New Roman"/>
        </w:rPr>
        <w:t xml:space="preserve">Kişilerin sakinleştirilmesini sağlamak </w:t>
      </w:r>
    </w:p>
    <w:p w14:paraId="6C700590" w14:textId="77777777" w:rsidR="008E4C77" w:rsidRPr="00963EEE" w:rsidRDefault="008E4C77" w:rsidP="00816FFC">
      <w:pPr>
        <w:pStyle w:val="ListeParagraf"/>
        <w:numPr>
          <w:ilvl w:val="0"/>
          <w:numId w:val="28"/>
        </w:numPr>
        <w:spacing w:after="0" w:line="348" w:lineRule="auto"/>
        <w:ind w:left="709"/>
        <w:jc w:val="both"/>
        <w:rPr>
          <w:rFonts w:cs="Times New Roman"/>
        </w:rPr>
      </w:pPr>
      <w:r w:rsidRPr="00963EEE">
        <w:rPr>
          <w:rFonts w:cs="Times New Roman"/>
        </w:rPr>
        <w:t>Bireysel ve toplumsal yeterlilik duygusunu sağlamak</w:t>
      </w:r>
    </w:p>
    <w:p w14:paraId="20924EE4" w14:textId="77777777" w:rsidR="008E4C77" w:rsidRPr="00963EEE" w:rsidRDefault="008E4C77" w:rsidP="00816FFC">
      <w:pPr>
        <w:pStyle w:val="ListeParagraf"/>
        <w:numPr>
          <w:ilvl w:val="0"/>
          <w:numId w:val="28"/>
        </w:numPr>
        <w:spacing w:after="0" w:line="348" w:lineRule="auto"/>
        <w:ind w:left="709"/>
        <w:jc w:val="both"/>
        <w:rPr>
          <w:rFonts w:cs="Times New Roman"/>
        </w:rPr>
      </w:pPr>
      <w:r w:rsidRPr="00963EEE">
        <w:rPr>
          <w:rFonts w:cs="Times New Roman"/>
        </w:rPr>
        <w:t>Kişilerin bağlantılı olmaları düşüncesini sağlamak</w:t>
      </w:r>
    </w:p>
    <w:p w14:paraId="27E931C2" w14:textId="77777777" w:rsidR="005B558D" w:rsidRPr="00963EEE" w:rsidRDefault="008E4C77" w:rsidP="00816FFC">
      <w:pPr>
        <w:pStyle w:val="ListeParagraf"/>
        <w:numPr>
          <w:ilvl w:val="0"/>
          <w:numId w:val="28"/>
        </w:numPr>
        <w:spacing w:after="0" w:line="348" w:lineRule="auto"/>
        <w:ind w:left="709"/>
        <w:jc w:val="both"/>
        <w:rPr>
          <w:rFonts w:cs="Times New Roman"/>
        </w:rPr>
      </w:pPr>
      <w:r w:rsidRPr="00963EEE">
        <w:rPr>
          <w:rFonts w:cs="Times New Roman"/>
        </w:rPr>
        <w:t>Kişilere her zaman umudun var olduğunu düşündürmek.</w:t>
      </w:r>
    </w:p>
    <w:p w14:paraId="3826AA68" w14:textId="77777777" w:rsidR="001A2624" w:rsidRPr="00963EEE" w:rsidRDefault="001A2624" w:rsidP="00E86A18">
      <w:pPr>
        <w:pStyle w:val="ListeParagraf"/>
        <w:spacing w:after="0" w:line="360" w:lineRule="auto"/>
        <w:ind w:left="0" w:firstLine="0"/>
        <w:jc w:val="both"/>
        <w:rPr>
          <w:rFonts w:cs="Times New Roman"/>
        </w:rPr>
      </w:pPr>
    </w:p>
    <w:p w14:paraId="3E6423D5" w14:textId="2229110C" w:rsidR="005B558D" w:rsidRPr="003C32B4" w:rsidRDefault="003C32B4" w:rsidP="008D7406">
      <w:pPr>
        <w:pStyle w:val="ResimYazs"/>
        <w:ind w:left="0" w:firstLine="0"/>
        <w:jc w:val="center"/>
        <w:rPr>
          <w:b/>
          <w:i w:val="0"/>
          <w:color w:val="auto"/>
          <w:sz w:val="24"/>
          <w:szCs w:val="24"/>
        </w:rPr>
      </w:pPr>
      <w:bookmarkStart w:id="416" w:name="_Toc34316761"/>
      <w:r w:rsidRPr="003C32B4">
        <w:rPr>
          <w:b/>
          <w:i w:val="0"/>
          <w:color w:val="auto"/>
          <w:sz w:val="24"/>
          <w:szCs w:val="24"/>
        </w:rPr>
        <w:t xml:space="preserve">Tablo </w:t>
      </w:r>
      <w:r w:rsidRPr="003C32B4">
        <w:rPr>
          <w:b/>
          <w:i w:val="0"/>
          <w:color w:val="auto"/>
          <w:sz w:val="24"/>
          <w:szCs w:val="24"/>
        </w:rPr>
        <w:fldChar w:fldCharType="begin"/>
      </w:r>
      <w:r w:rsidRPr="003C32B4">
        <w:rPr>
          <w:b/>
          <w:i w:val="0"/>
          <w:color w:val="auto"/>
          <w:sz w:val="24"/>
          <w:szCs w:val="24"/>
        </w:rPr>
        <w:instrText xml:space="preserve"> SEQ Tablo \* ARABIC </w:instrText>
      </w:r>
      <w:r w:rsidRPr="003C32B4">
        <w:rPr>
          <w:b/>
          <w:i w:val="0"/>
          <w:color w:val="auto"/>
          <w:sz w:val="24"/>
          <w:szCs w:val="24"/>
        </w:rPr>
        <w:fldChar w:fldCharType="separate"/>
      </w:r>
      <w:r w:rsidR="00A318C5">
        <w:rPr>
          <w:b/>
          <w:i w:val="0"/>
          <w:noProof/>
          <w:color w:val="auto"/>
          <w:sz w:val="24"/>
          <w:szCs w:val="24"/>
        </w:rPr>
        <w:t>6</w:t>
      </w:r>
      <w:r w:rsidRPr="003C32B4">
        <w:rPr>
          <w:b/>
          <w:i w:val="0"/>
          <w:color w:val="auto"/>
          <w:sz w:val="24"/>
          <w:szCs w:val="24"/>
        </w:rPr>
        <w:fldChar w:fldCharType="end"/>
      </w:r>
      <w:r w:rsidRPr="003C32B4">
        <w:rPr>
          <w:b/>
          <w:i w:val="0"/>
          <w:color w:val="auto"/>
          <w:sz w:val="24"/>
          <w:szCs w:val="24"/>
        </w:rPr>
        <w:t>. Psikolojik İlkyardım Çalışmaları</w:t>
      </w:r>
      <w:bookmarkEnd w:id="416"/>
    </w:p>
    <w:tbl>
      <w:tblPr>
        <w:tblStyle w:val="TabloKlavuzu"/>
        <w:tblpPr w:leftFromText="141" w:rightFromText="141" w:vertAnchor="text" w:horzAnchor="margin" w:tblpXSpec="center" w:tblpY="151"/>
        <w:tblW w:w="4776" w:type="pct"/>
        <w:tblLook w:val="04A0" w:firstRow="1" w:lastRow="0" w:firstColumn="1" w:lastColumn="0" w:noHBand="0" w:noVBand="1"/>
      </w:tblPr>
      <w:tblGrid>
        <w:gridCol w:w="4248"/>
        <w:gridCol w:w="3865"/>
      </w:tblGrid>
      <w:tr w:rsidR="008E4C77" w:rsidRPr="00963EEE" w14:paraId="5019C665" w14:textId="77777777" w:rsidTr="009F194B">
        <w:trPr>
          <w:trHeight w:val="700"/>
        </w:trPr>
        <w:tc>
          <w:tcPr>
            <w:tcW w:w="2618" w:type="pct"/>
          </w:tcPr>
          <w:p w14:paraId="22BF8A3B" w14:textId="77777777" w:rsidR="008E4C77" w:rsidRPr="00963EEE" w:rsidRDefault="008E4C77" w:rsidP="004F1268">
            <w:pPr>
              <w:spacing w:after="120"/>
              <w:ind w:left="0" w:firstLine="0"/>
              <w:jc w:val="center"/>
              <w:rPr>
                <w:rFonts w:cs="Times New Roman"/>
              </w:rPr>
            </w:pPr>
            <w:r w:rsidRPr="00963EEE">
              <w:rPr>
                <w:rFonts w:cs="Times New Roman"/>
              </w:rPr>
              <w:t xml:space="preserve">Psikolojik ilkyardım da </w:t>
            </w:r>
            <w:r w:rsidRPr="00963EEE">
              <w:rPr>
                <w:rFonts w:cs="Times New Roman"/>
                <w:u w:val="single"/>
              </w:rPr>
              <w:t>yapılması</w:t>
            </w:r>
            <w:r w:rsidRPr="00963EEE">
              <w:rPr>
                <w:rFonts w:cs="Times New Roman"/>
              </w:rPr>
              <w:t xml:space="preserve"> gerekenler.</w:t>
            </w:r>
          </w:p>
        </w:tc>
        <w:tc>
          <w:tcPr>
            <w:tcW w:w="2382" w:type="pct"/>
          </w:tcPr>
          <w:p w14:paraId="2926C9D5" w14:textId="77777777" w:rsidR="008E4C77" w:rsidRPr="00963EEE" w:rsidRDefault="008E4C77" w:rsidP="004F1268">
            <w:pPr>
              <w:spacing w:after="120"/>
              <w:ind w:left="0" w:firstLine="0"/>
              <w:jc w:val="center"/>
              <w:rPr>
                <w:rFonts w:cs="Times New Roman"/>
              </w:rPr>
            </w:pPr>
            <w:r w:rsidRPr="00963EEE">
              <w:rPr>
                <w:rFonts w:cs="Times New Roman"/>
              </w:rPr>
              <w:t xml:space="preserve">Psikolojik ilkyardım da </w:t>
            </w:r>
            <w:r w:rsidRPr="00963EEE">
              <w:rPr>
                <w:rFonts w:cs="Times New Roman"/>
                <w:u w:val="single"/>
              </w:rPr>
              <w:t>yapılmaması</w:t>
            </w:r>
            <w:r w:rsidRPr="00963EEE">
              <w:rPr>
                <w:rFonts w:cs="Times New Roman"/>
              </w:rPr>
              <w:t xml:space="preserve"> gerekenler.</w:t>
            </w:r>
          </w:p>
        </w:tc>
      </w:tr>
      <w:tr w:rsidR="008E4C77" w:rsidRPr="00963EEE" w14:paraId="309DF45B" w14:textId="77777777" w:rsidTr="009F194B">
        <w:trPr>
          <w:trHeight w:val="429"/>
        </w:trPr>
        <w:tc>
          <w:tcPr>
            <w:tcW w:w="2618" w:type="pct"/>
          </w:tcPr>
          <w:p w14:paraId="07DCFE9D" w14:textId="77777777" w:rsidR="008E4C77" w:rsidRPr="00963EEE" w:rsidRDefault="008E4C77" w:rsidP="00D0268D">
            <w:pPr>
              <w:spacing w:after="120"/>
              <w:ind w:left="0" w:firstLine="0"/>
              <w:rPr>
                <w:rFonts w:cs="Times New Roman"/>
              </w:rPr>
            </w:pPr>
            <w:r w:rsidRPr="00963EEE">
              <w:rPr>
                <w:rFonts w:cs="Times New Roman"/>
              </w:rPr>
              <w:t>1.</w:t>
            </w:r>
            <w:r w:rsidR="00D22BF9" w:rsidRPr="00963EEE">
              <w:rPr>
                <w:rFonts w:cs="Times New Roman"/>
              </w:rPr>
              <w:t xml:space="preserve"> Afetzedelerin kendilerini anladığını göstermek için empati kurulmalıdır.</w:t>
            </w:r>
          </w:p>
        </w:tc>
        <w:tc>
          <w:tcPr>
            <w:tcW w:w="2382" w:type="pct"/>
          </w:tcPr>
          <w:p w14:paraId="4420926B" w14:textId="77777777" w:rsidR="008E4C77" w:rsidRPr="00963EEE" w:rsidRDefault="008E4C77" w:rsidP="00D0268D">
            <w:pPr>
              <w:spacing w:after="120"/>
              <w:ind w:left="0" w:firstLine="0"/>
              <w:rPr>
                <w:rFonts w:cs="Times New Roman"/>
              </w:rPr>
            </w:pPr>
            <w:r w:rsidRPr="00963EEE">
              <w:rPr>
                <w:rFonts w:cs="Times New Roman"/>
              </w:rPr>
              <w:t>1.</w:t>
            </w:r>
            <w:r w:rsidR="00D22BF9" w:rsidRPr="00963EEE">
              <w:rPr>
                <w:rFonts w:cs="Times New Roman"/>
              </w:rPr>
              <w:t xml:space="preserve"> Afe</w:t>
            </w:r>
            <w:r w:rsidR="00A86812" w:rsidRPr="00963EEE">
              <w:rPr>
                <w:rFonts w:cs="Times New Roman"/>
              </w:rPr>
              <w:t>tzedeleri konuşturmak için öykülerini veya özel bilgilerini paylaşmaya zorlanmamalıdır.</w:t>
            </w:r>
          </w:p>
        </w:tc>
      </w:tr>
      <w:tr w:rsidR="008E4C77" w:rsidRPr="00963EEE" w14:paraId="1C9AFFD7" w14:textId="77777777" w:rsidTr="009F194B">
        <w:trPr>
          <w:trHeight w:val="448"/>
        </w:trPr>
        <w:tc>
          <w:tcPr>
            <w:tcW w:w="2618" w:type="pct"/>
          </w:tcPr>
          <w:p w14:paraId="36B40699" w14:textId="77777777" w:rsidR="008E4C77" w:rsidRPr="00963EEE" w:rsidRDefault="008E4C77" w:rsidP="00D0268D">
            <w:pPr>
              <w:spacing w:after="120"/>
              <w:ind w:left="0" w:firstLine="0"/>
              <w:rPr>
                <w:rFonts w:cs="Times New Roman"/>
              </w:rPr>
            </w:pPr>
            <w:r w:rsidRPr="00963EEE">
              <w:rPr>
                <w:rFonts w:cs="Times New Roman"/>
              </w:rPr>
              <w:t>2.</w:t>
            </w:r>
            <w:r w:rsidR="00D22BF9" w:rsidRPr="00963EEE">
              <w:rPr>
                <w:rFonts w:cs="Times New Roman"/>
              </w:rPr>
              <w:t xml:space="preserve"> Afetzedelere ilk yardım sağlamak için önce çalışan kişinin kendini tanıtması ve kişiden izin alması gerekmektedir.</w:t>
            </w:r>
          </w:p>
        </w:tc>
        <w:tc>
          <w:tcPr>
            <w:tcW w:w="2382" w:type="pct"/>
          </w:tcPr>
          <w:p w14:paraId="336DF69F" w14:textId="77777777" w:rsidR="008E4C77" w:rsidRPr="00963EEE" w:rsidRDefault="008E4C77" w:rsidP="00D0268D">
            <w:pPr>
              <w:spacing w:after="120"/>
              <w:ind w:left="0" w:firstLine="0"/>
              <w:rPr>
                <w:rFonts w:cs="Times New Roman"/>
              </w:rPr>
            </w:pPr>
            <w:r w:rsidRPr="00963EEE">
              <w:rPr>
                <w:rFonts w:cs="Times New Roman"/>
              </w:rPr>
              <w:t>2.</w:t>
            </w:r>
            <w:r w:rsidR="00A86812" w:rsidRPr="00963EEE">
              <w:rPr>
                <w:rFonts w:cs="Times New Roman"/>
              </w:rPr>
              <w:t xml:space="preserve"> Herhangi bir dayanağı olmayan teselli amaçlı konuşmalar yapılmamalıdır.</w:t>
            </w:r>
          </w:p>
        </w:tc>
      </w:tr>
      <w:tr w:rsidR="008E4C77" w:rsidRPr="00963EEE" w14:paraId="486595C6" w14:textId="77777777" w:rsidTr="009F194B">
        <w:trPr>
          <w:trHeight w:val="429"/>
        </w:trPr>
        <w:tc>
          <w:tcPr>
            <w:tcW w:w="2618" w:type="pct"/>
          </w:tcPr>
          <w:p w14:paraId="015598ED" w14:textId="77777777" w:rsidR="008E4C77" w:rsidRPr="00963EEE" w:rsidRDefault="008E4C77" w:rsidP="00D0268D">
            <w:pPr>
              <w:spacing w:after="120"/>
              <w:ind w:left="0" w:firstLine="0"/>
              <w:rPr>
                <w:rFonts w:cs="Times New Roman"/>
              </w:rPr>
            </w:pPr>
            <w:r w:rsidRPr="00963EEE">
              <w:rPr>
                <w:rFonts w:cs="Times New Roman"/>
              </w:rPr>
              <w:t>3.</w:t>
            </w:r>
            <w:r w:rsidR="00D22BF9" w:rsidRPr="00963EEE">
              <w:rPr>
                <w:rFonts w:cs="Times New Roman"/>
              </w:rPr>
              <w:t xml:space="preserve"> Afetzedelere eğer mümkünse adı ile hitap edilmeli ve etkin bir iletişim için göz teması kurularak konuşulmalıdır.</w:t>
            </w:r>
          </w:p>
        </w:tc>
        <w:tc>
          <w:tcPr>
            <w:tcW w:w="2382" w:type="pct"/>
          </w:tcPr>
          <w:p w14:paraId="4BD869F4" w14:textId="77777777" w:rsidR="008E4C77" w:rsidRPr="00963EEE" w:rsidRDefault="008E4C77" w:rsidP="00D0268D">
            <w:pPr>
              <w:spacing w:after="120"/>
              <w:ind w:left="0" w:firstLine="0"/>
              <w:rPr>
                <w:rFonts w:cs="Times New Roman"/>
              </w:rPr>
            </w:pPr>
            <w:r w:rsidRPr="00963EEE">
              <w:rPr>
                <w:rFonts w:cs="Times New Roman"/>
              </w:rPr>
              <w:t>3.</w:t>
            </w:r>
            <w:r w:rsidR="00A86812" w:rsidRPr="00963EEE">
              <w:rPr>
                <w:rFonts w:cs="Times New Roman"/>
              </w:rPr>
              <w:t xml:space="preserve"> Kişilere isteği dışında ne yapması veya ne düşünmesi gerektiği söylenmemelidir.  </w:t>
            </w:r>
          </w:p>
        </w:tc>
      </w:tr>
      <w:tr w:rsidR="008E4C77" w:rsidRPr="00963EEE" w14:paraId="1BC1BB75" w14:textId="77777777" w:rsidTr="009F194B">
        <w:trPr>
          <w:trHeight w:val="429"/>
        </w:trPr>
        <w:tc>
          <w:tcPr>
            <w:tcW w:w="2618" w:type="pct"/>
          </w:tcPr>
          <w:p w14:paraId="7C2FB3F4" w14:textId="77777777" w:rsidR="008E4C77" w:rsidRPr="00963EEE" w:rsidRDefault="008E4C77" w:rsidP="00D0268D">
            <w:pPr>
              <w:spacing w:after="120"/>
              <w:ind w:left="0" w:firstLine="0"/>
              <w:rPr>
                <w:rFonts w:cs="Times New Roman"/>
              </w:rPr>
            </w:pPr>
            <w:r w:rsidRPr="00963EEE">
              <w:rPr>
                <w:rFonts w:cs="Times New Roman"/>
              </w:rPr>
              <w:t>4.</w:t>
            </w:r>
            <w:r w:rsidR="00D22BF9" w:rsidRPr="00963EEE">
              <w:rPr>
                <w:rFonts w:cs="Times New Roman"/>
              </w:rPr>
              <w:t xml:space="preserve"> Afetzedelere psikolojik ilkyardım öncesi temel fiziki gereksinimleri sağlanmalı eğer gerekiyorsa acil tıbbi bakımı yapılmalıdır.</w:t>
            </w:r>
          </w:p>
        </w:tc>
        <w:tc>
          <w:tcPr>
            <w:tcW w:w="2382" w:type="pct"/>
          </w:tcPr>
          <w:p w14:paraId="4D178E7A" w14:textId="77777777" w:rsidR="008E4C77" w:rsidRPr="00963EEE" w:rsidRDefault="008E4C77" w:rsidP="00D0268D">
            <w:pPr>
              <w:spacing w:after="120"/>
              <w:ind w:left="0" w:firstLine="0"/>
              <w:rPr>
                <w:rFonts w:cs="Times New Roman"/>
              </w:rPr>
            </w:pPr>
            <w:r w:rsidRPr="00963EEE">
              <w:rPr>
                <w:rFonts w:cs="Times New Roman"/>
              </w:rPr>
              <w:t>4.</w:t>
            </w:r>
            <w:r w:rsidR="00A86812" w:rsidRPr="00963EEE">
              <w:rPr>
                <w:rFonts w:cs="Times New Roman"/>
              </w:rPr>
              <w:t xml:space="preserve"> Afetzedelere geçmişte yapılma ihtimali olan fakat o anı değiştirmeyecek keşke ile başlayan cümleler kurulmamalıdır.</w:t>
            </w:r>
          </w:p>
        </w:tc>
      </w:tr>
      <w:tr w:rsidR="008E4C77" w:rsidRPr="00963EEE" w14:paraId="7FBEA565" w14:textId="77777777" w:rsidTr="009F194B">
        <w:trPr>
          <w:trHeight w:val="429"/>
        </w:trPr>
        <w:tc>
          <w:tcPr>
            <w:tcW w:w="2618" w:type="pct"/>
          </w:tcPr>
          <w:p w14:paraId="724148E0" w14:textId="77777777" w:rsidR="008E4C77" w:rsidRPr="00963EEE" w:rsidRDefault="008E4C77" w:rsidP="00D0268D">
            <w:pPr>
              <w:spacing w:after="120"/>
              <w:ind w:left="0" w:firstLine="0"/>
              <w:rPr>
                <w:rFonts w:cs="Times New Roman"/>
              </w:rPr>
            </w:pPr>
            <w:r w:rsidRPr="00963EEE">
              <w:rPr>
                <w:rFonts w:cs="Times New Roman"/>
              </w:rPr>
              <w:t>5.</w:t>
            </w:r>
            <w:r w:rsidR="00D22BF9" w:rsidRPr="00963EEE">
              <w:rPr>
                <w:rFonts w:cs="Times New Roman"/>
              </w:rPr>
              <w:t xml:space="preserve"> Afetzedeler konuşmak istedikleri zaman onlar dostane bir şeklide dinlenmeli ve anlattıkları hakkında doğru veya yanlış bir yorum yapılmamalıdır.</w:t>
            </w:r>
          </w:p>
        </w:tc>
        <w:tc>
          <w:tcPr>
            <w:tcW w:w="2382" w:type="pct"/>
          </w:tcPr>
          <w:p w14:paraId="4D959D41" w14:textId="77777777" w:rsidR="008E4C77" w:rsidRPr="00963EEE" w:rsidRDefault="008E4C77" w:rsidP="00D0268D">
            <w:pPr>
              <w:spacing w:after="120"/>
              <w:ind w:left="0" w:firstLine="0"/>
              <w:rPr>
                <w:rFonts w:cs="Times New Roman"/>
              </w:rPr>
            </w:pPr>
            <w:r w:rsidRPr="00963EEE">
              <w:rPr>
                <w:rFonts w:cs="Times New Roman"/>
              </w:rPr>
              <w:t>5.</w:t>
            </w:r>
            <w:r w:rsidR="00A86812" w:rsidRPr="00963EEE">
              <w:rPr>
                <w:rFonts w:cs="Times New Roman"/>
              </w:rPr>
              <w:t xml:space="preserve"> Afetzedelerin kayıpların veya duygu düşünceleri çalışanın kendisi ile bütünleştirerek kendi duyguları üzerinden anlatılmamalıdır.</w:t>
            </w:r>
          </w:p>
        </w:tc>
      </w:tr>
      <w:tr w:rsidR="008E4C77" w:rsidRPr="00963EEE" w14:paraId="4B89AB3F" w14:textId="77777777" w:rsidTr="009F194B">
        <w:trPr>
          <w:trHeight w:val="448"/>
        </w:trPr>
        <w:tc>
          <w:tcPr>
            <w:tcW w:w="2618" w:type="pct"/>
          </w:tcPr>
          <w:p w14:paraId="4FDC0B47" w14:textId="77777777" w:rsidR="008E4C77" w:rsidRPr="00963EEE" w:rsidRDefault="008E4C77" w:rsidP="00D0268D">
            <w:pPr>
              <w:spacing w:after="120"/>
              <w:ind w:left="0" w:firstLine="0"/>
              <w:rPr>
                <w:rFonts w:cs="Times New Roman"/>
              </w:rPr>
            </w:pPr>
            <w:r w:rsidRPr="00963EEE">
              <w:rPr>
                <w:rFonts w:cs="Times New Roman"/>
              </w:rPr>
              <w:t>6.</w:t>
            </w:r>
            <w:r w:rsidR="00D22BF9" w:rsidRPr="00963EEE">
              <w:rPr>
                <w:rFonts w:cs="Times New Roman"/>
              </w:rPr>
              <w:t xml:space="preserve"> Afetzedelere çalışmalar, kayıpları, temel gereksinimleri için gerekli bilgi verilmeli ve tekrarlanmalıdır.</w:t>
            </w:r>
          </w:p>
        </w:tc>
        <w:tc>
          <w:tcPr>
            <w:tcW w:w="2382" w:type="pct"/>
          </w:tcPr>
          <w:p w14:paraId="47A978BC" w14:textId="77777777" w:rsidR="008E4C77" w:rsidRPr="00963EEE" w:rsidRDefault="008E4C77" w:rsidP="00D0268D">
            <w:pPr>
              <w:spacing w:after="120"/>
              <w:ind w:left="0" w:firstLine="0"/>
              <w:rPr>
                <w:rFonts w:cs="Times New Roman"/>
              </w:rPr>
            </w:pPr>
            <w:r w:rsidRPr="00963EEE">
              <w:rPr>
                <w:rFonts w:cs="Times New Roman"/>
              </w:rPr>
              <w:t>6.</w:t>
            </w:r>
            <w:r w:rsidR="00A86812" w:rsidRPr="00963EEE">
              <w:rPr>
                <w:rFonts w:cs="Times New Roman"/>
              </w:rPr>
              <w:t xml:space="preserve"> Afetzedelere tutulması imkansız sözler verilmemelidir.</w:t>
            </w:r>
          </w:p>
        </w:tc>
      </w:tr>
      <w:tr w:rsidR="008E4C77" w:rsidRPr="00963EEE" w14:paraId="0F6C7DC5" w14:textId="77777777" w:rsidTr="009F194B">
        <w:trPr>
          <w:trHeight w:val="429"/>
        </w:trPr>
        <w:tc>
          <w:tcPr>
            <w:tcW w:w="2618" w:type="pct"/>
          </w:tcPr>
          <w:p w14:paraId="7B7B7FC0" w14:textId="77777777" w:rsidR="008E4C77" w:rsidRPr="00963EEE" w:rsidRDefault="008E4C77" w:rsidP="00D0268D">
            <w:pPr>
              <w:spacing w:after="120"/>
              <w:ind w:left="0" w:firstLine="0"/>
              <w:rPr>
                <w:rFonts w:cs="Times New Roman"/>
              </w:rPr>
            </w:pPr>
            <w:r w:rsidRPr="00963EEE">
              <w:rPr>
                <w:rFonts w:cs="Times New Roman"/>
              </w:rPr>
              <w:t>7.</w:t>
            </w:r>
            <w:r w:rsidR="00D22BF9" w:rsidRPr="00963EEE">
              <w:rPr>
                <w:rFonts w:cs="Times New Roman"/>
              </w:rPr>
              <w:t xml:space="preserve"> Afetzedelere eğer gelecek yardım biliniyorsa ihtiyaçları için öneriler sunulmalı ve gerekli birimlere aktarılarak onlara umut sağlanmalıdır.</w:t>
            </w:r>
          </w:p>
        </w:tc>
        <w:tc>
          <w:tcPr>
            <w:tcW w:w="2382" w:type="pct"/>
          </w:tcPr>
          <w:p w14:paraId="4BE0F038" w14:textId="77777777" w:rsidR="008E4C77" w:rsidRPr="00963EEE" w:rsidRDefault="008E4C77" w:rsidP="00D0268D">
            <w:pPr>
              <w:spacing w:after="120"/>
              <w:ind w:left="0" w:firstLine="0"/>
              <w:rPr>
                <w:rFonts w:cs="Times New Roman"/>
              </w:rPr>
            </w:pPr>
            <w:r w:rsidRPr="00963EEE">
              <w:rPr>
                <w:rFonts w:cs="Times New Roman"/>
              </w:rPr>
              <w:t>7.</w:t>
            </w:r>
            <w:r w:rsidR="00A86812" w:rsidRPr="00963EEE">
              <w:rPr>
                <w:rFonts w:cs="Times New Roman"/>
              </w:rPr>
              <w:t xml:space="preserve"> Yardım çalışmaları esnasında aksaklıkların fark edilmesi olağan olsa da bu durum afetzedelerin yanında dile getirilmemelidir. </w:t>
            </w:r>
          </w:p>
        </w:tc>
      </w:tr>
    </w:tbl>
    <w:p w14:paraId="5021B7D8" w14:textId="77777777" w:rsidR="00D652B8" w:rsidRPr="00B35FCF" w:rsidRDefault="00D652B8" w:rsidP="00101248">
      <w:pPr>
        <w:spacing w:before="120" w:after="120" w:line="360" w:lineRule="auto"/>
        <w:ind w:left="0" w:firstLine="0"/>
        <w:jc w:val="center"/>
        <w:rPr>
          <w:rFonts w:cs="Times New Roman"/>
          <w:sz w:val="20"/>
        </w:rPr>
      </w:pPr>
      <w:r w:rsidRPr="00E00A0B">
        <w:rPr>
          <w:rFonts w:cs="Times New Roman"/>
          <w:sz w:val="20"/>
        </w:rPr>
        <w:t>Kaynak</w:t>
      </w:r>
      <w:r w:rsidRPr="00B35FCF">
        <w:rPr>
          <w:rFonts w:cs="Times New Roman"/>
          <w:sz w:val="20"/>
        </w:rPr>
        <w:t>: ABHP, 2006</w:t>
      </w:r>
    </w:p>
    <w:p w14:paraId="3896CC09" w14:textId="13A17874" w:rsidR="00002990" w:rsidRPr="00963EEE" w:rsidRDefault="00002990" w:rsidP="00D0268D">
      <w:pPr>
        <w:spacing w:after="0" w:line="348" w:lineRule="auto"/>
        <w:ind w:left="0"/>
        <w:jc w:val="both"/>
        <w:rPr>
          <w:rFonts w:cs="Times New Roman"/>
        </w:rPr>
      </w:pPr>
      <w:r w:rsidRPr="00963EEE">
        <w:rPr>
          <w:rFonts w:cs="Times New Roman"/>
        </w:rPr>
        <w:lastRenderedPageBreak/>
        <w:t xml:space="preserve">Afet sonrası </w:t>
      </w:r>
      <w:r w:rsidRPr="009F194B">
        <w:rPr>
          <w:rFonts w:cs="Times New Roman"/>
        </w:rPr>
        <w:t>psikolojik destek çalışmaları sadece ilkyardım ile sınırlı kalmamakla birlikte uzun bir sürecin önemli bir parçasını kapsamaktadır. Bu süreçte psikososyal destek uzmanları, çalışanları, ulusal veya uluslararası kurum kuruluşlardan g</w:t>
      </w:r>
      <w:r w:rsidR="00BB734F" w:rsidRPr="009F194B">
        <w:rPr>
          <w:rFonts w:cs="Times New Roman"/>
        </w:rPr>
        <w:t>elen yardımlar ile afetzedeler için</w:t>
      </w:r>
      <w:r w:rsidRPr="009F194B">
        <w:rPr>
          <w:rFonts w:cs="Times New Roman"/>
        </w:rPr>
        <w:t xml:space="preserve"> ruhsal iyileştirme çalışmaları ve normal hayat standartlarına ulaştırılmaları sağlanmalıdır</w:t>
      </w:r>
      <w:r w:rsidR="00B90BBA" w:rsidRPr="009F194B">
        <w:rPr>
          <w:rFonts w:cs="Times New Roman"/>
        </w:rPr>
        <w:t xml:space="preserve"> (Başoğlu vd., 2000</w:t>
      </w:r>
      <w:r w:rsidR="0049774D">
        <w:rPr>
          <w:rFonts w:cs="Times New Roman"/>
        </w:rPr>
        <w:t>: 131</w:t>
      </w:r>
      <w:r w:rsidR="00B90BBA" w:rsidRPr="009F194B">
        <w:rPr>
          <w:rFonts w:cs="Times New Roman"/>
        </w:rPr>
        <w:t>)</w:t>
      </w:r>
      <w:r w:rsidRPr="009F194B">
        <w:rPr>
          <w:rFonts w:cs="Times New Roman"/>
        </w:rPr>
        <w:t>.</w:t>
      </w:r>
    </w:p>
    <w:p w14:paraId="0C1E44B2" w14:textId="1CC34044" w:rsidR="00002990" w:rsidRPr="00963EEE" w:rsidRDefault="00002990" w:rsidP="00D0268D">
      <w:pPr>
        <w:spacing w:after="0" w:line="336" w:lineRule="auto"/>
        <w:ind w:left="0"/>
        <w:jc w:val="both"/>
        <w:rPr>
          <w:rFonts w:cs="Times New Roman"/>
        </w:rPr>
      </w:pPr>
      <w:r w:rsidRPr="00963EEE">
        <w:rPr>
          <w:rFonts w:cs="Times New Roman"/>
        </w:rPr>
        <w:t>Afetzedeler psikososyal destek sürecinde çalışmacılar ile birlikte ortaklaşa çalışarak afet sonrası bölge halkının tekrar inşa edilmesi için tedavi yöntemlerinden yaralanmaları gerekir.</w:t>
      </w:r>
      <w:r w:rsidR="006646F8" w:rsidRPr="00963EEE">
        <w:rPr>
          <w:rFonts w:cs="Times New Roman"/>
        </w:rPr>
        <w:t xml:space="preserve"> Böylece çalışma amaçları sadece iyileştirme ile birlikte daha sonra herhangi bir olay için koruma, önleme ve hazırlık çalışmalarına da zemin hazırlar.  Afetzedelere sunulan sosyal destek imkanı toplumun refah düzeyinin yükselmesi ve toplum üzerinde oluşan olumsuz etkilerin dağılmasını sağlar. Sosyal destek afetzedeler üzerinde birçok olumlu etkiye sahiptir. Kişilerin kendini değerli hissetmesini, afetzedelerin hali hazırda çaresiz ve yetersiz imkanlar sebebiyle üzerinde oluşan baskının dağılmasını, afetzedelerin oluşan travmalarını anlatma, aktarma ve iyileşmeye adım atmalarını, afetzedelerin afet sırası ve sonrası ki süreçte vermiş oldukları tepkilerin doğal bir durum olduğunu fakat daha sonraki süreçte ikincil bir yaralanmaya sebebiyet vermemesi adına kontrol altında tutulması gerektiğinin açıklanması, afetzedelerin gelecek kaygılarının giderilmesini ve daha umutla kendi hayatlarını kurabilmeleri adına umutlanmalarını sağlamaktadır</w:t>
      </w:r>
      <w:r w:rsidR="00951181">
        <w:rPr>
          <w:rFonts w:cs="Times New Roman"/>
        </w:rPr>
        <w:t xml:space="preserve"> (Özcankaya ve Acar</w:t>
      </w:r>
      <w:r w:rsidR="00B90BBA">
        <w:rPr>
          <w:rFonts w:cs="Times New Roman"/>
        </w:rPr>
        <w:t>, 1996</w:t>
      </w:r>
      <w:r w:rsidR="0049774D">
        <w:rPr>
          <w:rFonts w:cs="Times New Roman"/>
        </w:rPr>
        <w:t>: 48</w:t>
      </w:r>
      <w:r w:rsidR="00B90BBA">
        <w:rPr>
          <w:rFonts w:cs="Times New Roman"/>
        </w:rPr>
        <w:t>)</w:t>
      </w:r>
      <w:r w:rsidR="006646F8" w:rsidRPr="00963EEE">
        <w:rPr>
          <w:rFonts w:cs="Times New Roman"/>
        </w:rPr>
        <w:t>.</w:t>
      </w:r>
      <w:r w:rsidR="00214374" w:rsidRPr="00963EEE">
        <w:rPr>
          <w:rFonts w:cs="Times New Roman"/>
        </w:rPr>
        <w:t xml:space="preserve"> </w:t>
      </w:r>
    </w:p>
    <w:p w14:paraId="003E28D3" w14:textId="1383D897" w:rsidR="00214374" w:rsidRPr="00963EEE" w:rsidRDefault="00214374" w:rsidP="00D0268D">
      <w:pPr>
        <w:spacing w:after="0" w:line="348" w:lineRule="auto"/>
        <w:ind w:left="0"/>
        <w:jc w:val="both"/>
        <w:rPr>
          <w:rFonts w:cs="Times New Roman"/>
        </w:rPr>
      </w:pPr>
      <w:r w:rsidRPr="00963EEE">
        <w:rPr>
          <w:rFonts w:cs="Times New Roman"/>
        </w:rPr>
        <w:t>Afetzedelerin travma sonrası sosyal destekler ile daha hızlı bir şekilde iyileşme sürecini tamamla imkanı varken bir çalışma yada herhangi bir şekilde umutsuzluğa sürüklenmesi ikincil travma olarak adlandırılan durumlarla karşılaşmaları muhtem</w:t>
      </w:r>
      <w:r w:rsidR="00BB734F">
        <w:rPr>
          <w:rFonts w:cs="Times New Roman"/>
        </w:rPr>
        <w:t>eldir. Madde bağımlılığı, alkol</w:t>
      </w:r>
      <w:r w:rsidRPr="00963EEE">
        <w:rPr>
          <w:rFonts w:cs="Times New Roman"/>
        </w:rPr>
        <w:t xml:space="preserve"> veya sigara kullanımı, Akut stres bozukluğu, travma sonrası stres bozukluğu veya intihar düşüncesinin oluşmasına kadar ilerleyebilecek bir durum söz konusudur. Desteklerin etkin rol oynadığı bu dönemler birçok hastalık veya rahatsızlığın önüne geçmektedir. Afetzedelerin gelecek yaşamlarını yeniden inşa edebilme olanaklarını, toplum da kişiler arası iletişimin artmasını sağlayacaktır</w:t>
      </w:r>
      <w:r w:rsidR="00AC669C">
        <w:rPr>
          <w:rFonts w:cs="Times New Roman"/>
        </w:rPr>
        <w:t xml:space="preserve"> (</w:t>
      </w:r>
      <w:r w:rsidR="00AC669C" w:rsidRPr="00AC669C">
        <w:rPr>
          <w:rFonts w:cs="Times New Roman"/>
        </w:rPr>
        <w:t>Wahlström</w:t>
      </w:r>
      <w:r w:rsidR="00AC669C">
        <w:rPr>
          <w:rFonts w:cs="Times New Roman"/>
        </w:rPr>
        <w:t>, 2010</w:t>
      </w:r>
      <w:r w:rsidR="0049774D">
        <w:rPr>
          <w:rFonts w:cs="Times New Roman"/>
        </w:rPr>
        <w:t>: 19</w:t>
      </w:r>
      <w:r w:rsidR="00AC669C">
        <w:rPr>
          <w:rFonts w:cs="Times New Roman"/>
        </w:rPr>
        <w:t>)</w:t>
      </w:r>
      <w:r w:rsidRPr="00963EEE">
        <w:rPr>
          <w:rFonts w:cs="Times New Roman"/>
        </w:rPr>
        <w:t>.</w:t>
      </w:r>
    </w:p>
    <w:p w14:paraId="6BB0D70E" w14:textId="4FF68699" w:rsidR="004F6262" w:rsidRDefault="004A088B" w:rsidP="00D0268D">
      <w:pPr>
        <w:spacing w:after="0" w:line="348" w:lineRule="auto"/>
        <w:ind w:left="0"/>
        <w:jc w:val="both"/>
        <w:rPr>
          <w:rFonts w:eastAsiaTheme="majorEastAsia" w:cs="Times New Roman"/>
          <w:b/>
          <w:color w:val="000000" w:themeColor="text1"/>
        </w:rPr>
      </w:pPr>
      <w:r w:rsidRPr="009F194B">
        <w:rPr>
          <w:rFonts w:cs="Times New Roman"/>
        </w:rPr>
        <w:t>Afet sonrası sosyal destek ve psikolojik ilkyard</w:t>
      </w:r>
      <w:r w:rsidR="009F194B">
        <w:rPr>
          <w:rFonts w:cs="Times New Roman"/>
        </w:rPr>
        <w:t>ım çalışmalarının iler</w:t>
      </w:r>
      <w:r w:rsidRPr="009F194B">
        <w:rPr>
          <w:rFonts w:cs="Times New Roman"/>
        </w:rPr>
        <w:t>ki süreçte profesyonel bir ekip tarafından takip edilmesi ve etkilerinin izlenimleri baş</w:t>
      </w:r>
      <w:r w:rsidR="00BB734F" w:rsidRPr="009F194B">
        <w:rPr>
          <w:rFonts w:cs="Times New Roman"/>
        </w:rPr>
        <w:t>ka</w:t>
      </w:r>
      <w:r w:rsidRPr="009F194B">
        <w:rPr>
          <w:rFonts w:cs="Times New Roman"/>
        </w:rPr>
        <w:t xml:space="preserve"> bir afet veya afetzedelerin tespiti açısından öne</w:t>
      </w:r>
      <w:r w:rsidR="009F194B">
        <w:rPr>
          <w:rFonts w:cs="Times New Roman"/>
        </w:rPr>
        <w:t>m arz etmektedir. Bilinmektedir</w:t>
      </w:r>
      <w:r w:rsidRPr="009F194B">
        <w:rPr>
          <w:rFonts w:cs="Times New Roman"/>
        </w:rPr>
        <w:t>ki</w:t>
      </w:r>
      <w:r w:rsidR="009F194B">
        <w:rPr>
          <w:rFonts w:cs="Times New Roman"/>
        </w:rPr>
        <w:t>,</w:t>
      </w:r>
      <w:r w:rsidRPr="009F194B">
        <w:rPr>
          <w:rFonts w:cs="Times New Roman"/>
        </w:rPr>
        <w:t xml:space="preserve"> bir afet bir başka yaşanabilecek afetin izlerini taşımaktadır. Bu sebeple tüm veriler bir başka sorunun cevabı olabilir. Bu anlayışla afetzedelerin henüz afet yaşamada</w:t>
      </w:r>
      <w:r w:rsidR="004F1268">
        <w:rPr>
          <w:rFonts w:cs="Times New Roman"/>
        </w:rPr>
        <w:t>n önce kendi hayatları için bir</w:t>
      </w:r>
      <w:r w:rsidRPr="009F194B">
        <w:rPr>
          <w:rFonts w:cs="Times New Roman"/>
        </w:rPr>
        <w:t>takım önlemler almasına zemin hazırlayacaktır</w:t>
      </w:r>
      <w:r w:rsidR="00D652B8" w:rsidRPr="009F194B">
        <w:rPr>
          <w:rFonts w:cs="Times New Roman"/>
        </w:rPr>
        <w:t xml:space="preserve"> </w:t>
      </w:r>
      <w:r w:rsidR="00D652B8" w:rsidRPr="00963EEE">
        <w:rPr>
          <w:rFonts w:cs="Times New Roman"/>
        </w:rPr>
        <w:t>(</w:t>
      </w:r>
      <w:r w:rsidR="001E1CE3" w:rsidRPr="00963EEE">
        <w:rPr>
          <w:rFonts w:cs="Times New Roman"/>
        </w:rPr>
        <w:t>Mağden</w:t>
      </w:r>
      <w:r w:rsidR="00B90BBA">
        <w:rPr>
          <w:rFonts w:cs="Times New Roman"/>
        </w:rPr>
        <w:t xml:space="preserve"> vd.</w:t>
      </w:r>
      <w:r w:rsidR="00D65E38">
        <w:rPr>
          <w:rFonts w:cs="Times New Roman"/>
        </w:rPr>
        <w:t>,</w:t>
      </w:r>
      <w:r w:rsidR="00D652B8" w:rsidRPr="00963EEE">
        <w:rPr>
          <w:rFonts w:cs="Times New Roman"/>
        </w:rPr>
        <w:t xml:space="preserve"> 2008</w:t>
      </w:r>
      <w:r w:rsidR="0049774D">
        <w:rPr>
          <w:rFonts w:cs="Times New Roman"/>
        </w:rPr>
        <w:t>: 124</w:t>
      </w:r>
      <w:r w:rsidR="00D652B8" w:rsidRPr="00963EEE">
        <w:rPr>
          <w:rFonts w:cs="Times New Roman"/>
        </w:rPr>
        <w:t>)</w:t>
      </w:r>
      <w:r w:rsidRPr="00963EEE">
        <w:rPr>
          <w:rFonts w:cs="Times New Roman"/>
        </w:rPr>
        <w:t xml:space="preserve">.   </w:t>
      </w:r>
      <w:r w:rsidR="004F6262">
        <w:br w:type="page"/>
      </w:r>
    </w:p>
    <w:p w14:paraId="2F1246BB" w14:textId="77777777" w:rsidR="00D4370C" w:rsidRDefault="00D4370C" w:rsidP="00D4370C"/>
    <w:p w14:paraId="3F96854E" w14:textId="77777777" w:rsidR="004F1268" w:rsidRPr="00D4370C" w:rsidRDefault="004F1268" w:rsidP="00D4370C"/>
    <w:p w14:paraId="6B30350B" w14:textId="77777777" w:rsidR="00C718EF" w:rsidRDefault="00736B9C" w:rsidP="003854D5">
      <w:pPr>
        <w:pStyle w:val="Balk1"/>
      </w:pPr>
      <w:bookmarkStart w:id="417" w:name="_Toc34306005"/>
      <w:bookmarkStart w:id="418" w:name="_Toc34307283"/>
      <w:bookmarkStart w:id="419" w:name="_Toc34743037"/>
      <w:r w:rsidRPr="00882F3A">
        <w:t>ÜÇÜNCÜ BÖLÜM</w:t>
      </w:r>
      <w:bookmarkStart w:id="420" w:name="_Toc27049201"/>
      <w:bookmarkStart w:id="421" w:name="_Toc30767333"/>
      <w:bookmarkEnd w:id="417"/>
      <w:bookmarkEnd w:id="418"/>
      <w:bookmarkEnd w:id="419"/>
    </w:p>
    <w:p w14:paraId="336FE148" w14:textId="77777777" w:rsidR="00D4370C" w:rsidRPr="00D4370C" w:rsidRDefault="00D4370C" w:rsidP="00D4370C"/>
    <w:p w14:paraId="66224B6A" w14:textId="5F0606BD" w:rsidR="009F78E3" w:rsidRPr="00882F3A" w:rsidRDefault="00C81068" w:rsidP="003854D5">
      <w:pPr>
        <w:pStyle w:val="Balk2"/>
      </w:pPr>
      <w:bookmarkStart w:id="422" w:name="_Toc34306006"/>
      <w:bookmarkStart w:id="423" w:name="_Toc34307284"/>
      <w:bookmarkStart w:id="424" w:name="_Toc34743038"/>
      <w:r w:rsidRPr="00882F3A">
        <w:t xml:space="preserve">3. </w:t>
      </w:r>
      <w:r w:rsidR="009F78E3" w:rsidRPr="00882F3A">
        <w:t>YÖNTEM</w:t>
      </w:r>
      <w:bookmarkEnd w:id="420"/>
      <w:bookmarkEnd w:id="421"/>
      <w:bookmarkEnd w:id="422"/>
      <w:bookmarkEnd w:id="423"/>
      <w:bookmarkEnd w:id="424"/>
    </w:p>
    <w:p w14:paraId="4CB40D8E" w14:textId="77777777" w:rsidR="004A72EE" w:rsidRDefault="004A72EE" w:rsidP="00E86A18">
      <w:pPr>
        <w:spacing w:after="0" w:line="360" w:lineRule="auto"/>
        <w:ind w:left="0"/>
        <w:jc w:val="both"/>
        <w:rPr>
          <w:rFonts w:cs="Times New Roman"/>
        </w:rPr>
      </w:pPr>
      <w:r w:rsidRPr="00963EEE">
        <w:rPr>
          <w:rFonts w:cs="Times New Roman"/>
        </w:rPr>
        <w:t>Çalışmanın ortaya çıkış sebebi, araştırma konusunun önemi, çalışmanın amacı, yöntemi, kısıtlılıkları ve varsayımlar ile birlikte araştırma için evren ve örneklem ile hipotezler ele alınmıştır.</w:t>
      </w:r>
    </w:p>
    <w:p w14:paraId="3278D794" w14:textId="77777777" w:rsidR="004F6262" w:rsidRPr="00963EEE" w:rsidRDefault="004F6262" w:rsidP="00E86A18">
      <w:pPr>
        <w:spacing w:after="0" w:line="360" w:lineRule="auto"/>
        <w:ind w:left="0"/>
        <w:jc w:val="both"/>
        <w:rPr>
          <w:rFonts w:cs="Times New Roman"/>
        </w:rPr>
      </w:pPr>
    </w:p>
    <w:p w14:paraId="60F31E2F" w14:textId="77777777" w:rsidR="009F78E3" w:rsidRPr="00A2564D" w:rsidRDefault="0046524C" w:rsidP="00BB10C3">
      <w:pPr>
        <w:pStyle w:val="Balk3"/>
      </w:pPr>
      <w:bookmarkStart w:id="425" w:name="_Toc27049202"/>
      <w:bookmarkStart w:id="426" w:name="_Toc30767334"/>
      <w:bookmarkStart w:id="427" w:name="_Toc34306007"/>
      <w:bookmarkStart w:id="428" w:name="_Toc34307285"/>
      <w:bookmarkStart w:id="429" w:name="_Toc34743039"/>
      <w:r w:rsidRPr="00A2564D">
        <w:t xml:space="preserve">3.1. </w:t>
      </w:r>
      <w:bookmarkEnd w:id="425"/>
      <w:bookmarkEnd w:id="426"/>
      <w:r w:rsidR="00D4370C" w:rsidRPr="00A2564D">
        <w:t>Problem</w:t>
      </w:r>
      <w:bookmarkEnd w:id="427"/>
      <w:bookmarkEnd w:id="428"/>
      <w:bookmarkEnd w:id="429"/>
    </w:p>
    <w:p w14:paraId="69D9CD9C" w14:textId="77777777" w:rsidR="002C3B8D" w:rsidRPr="009F194B" w:rsidRDefault="002C3B8D" w:rsidP="00E86A18">
      <w:pPr>
        <w:spacing w:after="0" w:line="360" w:lineRule="auto"/>
        <w:ind w:left="0"/>
        <w:jc w:val="both"/>
        <w:rPr>
          <w:rFonts w:cs="Times New Roman"/>
        </w:rPr>
      </w:pPr>
      <w:r w:rsidRPr="009F194B">
        <w:rPr>
          <w:rFonts w:cs="Times New Roman"/>
        </w:rPr>
        <w:t>Afet</w:t>
      </w:r>
      <w:r w:rsidR="00D1724F" w:rsidRPr="009F194B">
        <w:rPr>
          <w:rFonts w:cs="Times New Roman"/>
        </w:rPr>
        <w:t>,</w:t>
      </w:r>
      <w:r w:rsidRPr="009F194B">
        <w:rPr>
          <w:rFonts w:cs="Times New Roman"/>
        </w:rPr>
        <w:t xml:space="preserve"> maddi manevi kayıplar doğuran olayların sonuçları olsa dahi ardında bıraktığı etki bakımından oldukça yıkıcı bir durumdur. </w:t>
      </w:r>
      <w:r w:rsidR="00224645" w:rsidRPr="009F194B">
        <w:rPr>
          <w:rFonts w:cs="Times New Roman"/>
        </w:rPr>
        <w:t xml:space="preserve">Sadece insanlar değil, diğer canlıların ve afete maruz kalan bölge açısından da toparlanması ve eski haline dönmesi </w:t>
      </w:r>
      <w:r w:rsidR="000F3110" w:rsidRPr="009F194B">
        <w:rPr>
          <w:rFonts w:cs="Times New Roman"/>
        </w:rPr>
        <w:t>meşakkatli ve zaman ister. Aynı zamanda kişiler afete karşı hazırlıklı olma konusunda yeterli donanıma sahip olmaları bu tip durumlara karşı verebilecekleri cevap seviyesini büyük ölçüde etkilemesi beklenir. Ruhsal açıdan etkilenim göz önüne alındığında afet yönetimi açısından en önemli basamak olduğu düşünülmektedir.</w:t>
      </w:r>
    </w:p>
    <w:p w14:paraId="63B1C006" w14:textId="77777777" w:rsidR="00224645" w:rsidRPr="009F194B" w:rsidRDefault="001206C4" w:rsidP="00E86A18">
      <w:pPr>
        <w:spacing w:after="0" w:line="360" w:lineRule="auto"/>
        <w:ind w:left="0"/>
        <w:jc w:val="both"/>
        <w:rPr>
          <w:rFonts w:cs="Times New Roman"/>
        </w:rPr>
      </w:pPr>
      <w:r w:rsidRPr="009F194B">
        <w:rPr>
          <w:rFonts w:cs="Times New Roman"/>
        </w:rPr>
        <w:t>Afetleri doğuran olayların sonuçlarında etkilenen kişilerin olaylar ile başa çıkma yöntemleri birbirinden farklı hatta kişileri zorlayıcı bile olabiliyor veya kişiler fiziksel olarak aldıkları yaraların hızla sarılması sebebiyle ruhsal açıdan açılan yaralarının ciddi</w:t>
      </w:r>
      <w:r w:rsidR="000F3110" w:rsidRPr="009F194B">
        <w:rPr>
          <w:rFonts w:cs="Times New Roman"/>
        </w:rPr>
        <w:t xml:space="preserve">yetinin farkına varamamaktadır. Afetzedelerin psikolojik etkilenme süreleri ve şiddeti göz önüne alındığında iyileştirme çalışmalarının hangi doğrultuda ve nasıl bir planla ile devam edeceği büyük önem arz etmektedir. Ruhsal açıdan çalışmaların sadece afet yaşandıktan sonra oluşan tepkilerin iyileştirilmesi olarak bakılmaması, kişilerin afetlere karşı </w:t>
      </w:r>
      <w:r w:rsidR="003B1497" w:rsidRPr="009F194B">
        <w:rPr>
          <w:rFonts w:cs="Times New Roman"/>
        </w:rPr>
        <w:t xml:space="preserve">bilinçli ve hazırlıklı olmasını sağlanmalıdır. </w:t>
      </w:r>
    </w:p>
    <w:p w14:paraId="352084AA" w14:textId="406715C5" w:rsidR="004F6262" w:rsidRPr="00963EEE" w:rsidRDefault="004F6262" w:rsidP="00E86A18">
      <w:pPr>
        <w:spacing w:after="0" w:line="360" w:lineRule="auto"/>
        <w:ind w:left="0"/>
        <w:jc w:val="both"/>
        <w:rPr>
          <w:rFonts w:cs="Times New Roman"/>
        </w:rPr>
      </w:pPr>
    </w:p>
    <w:p w14:paraId="3B8E4978" w14:textId="48CC4015" w:rsidR="009F78E3" w:rsidRPr="00963EEE" w:rsidRDefault="0046524C" w:rsidP="00BB10C3">
      <w:pPr>
        <w:pStyle w:val="Balk3"/>
      </w:pPr>
      <w:bookmarkStart w:id="430" w:name="_Toc27049203"/>
      <w:bookmarkStart w:id="431" w:name="_Toc30767335"/>
      <w:bookmarkStart w:id="432" w:name="_Toc34306008"/>
      <w:bookmarkStart w:id="433" w:name="_Toc34307286"/>
      <w:bookmarkStart w:id="434" w:name="_Toc34743040"/>
      <w:r>
        <w:t xml:space="preserve">3.2. </w:t>
      </w:r>
      <w:r w:rsidR="00D4370C" w:rsidRPr="00963EEE">
        <w:t>Önem</w:t>
      </w:r>
      <w:bookmarkEnd w:id="430"/>
      <w:bookmarkEnd w:id="431"/>
      <w:bookmarkEnd w:id="432"/>
      <w:bookmarkEnd w:id="433"/>
      <w:bookmarkEnd w:id="434"/>
      <w:r w:rsidR="00D4370C" w:rsidRPr="00963EEE">
        <w:t xml:space="preserve"> </w:t>
      </w:r>
    </w:p>
    <w:p w14:paraId="5CA56705" w14:textId="0DAB8AB2" w:rsidR="004A72EE" w:rsidRDefault="000D1992" w:rsidP="00E86A18">
      <w:pPr>
        <w:spacing w:after="0" w:line="360" w:lineRule="auto"/>
        <w:ind w:left="0"/>
        <w:jc w:val="both"/>
        <w:rPr>
          <w:rFonts w:cs="Times New Roman"/>
        </w:rPr>
      </w:pPr>
      <w:r>
        <w:rPr>
          <w:rFonts w:eastAsia="TimesNewRoman,Bold" w:cs="Times New Roman"/>
          <w:b/>
          <w:bCs/>
          <w:noProof/>
          <w:lang w:eastAsia="tr-TR"/>
        </w:rPr>
        <mc:AlternateContent>
          <mc:Choice Requires="wps">
            <w:drawing>
              <wp:anchor distT="0" distB="0" distL="114300" distR="114300" simplePos="0" relativeHeight="251929088" behindDoc="0" locked="0" layoutInCell="1" allowOverlap="1" wp14:anchorId="08F485E4" wp14:editId="147CADE0">
                <wp:simplePos x="0" y="0"/>
                <wp:positionH relativeFrom="column">
                  <wp:posOffset>2436495</wp:posOffset>
                </wp:positionH>
                <wp:positionV relativeFrom="paragraph">
                  <wp:posOffset>1673225</wp:posOffset>
                </wp:positionV>
                <wp:extent cx="575945" cy="400050"/>
                <wp:effectExtent l="0" t="0" r="14605" b="19050"/>
                <wp:wrapNone/>
                <wp:docPr id="10" name="Dikdörtgen 10"/>
                <wp:cNvGraphicFramePr/>
                <a:graphic xmlns:a="http://schemas.openxmlformats.org/drawingml/2006/main">
                  <a:graphicData uri="http://schemas.microsoft.com/office/word/2010/wordprocessingShape">
                    <wps:wsp>
                      <wps:cNvSpPr/>
                      <wps:spPr>
                        <a:xfrm>
                          <a:off x="0" y="0"/>
                          <a:ext cx="575945" cy="4000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A00FF01" id="Dikdörtgen 10" o:spid="_x0000_s1026" style="position:absolute;margin-left:191.85pt;margin-top:131.75pt;width:45.35pt;height:31.5pt;z-index:2519290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" fillcolor="white [3212]" strokecolor="white [3212]" strokeweight="1pt"/>
            </w:pict>
          </mc:Fallback>
        </mc:AlternateContent>
      </w:r>
      <w:r w:rsidR="009630DC" w:rsidRPr="00137E0E">
        <w:rPr>
          <w:rFonts w:eastAsia="TimesNewRoman,Bold" w:cs="Times New Roman"/>
          <w:b/>
          <w:bCs/>
          <w:noProof/>
          <w:lang w:eastAsia="tr-TR"/>
        </w:rPr>
        <mc:AlternateContent>
          <mc:Choice Requires="wps">
            <w:drawing>
              <wp:anchor distT="0" distB="0" distL="114300" distR="114300" simplePos="0" relativeHeight="251923968" behindDoc="0" locked="0" layoutInCell="1" allowOverlap="1" wp14:anchorId="1C92E3ED" wp14:editId="7DCE62C0">
                <wp:simplePos x="0" y="0"/>
                <wp:positionH relativeFrom="column">
                  <wp:posOffset>2381250</wp:posOffset>
                </wp:positionH>
                <wp:positionV relativeFrom="paragraph">
                  <wp:posOffset>1873885</wp:posOffset>
                </wp:positionV>
                <wp:extent cx="633095" cy="1403985"/>
                <wp:effectExtent l="0" t="0" r="14605" b="27940"/>
                <wp:wrapNone/>
                <wp:docPr id="23"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095" cy="1403985"/>
                        </a:xfrm>
                        <a:prstGeom prst="rect">
                          <a:avLst/>
                        </a:prstGeom>
                        <a:solidFill>
                          <a:schemeClr val="bg1"/>
                        </a:solidFill>
                        <a:ln w="9525">
                          <a:solidFill>
                            <a:schemeClr val="bg1"/>
                          </a:solidFill>
                          <a:miter lim="800000"/>
                          <a:headEnd/>
                          <a:tailEnd/>
                        </a:ln>
                      </wps:spPr>
                      <wps:txbx>
                        <w:txbxContent>
                          <w:p w14:paraId="63A6B9F1" w14:textId="77777777" w:rsidR="00075DCF" w:rsidRDefault="00075DCF" w:rsidP="009630DC"/>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C92E3ED" id="_x0000_s1032" type="#_x0000_t202" style="position:absolute;left:0;text-align:left;margin-left:187.5pt;margin-top:147.55pt;width:49.85pt;height:110.55pt;z-index:25192396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" fillcolor="white [3212]" strokecolor="white [3212]">
                <v:textbox style="mso-fit-shape-to-text:t">
                  <w:txbxContent>
                    <w:p w14:paraId="63A6B9F1" w14:textId="77777777" w:rsidR="00075DCF" w:rsidRDefault="00075DCF" w:rsidP="009630DC"/>
                  </w:txbxContent>
                </v:textbox>
              </v:shape>
            </w:pict>
          </mc:Fallback>
        </mc:AlternateContent>
      </w:r>
      <w:r w:rsidR="003D6C0A" w:rsidRPr="00963EEE">
        <w:rPr>
          <w:rFonts w:cs="Times New Roman"/>
        </w:rPr>
        <w:t xml:space="preserve">Afetlerin yıkıcı etkileri afetzedeleri olay sonrası etkilediği düşünülse de asıl önemli nokta ne kadar ve hangi düzeyde etkilediğidir. Bu sebeple kişilerin afetler hakkında ne kadar bilgi sahibi olduğu ve hazır olma konusunda ne kadar yeterli oldukları son derece önem kazanır. Herhangi bir olayın tek bir kişiyi etkilemesi ile bir toplumun olaydan etkilenme frekansları farklı aralıklardadır. Bir kişiyi etkileyen olay ile bir </w:t>
      </w:r>
      <w:r w:rsidR="003D6C0A" w:rsidRPr="00963EEE">
        <w:rPr>
          <w:rFonts w:cs="Times New Roman"/>
        </w:rPr>
        <w:lastRenderedPageBreak/>
        <w:t xml:space="preserve">toplumun etkilendiği olayı ruhsal açıdan ele aldığımız zaman olayın sonuçlarına karşı </w:t>
      </w:r>
      <w:r w:rsidR="000400F1" w:rsidRPr="00963EEE">
        <w:rPr>
          <w:rFonts w:cs="Times New Roman"/>
        </w:rPr>
        <w:t xml:space="preserve">kişinin etkilenme oranı ile toplumun etkilenme oranı arasındaki ilişki bilinçli ve hazırlıklı olma olguları üzerinde yoğunlaşır. </w:t>
      </w:r>
    </w:p>
    <w:p w14:paraId="506E1045" w14:textId="20CB9219" w:rsidR="00D0268D" w:rsidRPr="00963EEE" w:rsidRDefault="00D0268D" w:rsidP="00E86A18">
      <w:pPr>
        <w:spacing w:after="0" w:line="360" w:lineRule="auto"/>
        <w:ind w:left="0"/>
        <w:jc w:val="both"/>
        <w:rPr>
          <w:rFonts w:cs="Times New Roman"/>
        </w:rPr>
      </w:pPr>
    </w:p>
    <w:p w14:paraId="2972FEA9" w14:textId="77777777" w:rsidR="004A72EE" w:rsidRPr="00963EEE" w:rsidRDefault="0046524C" w:rsidP="00BB10C3">
      <w:pPr>
        <w:pStyle w:val="Balk3"/>
      </w:pPr>
      <w:bookmarkStart w:id="435" w:name="_Toc30767336"/>
      <w:bookmarkStart w:id="436" w:name="_Toc34306009"/>
      <w:bookmarkStart w:id="437" w:name="_Toc34307287"/>
      <w:bookmarkStart w:id="438" w:name="_Toc34743041"/>
      <w:r>
        <w:t xml:space="preserve">3.3. </w:t>
      </w:r>
      <w:r w:rsidR="00D4370C" w:rsidRPr="00963EEE">
        <w:t>Araştırmanın Amacı</w:t>
      </w:r>
      <w:bookmarkEnd w:id="435"/>
      <w:bookmarkEnd w:id="436"/>
      <w:bookmarkEnd w:id="437"/>
      <w:bookmarkEnd w:id="438"/>
    </w:p>
    <w:p w14:paraId="3BA059D5" w14:textId="77777777" w:rsidR="003B1497" w:rsidRDefault="000400F1" w:rsidP="00E86A18">
      <w:pPr>
        <w:spacing w:after="0" w:line="360" w:lineRule="auto"/>
        <w:ind w:left="0"/>
        <w:jc w:val="both"/>
        <w:rPr>
          <w:rFonts w:cs="Times New Roman"/>
        </w:rPr>
      </w:pPr>
      <w:r w:rsidRPr="00963EEE">
        <w:rPr>
          <w:rFonts w:cs="Times New Roman"/>
        </w:rPr>
        <w:t xml:space="preserve">Araştırmanın amacı, Isparta ilinin de 1. Derece deprem bölgesi içerinde yer alması dolayısıyla bu bölgede yaşayan yöre halkının afetlere karşı farkındalık seviyelerinin ve afet psikolojisi açısından hazır olma durumlarının belirlenmesi için yapılması amaçlanan bir çalışmadır. Araştırmadan beklenen ise, bölge halkının afetlere karşı olan bilinç düzeylerinin ölçülmesi ve daha sonraki yapılacak olan çalışmalarda afetlere karşı hazırlıklı olma açısından nasıl bir yöntem izlenmesi gerektiği ve afetlere karşı ruhsal açıdan cevap verebilirliği konusunda kişilere ulaşma ve katkı sağlama konusunda ki çalışmalara ışık tutmasını sağlamaktır.  </w:t>
      </w:r>
    </w:p>
    <w:p w14:paraId="11A32250" w14:textId="77777777" w:rsidR="004F6262" w:rsidRPr="00963EEE" w:rsidRDefault="004F6262" w:rsidP="00E86A18">
      <w:pPr>
        <w:spacing w:after="0" w:line="360" w:lineRule="auto"/>
        <w:ind w:left="0"/>
        <w:jc w:val="both"/>
        <w:rPr>
          <w:rFonts w:cs="Times New Roman"/>
        </w:rPr>
      </w:pPr>
    </w:p>
    <w:p w14:paraId="3A681A0D" w14:textId="77777777" w:rsidR="00C533AF" w:rsidRPr="00963EEE" w:rsidRDefault="0046524C" w:rsidP="00BB10C3">
      <w:pPr>
        <w:pStyle w:val="Balk3"/>
      </w:pPr>
      <w:bookmarkStart w:id="439" w:name="_Toc27049205"/>
      <w:bookmarkStart w:id="440" w:name="_Toc30767337"/>
      <w:bookmarkStart w:id="441" w:name="_Toc34306010"/>
      <w:bookmarkStart w:id="442" w:name="_Toc34307288"/>
      <w:bookmarkStart w:id="443" w:name="_Toc34743042"/>
      <w:r>
        <w:t xml:space="preserve">3.4. </w:t>
      </w:r>
      <w:r w:rsidR="00D4370C" w:rsidRPr="00963EEE">
        <w:t>Beklenen Yararlar</w:t>
      </w:r>
      <w:bookmarkEnd w:id="439"/>
      <w:bookmarkEnd w:id="440"/>
      <w:bookmarkEnd w:id="441"/>
      <w:bookmarkEnd w:id="442"/>
      <w:bookmarkEnd w:id="443"/>
    </w:p>
    <w:p w14:paraId="46BC2709" w14:textId="77777777" w:rsidR="00B34D64" w:rsidRDefault="00C533AF" w:rsidP="00E86A18">
      <w:pPr>
        <w:spacing w:after="0" w:line="360" w:lineRule="auto"/>
        <w:ind w:left="0"/>
        <w:jc w:val="both"/>
        <w:rPr>
          <w:rFonts w:cs="Times New Roman"/>
        </w:rPr>
      </w:pPr>
      <w:r w:rsidRPr="00963EEE">
        <w:rPr>
          <w:rFonts w:cs="Times New Roman"/>
        </w:rPr>
        <w:t>Araştırma sonucun</w:t>
      </w:r>
      <w:r w:rsidR="009F194B">
        <w:rPr>
          <w:rFonts w:cs="Times New Roman"/>
        </w:rPr>
        <w:t xml:space="preserve">da ortaya çıkan </w:t>
      </w:r>
      <w:r w:rsidR="009F194B" w:rsidRPr="009F194B">
        <w:rPr>
          <w:rFonts w:cs="Times New Roman"/>
        </w:rPr>
        <w:t>veriler ışığında,</w:t>
      </w:r>
      <w:r w:rsidR="00B34D64" w:rsidRPr="009F194B">
        <w:rPr>
          <w:rFonts w:cs="Times New Roman"/>
        </w:rPr>
        <w:t xml:space="preserve"> psikolojik açıdan kişilerin hangi düzeyde etkilendikl</w:t>
      </w:r>
      <w:r w:rsidR="00FB7E5F" w:rsidRPr="009F194B">
        <w:rPr>
          <w:rFonts w:cs="Times New Roman"/>
        </w:rPr>
        <w:t>erini ve başa çıkma yöntemleri konusunda</w:t>
      </w:r>
      <w:r w:rsidR="00B34D64" w:rsidRPr="009F194B">
        <w:rPr>
          <w:rFonts w:cs="Times New Roman"/>
        </w:rPr>
        <w:t xml:space="preserve">ki düşüncelerini anlayarak </w:t>
      </w:r>
      <w:r w:rsidRPr="009F194B">
        <w:rPr>
          <w:rFonts w:cs="Times New Roman"/>
        </w:rPr>
        <w:t>afetlerin olumsuz etkilerinin giderilmesi için yapılması ger</w:t>
      </w:r>
      <w:r w:rsidR="00B34D64" w:rsidRPr="009F194B">
        <w:rPr>
          <w:rFonts w:cs="Times New Roman"/>
        </w:rPr>
        <w:t>ekilen çalışmalara yol göstermesi ve kişiler üzerindeki etkilerinin değerlendirilmesi</w:t>
      </w:r>
      <w:r w:rsidR="009F194B" w:rsidRPr="009F194B">
        <w:rPr>
          <w:rFonts w:cs="Times New Roman"/>
        </w:rPr>
        <w:t>ni</w:t>
      </w:r>
      <w:r w:rsidR="00B34D64" w:rsidRPr="009F194B">
        <w:rPr>
          <w:rFonts w:cs="Times New Roman"/>
        </w:rPr>
        <w:t xml:space="preserve"> sağlamaktır</w:t>
      </w:r>
      <w:r w:rsidR="00B34D64" w:rsidRPr="00963EEE">
        <w:rPr>
          <w:rFonts w:cs="Times New Roman"/>
        </w:rPr>
        <w:t>.</w:t>
      </w:r>
    </w:p>
    <w:p w14:paraId="3B325498" w14:textId="77777777" w:rsidR="004F6262" w:rsidRPr="00963EEE" w:rsidRDefault="004F6262" w:rsidP="00E86A18">
      <w:pPr>
        <w:spacing w:after="0" w:line="360" w:lineRule="auto"/>
        <w:ind w:left="0"/>
        <w:jc w:val="both"/>
        <w:rPr>
          <w:rFonts w:cs="Times New Roman"/>
        </w:rPr>
      </w:pPr>
    </w:p>
    <w:p w14:paraId="14E41A45" w14:textId="77777777" w:rsidR="00DE76CA" w:rsidRPr="00963EEE" w:rsidRDefault="0046524C" w:rsidP="00BB10C3">
      <w:pPr>
        <w:pStyle w:val="Balk3"/>
      </w:pPr>
      <w:bookmarkStart w:id="444" w:name="_Toc30767338"/>
      <w:bookmarkStart w:id="445" w:name="_Toc34306011"/>
      <w:bookmarkStart w:id="446" w:name="_Toc34307289"/>
      <w:bookmarkStart w:id="447" w:name="_Toc34743043"/>
      <w:r>
        <w:t xml:space="preserve">3.5. </w:t>
      </w:r>
      <w:r w:rsidR="00D4370C" w:rsidRPr="00963EEE">
        <w:t>Araştırmanın Varsayımları</w:t>
      </w:r>
      <w:bookmarkEnd w:id="444"/>
      <w:bookmarkEnd w:id="445"/>
      <w:bookmarkEnd w:id="446"/>
      <w:bookmarkEnd w:id="447"/>
    </w:p>
    <w:p w14:paraId="0DD094BF" w14:textId="77777777" w:rsidR="0035373C" w:rsidRPr="00963EEE" w:rsidRDefault="00310472" w:rsidP="00E86A18">
      <w:pPr>
        <w:spacing w:after="0" w:line="360" w:lineRule="auto"/>
        <w:ind w:left="0"/>
        <w:jc w:val="both"/>
        <w:rPr>
          <w:rFonts w:cs="Times New Roman"/>
        </w:rPr>
      </w:pPr>
      <w:r w:rsidRPr="00963EEE">
        <w:rPr>
          <w:rFonts w:cs="Times New Roman"/>
        </w:rPr>
        <w:t xml:space="preserve">Afetlerin kişiler üzerindeki etkileri </w:t>
      </w:r>
      <w:r w:rsidR="00CE68E0" w:rsidRPr="00963EEE">
        <w:rPr>
          <w:rFonts w:cs="Times New Roman"/>
        </w:rPr>
        <w:t xml:space="preserve">incelenip, literatür taraması doğrultusunda çalışma verilerinin </w:t>
      </w:r>
      <w:r w:rsidR="0000420F" w:rsidRPr="00963EEE">
        <w:rPr>
          <w:rFonts w:cs="Times New Roman"/>
        </w:rPr>
        <w:t>afet farkındalık ve bilinç düzeyleri ile psikolojik açıdan etkilenim seviyelerinin belirlenmesinde katkı sağlayarak daha sonraki araştırmalarda konu üzerindeki çalışmalar için olumlu katkılar sağlayabileceği düşünülmüştür.</w:t>
      </w:r>
    </w:p>
    <w:p w14:paraId="15E72866" w14:textId="77777777" w:rsidR="0000420F" w:rsidRDefault="008824A6" w:rsidP="00E86A18">
      <w:pPr>
        <w:autoSpaceDE w:val="0"/>
        <w:autoSpaceDN w:val="0"/>
        <w:adjustRightInd w:val="0"/>
        <w:spacing w:after="0" w:line="360" w:lineRule="auto"/>
        <w:ind w:left="0"/>
        <w:jc w:val="both"/>
        <w:rPr>
          <w:rFonts w:cs="Times New Roman"/>
        </w:rPr>
      </w:pPr>
      <w:r w:rsidRPr="00963EEE">
        <w:rPr>
          <w:rFonts w:cs="Times New Roman"/>
        </w:rPr>
        <w:t xml:space="preserve"> Tezin gerçekleştirilmesiyle birlikte, Isparta ili merkez ilçesinde yaşayan halkın afet </w:t>
      </w:r>
      <w:r w:rsidRPr="0015049C">
        <w:rPr>
          <w:rFonts w:cs="Times New Roman"/>
        </w:rPr>
        <w:t>profili</w:t>
      </w:r>
      <w:r w:rsidR="0015049C" w:rsidRPr="0015049C">
        <w:rPr>
          <w:rFonts w:cs="Times New Roman"/>
        </w:rPr>
        <w:t>nin</w:t>
      </w:r>
      <w:r w:rsidRPr="0015049C">
        <w:rPr>
          <w:rFonts w:cs="Times New Roman"/>
        </w:rPr>
        <w:t xml:space="preserve"> belirlenerek afet farkındalık ve psikolojik düzeyleri</w:t>
      </w:r>
      <w:r w:rsidR="0015049C" w:rsidRPr="0015049C">
        <w:rPr>
          <w:rFonts w:cs="Times New Roman"/>
        </w:rPr>
        <w:t>nin</w:t>
      </w:r>
      <w:r w:rsidRPr="0015049C">
        <w:rPr>
          <w:rFonts w:cs="Times New Roman"/>
        </w:rPr>
        <w:t xml:space="preserve"> ortaya </w:t>
      </w:r>
      <w:r w:rsidR="00FB7E5F" w:rsidRPr="0015049C">
        <w:rPr>
          <w:rFonts w:cs="Times New Roman"/>
        </w:rPr>
        <w:t>konulması beklenmektedir</w:t>
      </w:r>
      <w:r w:rsidRPr="0015049C">
        <w:rPr>
          <w:rFonts w:cs="Times New Roman"/>
        </w:rPr>
        <w:t xml:space="preserve">. </w:t>
      </w:r>
      <w:r w:rsidRPr="00963EEE">
        <w:rPr>
          <w:rFonts w:eastAsia="Calibri" w:cs="Times New Roman"/>
        </w:rPr>
        <w:t xml:space="preserve">Toplumdaki bu eksiklikler afetlere, afetlerin sonuçlarının büyümesine, can kaybı, ekonomik kayıplara ve uzun süren manevi yıkımlara sebep olmaktadır. Bu eksikliklerin belirlenmesi ve </w:t>
      </w:r>
      <w:r w:rsidRPr="00963EEE">
        <w:rPr>
          <w:rFonts w:cs="Times New Roman"/>
        </w:rPr>
        <w:t xml:space="preserve">giderilmesi ile birlikte daha iyi çalışmalar yapılabilecek, </w:t>
      </w:r>
      <w:r w:rsidRPr="00963EEE">
        <w:rPr>
          <w:rFonts w:eastAsia="Calibri" w:cs="Times New Roman"/>
        </w:rPr>
        <w:t xml:space="preserve">afetlerin önlenmesi, sonuçlarının azaltılması, yardım ve kurtarma faaliyetleri daha etkin </w:t>
      </w:r>
      <w:r w:rsidRPr="00963EEE">
        <w:rPr>
          <w:rFonts w:eastAsia="Calibri" w:cs="Times New Roman"/>
        </w:rPr>
        <w:lastRenderedPageBreak/>
        <w:t xml:space="preserve">bir şekilde gerçekleştirilebilecektir. </w:t>
      </w:r>
      <w:r w:rsidRPr="0015049C">
        <w:rPr>
          <w:rFonts w:eastAsia="Calibri" w:cs="Times New Roman"/>
        </w:rPr>
        <w:t>Sonuç olarak</w:t>
      </w:r>
      <w:r w:rsidR="00D1724F" w:rsidRPr="0015049C">
        <w:rPr>
          <w:rFonts w:eastAsia="Calibri" w:cs="Times New Roman"/>
        </w:rPr>
        <w:t>,</w:t>
      </w:r>
      <w:r w:rsidRPr="0015049C">
        <w:rPr>
          <w:rFonts w:eastAsia="Calibri" w:cs="Times New Roman"/>
        </w:rPr>
        <w:t xml:space="preserve"> bu eksikliklerin giderilmesiyle de </w:t>
      </w:r>
      <w:r w:rsidRPr="0015049C">
        <w:rPr>
          <w:rFonts w:cs="Times New Roman"/>
        </w:rPr>
        <w:t>hem ekonomiye hem</w:t>
      </w:r>
      <w:r w:rsidR="00D1724F" w:rsidRPr="0015049C">
        <w:rPr>
          <w:rFonts w:cs="Times New Roman"/>
        </w:rPr>
        <w:t xml:space="preserve"> de ulusal refaha katkı sağlanması amaçlanmıştır</w:t>
      </w:r>
      <w:r w:rsidRPr="0015049C">
        <w:rPr>
          <w:rFonts w:cs="Times New Roman"/>
        </w:rPr>
        <w:t xml:space="preserve">. </w:t>
      </w:r>
    </w:p>
    <w:p w14:paraId="0C84E67E" w14:textId="77777777" w:rsidR="004F1268" w:rsidRDefault="004F1268" w:rsidP="00E86A18">
      <w:pPr>
        <w:autoSpaceDE w:val="0"/>
        <w:autoSpaceDN w:val="0"/>
        <w:adjustRightInd w:val="0"/>
        <w:spacing w:after="0" w:line="360" w:lineRule="auto"/>
        <w:ind w:left="0"/>
        <w:jc w:val="both"/>
        <w:rPr>
          <w:rFonts w:cs="Times New Roman"/>
        </w:rPr>
      </w:pPr>
    </w:p>
    <w:p w14:paraId="506673CF" w14:textId="77777777" w:rsidR="00736B9C" w:rsidRPr="00963EEE" w:rsidRDefault="0046524C" w:rsidP="00BB10C3">
      <w:pPr>
        <w:pStyle w:val="Balk3"/>
      </w:pPr>
      <w:bookmarkStart w:id="448" w:name="_Toc30767339"/>
      <w:bookmarkStart w:id="449" w:name="_Toc34306012"/>
      <w:bookmarkStart w:id="450" w:name="_Toc34307290"/>
      <w:bookmarkStart w:id="451" w:name="_Toc34743044"/>
      <w:r>
        <w:t xml:space="preserve">3.6. </w:t>
      </w:r>
      <w:r w:rsidR="00D4370C" w:rsidRPr="0046524C">
        <w:t>Araştırmanın</w:t>
      </w:r>
      <w:r w:rsidR="00D4370C" w:rsidRPr="00963EEE">
        <w:t xml:space="preserve"> Sınırlılıkları</w:t>
      </w:r>
      <w:bookmarkEnd w:id="448"/>
      <w:bookmarkEnd w:id="449"/>
      <w:bookmarkEnd w:id="450"/>
      <w:bookmarkEnd w:id="451"/>
    </w:p>
    <w:p w14:paraId="0575A55E" w14:textId="77777777" w:rsidR="00B34D64" w:rsidRPr="00963EEE" w:rsidRDefault="00B34D64" w:rsidP="00E86A18">
      <w:pPr>
        <w:spacing w:after="0" w:line="360" w:lineRule="auto"/>
        <w:ind w:left="0"/>
        <w:jc w:val="both"/>
        <w:rPr>
          <w:rFonts w:cs="Times New Roman"/>
        </w:rPr>
      </w:pPr>
      <w:r w:rsidRPr="00963EEE">
        <w:rPr>
          <w:rFonts w:cs="Times New Roman"/>
        </w:rPr>
        <w:t xml:space="preserve">Çalışma konusu aşağıda maddelendiği şekilde sınırlandırılmaktadır;  </w:t>
      </w:r>
    </w:p>
    <w:p w14:paraId="0D55C079" w14:textId="77777777" w:rsidR="00B34D64" w:rsidRPr="00337DBA" w:rsidRDefault="00B34D64" w:rsidP="009F6E1B">
      <w:pPr>
        <w:pStyle w:val="ListeParagraf"/>
        <w:numPr>
          <w:ilvl w:val="0"/>
          <w:numId w:val="32"/>
        </w:numPr>
        <w:spacing w:after="0" w:line="360" w:lineRule="auto"/>
        <w:ind w:left="720" w:hanging="294"/>
        <w:jc w:val="both"/>
        <w:rPr>
          <w:rFonts w:cs="Times New Roman"/>
        </w:rPr>
      </w:pPr>
      <w:r w:rsidRPr="00337DBA">
        <w:rPr>
          <w:rFonts w:cs="Times New Roman"/>
        </w:rPr>
        <w:t>Literatürde afet psikolojisi konusunda yapılan çalışmalar ile afet psikolojisi alt dalları irdelenmiş olup, yapılan anket çalışmasında kişilerin afetlere karşı psikolojik olarak etkilenme düzeyleri değerlendirilmiştir.</w:t>
      </w:r>
    </w:p>
    <w:p w14:paraId="2DC593B6" w14:textId="77777777" w:rsidR="00B34D64" w:rsidRPr="00337DBA" w:rsidRDefault="00B34D64" w:rsidP="009F6E1B">
      <w:pPr>
        <w:pStyle w:val="ListeParagraf"/>
        <w:numPr>
          <w:ilvl w:val="0"/>
          <w:numId w:val="32"/>
        </w:numPr>
        <w:spacing w:after="0" w:line="360" w:lineRule="auto"/>
        <w:ind w:left="720" w:hanging="294"/>
        <w:jc w:val="both"/>
        <w:rPr>
          <w:rFonts w:cs="Times New Roman"/>
        </w:rPr>
      </w:pPr>
      <w:r w:rsidRPr="00337DBA">
        <w:rPr>
          <w:rFonts w:cs="Times New Roman"/>
        </w:rPr>
        <w:t>Afet bilinç düzeylerinin belirlenmesi ankete katılan kişilerin herhangi bir afeti deneyimleme veya daha önce afet yaşamamış kişilerin cevapları ile sınırlandırılmıştır.</w:t>
      </w:r>
    </w:p>
    <w:p w14:paraId="0FC077F9" w14:textId="77777777" w:rsidR="00B34D64" w:rsidRDefault="00B34D64" w:rsidP="009F6E1B">
      <w:pPr>
        <w:pStyle w:val="ListeParagraf"/>
        <w:numPr>
          <w:ilvl w:val="0"/>
          <w:numId w:val="32"/>
        </w:numPr>
        <w:spacing w:after="0" w:line="360" w:lineRule="auto"/>
        <w:ind w:left="720" w:hanging="294"/>
        <w:jc w:val="both"/>
        <w:rPr>
          <w:rFonts w:cs="Times New Roman"/>
        </w:rPr>
      </w:pPr>
      <w:r w:rsidRPr="00337DBA">
        <w:rPr>
          <w:rFonts w:cs="Times New Roman"/>
        </w:rPr>
        <w:t>A</w:t>
      </w:r>
      <w:r w:rsidR="0035373C" w:rsidRPr="00337DBA">
        <w:rPr>
          <w:rFonts w:cs="Times New Roman"/>
        </w:rPr>
        <w:t>nket çalışması ile kişilerin sorulara karşı dürüst ve doğru cevaplar verdiğ</w:t>
      </w:r>
      <w:r w:rsidR="0035373C" w:rsidRPr="00683E4E">
        <w:rPr>
          <w:rFonts w:cs="Times New Roman"/>
          <w:color w:val="000000" w:themeColor="text1"/>
        </w:rPr>
        <w:t>i</w:t>
      </w:r>
      <w:r w:rsidR="00D1724F" w:rsidRPr="00683E4E">
        <w:rPr>
          <w:rFonts w:cs="Times New Roman"/>
          <w:color w:val="000000" w:themeColor="text1"/>
        </w:rPr>
        <w:t>,</w:t>
      </w:r>
      <w:r w:rsidR="0035373C" w:rsidRPr="00683E4E">
        <w:rPr>
          <w:rFonts w:cs="Times New Roman"/>
          <w:color w:val="000000" w:themeColor="text1"/>
        </w:rPr>
        <w:t xml:space="preserve"> </w:t>
      </w:r>
      <w:r w:rsidR="0035373C" w:rsidRPr="00337DBA">
        <w:rPr>
          <w:rFonts w:cs="Times New Roman"/>
        </w:rPr>
        <w:t>verilerin değişmediği varsayılmıştır.</w:t>
      </w:r>
    </w:p>
    <w:p w14:paraId="65C7508A" w14:textId="77777777" w:rsidR="004F6262" w:rsidRPr="00337DBA" w:rsidRDefault="004F6262" w:rsidP="004F6262">
      <w:pPr>
        <w:pStyle w:val="ListeParagraf"/>
        <w:spacing w:after="0" w:line="360" w:lineRule="auto"/>
        <w:ind w:left="1080" w:firstLine="0"/>
        <w:jc w:val="both"/>
        <w:rPr>
          <w:rFonts w:cs="Times New Roman"/>
        </w:rPr>
      </w:pPr>
    </w:p>
    <w:p w14:paraId="2A69AA1B" w14:textId="77777777" w:rsidR="00736B9C" w:rsidRPr="00963EEE" w:rsidRDefault="00337DBA" w:rsidP="00BB10C3">
      <w:pPr>
        <w:pStyle w:val="Balk3"/>
      </w:pPr>
      <w:bookmarkStart w:id="452" w:name="_Toc30767340"/>
      <w:bookmarkStart w:id="453" w:name="_Toc34306013"/>
      <w:bookmarkStart w:id="454" w:name="_Toc34307291"/>
      <w:bookmarkStart w:id="455" w:name="_Toc34743045"/>
      <w:r>
        <w:t xml:space="preserve">3.7. </w:t>
      </w:r>
      <w:r w:rsidR="00D4370C" w:rsidRPr="00337DBA">
        <w:t>Araştırmanın</w:t>
      </w:r>
      <w:r w:rsidR="00D4370C" w:rsidRPr="00963EEE">
        <w:t xml:space="preserve"> Kapsamı</w:t>
      </w:r>
      <w:bookmarkEnd w:id="452"/>
      <w:bookmarkEnd w:id="453"/>
      <w:bookmarkEnd w:id="454"/>
      <w:bookmarkEnd w:id="455"/>
      <w:r w:rsidR="00D4370C" w:rsidRPr="00963EEE">
        <w:t xml:space="preserve"> </w:t>
      </w:r>
    </w:p>
    <w:p w14:paraId="32AF9DD5" w14:textId="77777777" w:rsidR="004A72EE" w:rsidRPr="00963EEE" w:rsidRDefault="004A72EE" w:rsidP="00E86A18">
      <w:pPr>
        <w:spacing w:after="0" w:line="360" w:lineRule="auto"/>
        <w:ind w:left="0"/>
        <w:jc w:val="both"/>
        <w:rPr>
          <w:rFonts w:cs="Times New Roman"/>
        </w:rPr>
      </w:pPr>
      <w:r w:rsidRPr="00963EEE">
        <w:rPr>
          <w:rFonts w:cs="Times New Roman"/>
        </w:rPr>
        <w:t xml:space="preserve">Çalışma Isparta ili merkez ilçesinde yapılmıştır. Araştırma </w:t>
      </w:r>
      <w:r w:rsidR="00FF3AF2" w:rsidRPr="00963EEE">
        <w:rPr>
          <w:rFonts w:cs="Times New Roman"/>
        </w:rPr>
        <w:t xml:space="preserve">kapsamında </w:t>
      </w:r>
      <w:r w:rsidR="0032148B" w:rsidRPr="00963EEE">
        <w:rPr>
          <w:rFonts w:cs="Times New Roman"/>
        </w:rPr>
        <w:t>çalışma örneklemi olasılıklı örnekleme türlerinde küme örneklemesi yöntemi ile birlikte belirlenmiştir. Mevcut olan 44 mahalle ve 2</w:t>
      </w:r>
      <w:r w:rsidR="00454ECB" w:rsidRPr="00963EEE">
        <w:rPr>
          <w:rFonts w:cs="Times New Roman"/>
        </w:rPr>
        <w:t>405</w:t>
      </w:r>
      <w:r w:rsidR="0032148B" w:rsidRPr="00963EEE">
        <w:rPr>
          <w:rFonts w:cs="Times New Roman"/>
        </w:rPr>
        <w:t xml:space="preserve"> sokaktan oluşan merkez ilçe nüfusuna oranla 1 sokak seçimi ve her sokaktan rastgele seçilecek 2 ev ile 350 kişiye anket uygulanmıştır.</w:t>
      </w:r>
      <w:r w:rsidR="00FF3AF2" w:rsidRPr="00963EEE">
        <w:rPr>
          <w:rFonts w:cs="Times New Roman"/>
        </w:rPr>
        <w:t xml:space="preserve"> </w:t>
      </w:r>
      <w:r w:rsidR="0032148B" w:rsidRPr="00963EEE">
        <w:rPr>
          <w:rFonts w:cs="Times New Roman"/>
        </w:rPr>
        <w:t xml:space="preserve">Araştırma </w:t>
      </w:r>
      <w:r w:rsidR="0032148B" w:rsidRPr="0015049C">
        <w:rPr>
          <w:rFonts w:cs="Times New Roman"/>
        </w:rPr>
        <w:t xml:space="preserve">herhangi bir afete maruz kalmış veya daha önce hiç afet yaşamamış kişilerden oluşmaktadır. </w:t>
      </w:r>
      <w:r w:rsidR="0049397D" w:rsidRPr="0015049C">
        <w:rPr>
          <w:rFonts w:cs="Times New Roman"/>
        </w:rPr>
        <w:t>Ankete katılan k</w:t>
      </w:r>
      <w:r w:rsidR="0032148B" w:rsidRPr="0015049C">
        <w:rPr>
          <w:rFonts w:cs="Times New Roman"/>
        </w:rPr>
        <w:t xml:space="preserve">işiler 18 ile 65 yaş arasından rastgele </w:t>
      </w:r>
      <w:r w:rsidR="0049397D" w:rsidRPr="0015049C">
        <w:rPr>
          <w:rFonts w:cs="Times New Roman"/>
        </w:rPr>
        <w:t>örnekleme metodu</w:t>
      </w:r>
      <w:r w:rsidR="0032148B" w:rsidRPr="0015049C">
        <w:rPr>
          <w:rFonts w:cs="Times New Roman"/>
        </w:rPr>
        <w:t xml:space="preserve"> ile belirlenmiş ve ekte</w:t>
      </w:r>
      <w:r w:rsidR="00FB7E5F" w:rsidRPr="0015049C">
        <w:rPr>
          <w:rFonts w:cs="Times New Roman"/>
        </w:rPr>
        <w:t xml:space="preserve"> (Bkz. EK-2)</w:t>
      </w:r>
      <w:r w:rsidR="0032148B" w:rsidRPr="0015049C">
        <w:rPr>
          <w:rFonts w:cs="Times New Roman"/>
        </w:rPr>
        <w:t xml:space="preserve"> belirtilmiş olan anket soruları yönlendirilmiştir. </w:t>
      </w:r>
      <w:r w:rsidR="0049397D" w:rsidRPr="0015049C">
        <w:rPr>
          <w:rFonts w:cs="Times New Roman"/>
        </w:rPr>
        <w:t xml:space="preserve">Isparta ili merkez ilçe mahalle, sokak ve nüfus </w:t>
      </w:r>
      <w:r w:rsidR="00D3431B" w:rsidRPr="0015049C">
        <w:rPr>
          <w:rFonts w:cs="Times New Roman"/>
        </w:rPr>
        <w:t>verileri</w:t>
      </w:r>
      <w:r w:rsidR="0049397D" w:rsidRPr="0015049C">
        <w:rPr>
          <w:rFonts w:cs="Times New Roman"/>
        </w:rPr>
        <w:t xml:space="preserve"> </w:t>
      </w:r>
      <w:r w:rsidR="00D3431B" w:rsidRPr="0015049C">
        <w:rPr>
          <w:rFonts w:cs="Times New Roman"/>
        </w:rPr>
        <w:t xml:space="preserve">Isparta Belediyesinden alınmış ve </w:t>
      </w:r>
      <w:r w:rsidR="00D1724F" w:rsidRPr="0015049C">
        <w:rPr>
          <w:rFonts w:cs="Times New Roman"/>
        </w:rPr>
        <w:t>Tablo 7’de</w:t>
      </w:r>
      <w:r w:rsidR="0049397D" w:rsidRPr="0015049C">
        <w:rPr>
          <w:rFonts w:cs="Times New Roman"/>
        </w:rPr>
        <w:t xml:space="preserve"> belirtilmiştir.</w:t>
      </w:r>
    </w:p>
    <w:p w14:paraId="1646CDEC" w14:textId="77777777" w:rsidR="005B558D" w:rsidRPr="00963EEE" w:rsidRDefault="005B558D" w:rsidP="00F96DE9">
      <w:pPr>
        <w:spacing w:line="360" w:lineRule="auto"/>
        <w:ind w:left="0"/>
        <w:rPr>
          <w:rFonts w:cs="Times New Roman"/>
        </w:rPr>
      </w:pPr>
    </w:p>
    <w:p w14:paraId="35568C89" w14:textId="77777777" w:rsidR="004F6262" w:rsidRDefault="004F6262">
      <w:pPr>
        <w:rPr>
          <w:rFonts w:cs="Times New Roman"/>
          <w:iCs/>
        </w:rPr>
      </w:pPr>
      <w:bookmarkStart w:id="456" w:name="_Toc28886077"/>
      <w:r>
        <w:rPr>
          <w:rFonts w:cs="Times New Roman"/>
          <w:i/>
        </w:rPr>
        <w:br w:type="page"/>
      </w:r>
    </w:p>
    <w:p w14:paraId="545A2747" w14:textId="08EB8992" w:rsidR="005B558D" w:rsidRPr="003C32B4" w:rsidRDefault="003C32B4" w:rsidP="008D7406">
      <w:pPr>
        <w:pStyle w:val="ResimYazs"/>
        <w:ind w:left="0" w:firstLine="0"/>
        <w:jc w:val="center"/>
        <w:rPr>
          <w:b/>
          <w:i w:val="0"/>
          <w:color w:val="auto"/>
          <w:sz w:val="24"/>
          <w:szCs w:val="24"/>
        </w:rPr>
      </w:pPr>
      <w:bookmarkStart w:id="457" w:name="_Toc34316762"/>
      <w:bookmarkEnd w:id="456"/>
      <w:r w:rsidRPr="003C32B4">
        <w:rPr>
          <w:b/>
          <w:i w:val="0"/>
          <w:color w:val="auto"/>
          <w:sz w:val="24"/>
          <w:szCs w:val="24"/>
        </w:rPr>
        <w:lastRenderedPageBreak/>
        <w:t xml:space="preserve">Tablo </w:t>
      </w:r>
      <w:r w:rsidRPr="003C32B4">
        <w:rPr>
          <w:b/>
          <w:i w:val="0"/>
          <w:color w:val="auto"/>
          <w:sz w:val="24"/>
          <w:szCs w:val="24"/>
        </w:rPr>
        <w:fldChar w:fldCharType="begin"/>
      </w:r>
      <w:r w:rsidRPr="003C32B4">
        <w:rPr>
          <w:b/>
          <w:i w:val="0"/>
          <w:color w:val="auto"/>
          <w:sz w:val="24"/>
          <w:szCs w:val="24"/>
        </w:rPr>
        <w:instrText xml:space="preserve"> SEQ Tablo \* ARABIC </w:instrText>
      </w:r>
      <w:r w:rsidRPr="003C32B4">
        <w:rPr>
          <w:b/>
          <w:i w:val="0"/>
          <w:color w:val="auto"/>
          <w:sz w:val="24"/>
          <w:szCs w:val="24"/>
        </w:rPr>
        <w:fldChar w:fldCharType="separate"/>
      </w:r>
      <w:r w:rsidR="00A318C5">
        <w:rPr>
          <w:b/>
          <w:i w:val="0"/>
          <w:noProof/>
          <w:color w:val="auto"/>
          <w:sz w:val="24"/>
          <w:szCs w:val="24"/>
        </w:rPr>
        <w:t>7</w:t>
      </w:r>
      <w:r w:rsidRPr="003C32B4">
        <w:rPr>
          <w:b/>
          <w:i w:val="0"/>
          <w:color w:val="auto"/>
          <w:sz w:val="24"/>
          <w:szCs w:val="24"/>
        </w:rPr>
        <w:fldChar w:fldCharType="end"/>
      </w:r>
      <w:r w:rsidRPr="003C32B4">
        <w:rPr>
          <w:b/>
          <w:i w:val="0"/>
          <w:color w:val="auto"/>
          <w:sz w:val="24"/>
          <w:szCs w:val="24"/>
        </w:rPr>
        <w:t>. Isparta İli Merkez İlçe Mahalle-Sokak ve Nüfus Oranları</w:t>
      </w:r>
      <w:bookmarkEnd w:id="457"/>
    </w:p>
    <w:tbl>
      <w:tblPr>
        <w:tblStyle w:val="TabloKlavuzu"/>
        <w:tblW w:w="6625" w:type="dxa"/>
        <w:jc w:val="center"/>
        <w:tblLook w:val="04A0" w:firstRow="1" w:lastRow="0" w:firstColumn="1" w:lastColumn="0" w:noHBand="0" w:noVBand="1"/>
      </w:tblPr>
      <w:tblGrid>
        <w:gridCol w:w="2662"/>
        <w:gridCol w:w="1785"/>
        <w:gridCol w:w="2178"/>
      </w:tblGrid>
      <w:tr w:rsidR="0049397D" w:rsidRPr="00963EEE" w14:paraId="370FAB19" w14:textId="77777777" w:rsidTr="00805370">
        <w:trPr>
          <w:trHeight w:val="202"/>
          <w:jc w:val="center"/>
        </w:trPr>
        <w:tc>
          <w:tcPr>
            <w:tcW w:w="0" w:type="auto"/>
          </w:tcPr>
          <w:p w14:paraId="21A1C1E3" w14:textId="77777777" w:rsidR="0049397D" w:rsidRPr="00963EEE" w:rsidRDefault="0049397D" w:rsidP="003C32B4">
            <w:pPr>
              <w:spacing w:after="0"/>
              <w:ind w:left="0" w:firstLine="0"/>
              <w:jc w:val="center"/>
              <w:rPr>
                <w:rFonts w:cs="Times New Roman"/>
              </w:rPr>
            </w:pPr>
            <w:r w:rsidRPr="00963EEE">
              <w:rPr>
                <w:rFonts w:cs="Times New Roman"/>
              </w:rPr>
              <w:t>MAHALLE</w:t>
            </w:r>
          </w:p>
        </w:tc>
        <w:tc>
          <w:tcPr>
            <w:tcW w:w="0" w:type="auto"/>
          </w:tcPr>
          <w:p w14:paraId="5597D4F1" w14:textId="77777777" w:rsidR="0049397D" w:rsidRPr="00963EEE" w:rsidRDefault="0049397D" w:rsidP="003C32B4">
            <w:pPr>
              <w:spacing w:after="0"/>
              <w:ind w:left="0" w:firstLine="0"/>
              <w:jc w:val="center"/>
              <w:rPr>
                <w:rFonts w:cs="Times New Roman"/>
              </w:rPr>
            </w:pPr>
            <w:r w:rsidRPr="00963EEE">
              <w:rPr>
                <w:rFonts w:cs="Times New Roman"/>
              </w:rPr>
              <w:t>SOKAK</w:t>
            </w:r>
          </w:p>
        </w:tc>
        <w:tc>
          <w:tcPr>
            <w:tcW w:w="0" w:type="auto"/>
          </w:tcPr>
          <w:p w14:paraId="3CD0F339" w14:textId="77777777" w:rsidR="0049397D" w:rsidRPr="00963EEE" w:rsidRDefault="0049397D" w:rsidP="003C32B4">
            <w:pPr>
              <w:spacing w:after="0"/>
              <w:ind w:left="0" w:firstLine="0"/>
              <w:jc w:val="center"/>
              <w:rPr>
                <w:rFonts w:cs="Times New Roman"/>
              </w:rPr>
            </w:pPr>
            <w:r w:rsidRPr="00963EEE">
              <w:rPr>
                <w:rFonts w:cs="Times New Roman"/>
              </w:rPr>
              <w:t>NÜFUS</w:t>
            </w:r>
          </w:p>
        </w:tc>
      </w:tr>
      <w:tr w:rsidR="0049397D" w:rsidRPr="00963EEE" w14:paraId="11E283A8" w14:textId="77777777" w:rsidTr="00805370">
        <w:trPr>
          <w:trHeight w:val="208"/>
          <w:jc w:val="center"/>
        </w:trPr>
        <w:tc>
          <w:tcPr>
            <w:tcW w:w="0" w:type="auto"/>
          </w:tcPr>
          <w:p w14:paraId="6F23AC4E" w14:textId="6032AEEC" w:rsidR="0049397D" w:rsidRPr="00963EEE" w:rsidRDefault="0049397D" w:rsidP="003C32B4">
            <w:pPr>
              <w:spacing w:after="0"/>
              <w:ind w:left="0" w:firstLine="0"/>
              <w:jc w:val="center"/>
              <w:rPr>
                <w:rFonts w:cs="Times New Roman"/>
              </w:rPr>
            </w:pPr>
            <w:r w:rsidRPr="00963EEE">
              <w:rPr>
                <w:rFonts w:cs="Times New Roman"/>
              </w:rPr>
              <w:t>Akkent</w:t>
            </w:r>
          </w:p>
        </w:tc>
        <w:tc>
          <w:tcPr>
            <w:tcW w:w="0" w:type="auto"/>
          </w:tcPr>
          <w:p w14:paraId="46961E74" w14:textId="77777777" w:rsidR="0049397D" w:rsidRPr="00963EEE" w:rsidRDefault="0049397D" w:rsidP="003C32B4">
            <w:pPr>
              <w:spacing w:after="0"/>
              <w:ind w:left="0" w:right="276" w:firstLine="0"/>
              <w:jc w:val="center"/>
              <w:rPr>
                <w:rFonts w:cs="Times New Roman"/>
              </w:rPr>
            </w:pPr>
            <w:r w:rsidRPr="00963EEE">
              <w:rPr>
                <w:rFonts w:cs="Times New Roman"/>
              </w:rPr>
              <w:t>25</w:t>
            </w:r>
          </w:p>
        </w:tc>
        <w:tc>
          <w:tcPr>
            <w:tcW w:w="0" w:type="auto"/>
          </w:tcPr>
          <w:p w14:paraId="081B1432" w14:textId="77777777" w:rsidR="0049397D" w:rsidRPr="00963EEE" w:rsidRDefault="0049397D" w:rsidP="003C32B4">
            <w:pPr>
              <w:spacing w:after="0"/>
              <w:ind w:left="0" w:right="276" w:firstLine="0"/>
              <w:jc w:val="center"/>
              <w:rPr>
                <w:rFonts w:cs="Times New Roman"/>
              </w:rPr>
            </w:pPr>
            <w:r w:rsidRPr="00963EEE">
              <w:rPr>
                <w:rFonts w:cs="Times New Roman"/>
              </w:rPr>
              <w:t>2585</w:t>
            </w:r>
          </w:p>
        </w:tc>
      </w:tr>
      <w:tr w:rsidR="0049397D" w:rsidRPr="00963EEE" w14:paraId="1588A798" w14:textId="77777777" w:rsidTr="00805370">
        <w:trPr>
          <w:trHeight w:val="202"/>
          <w:jc w:val="center"/>
        </w:trPr>
        <w:tc>
          <w:tcPr>
            <w:tcW w:w="0" w:type="auto"/>
          </w:tcPr>
          <w:p w14:paraId="39E16E11" w14:textId="136D7EE3" w:rsidR="0049397D" w:rsidRPr="00963EEE" w:rsidRDefault="0049397D" w:rsidP="003C32B4">
            <w:pPr>
              <w:spacing w:after="0"/>
              <w:ind w:left="0" w:firstLine="0"/>
              <w:jc w:val="center"/>
              <w:rPr>
                <w:rFonts w:cs="Times New Roman"/>
              </w:rPr>
            </w:pPr>
            <w:r w:rsidRPr="00963EEE">
              <w:rPr>
                <w:rFonts w:cs="Times New Roman"/>
              </w:rPr>
              <w:t>Anadolu</w:t>
            </w:r>
          </w:p>
        </w:tc>
        <w:tc>
          <w:tcPr>
            <w:tcW w:w="0" w:type="auto"/>
          </w:tcPr>
          <w:p w14:paraId="18485832" w14:textId="77777777" w:rsidR="0049397D" w:rsidRPr="00963EEE" w:rsidRDefault="0049397D" w:rsidP="003C32B4">
            <w:pPr>
              <w:spacing w:after="0"/>
              <w:ind w:left="0" w:right="276" w:firstLine="0"/>
              <w:jc w:val="center"/>
              <w:rPr>
                <w:rFonts w:cs="Times New Roman"/>
              </w:rPr>
            </w:pPr>
            <w:r w:rsidRPr="00963EEE">
              <w:rPr>
                <w:rFonts w:cs="Times New Roman"/>
              </w:rPr>
              <w:t>30</w:t>
            </w:r>
          </w:p>
        </w:tc>
        <w:tc>
          <w:tcPr>
            <w:tcW w:w="0" w:type="auto"/>
          </w:tcPr>
          <w:p w14:paraId="2A6C3DB9" w14:textId="77777777" w:rsidR="0049397D" w:rsidRPr="00963EEE" w:rsidRDefault="0049397D" w:rsidP="003C32B4">
            <w:pPr>
              <w:spacing w:after="0"/>
              <w:ind w:left="0" w:right="276" w:firstLine="0"/>
              <w:jc w:val="center"/>
              <w:rPr>
                <w:rFonts w:cs="Times New Roman"/>
              </w:rPr>
            </w:pPr>
            <w:r w:rsidRPr="00963EEE">
              <w:rPr>
                <w:rFonts w:cs="Times New Roman"/>
              </w:rPr>
              <w:t>7520</w:t>
            </w:r>
          </w:p>
        </w:tc>
      </w:tr>
      <w:tr w:rsidR="0049397D" w:rsidRPr="00963EEE" w14:paraId="4E98FCC2" w14:textId="77777777" w:rsidTr="00805370">
        <w:trPr>
          <w:trHeight w:val="202"/>
          <w:jc w:val="center"/>
        </w:trPr>
        <w:tc>
          <w:tcPr>
            <w:tcW w:w="0" w:type="auto"/>
          </w:tcPr>
          <w:p w14:paraId="36922D57" w14:textId="6AA97433" w:rsidR="0049397D" w:rsidRPr="00963EEE" w:rsidRDefault="0049397D" w:rsidP="003C32B4">
            <w:pPr>
              <w:spacing w:after="0"/>
              <w:ind w:left="0" w:firstLine="0"/>
              <w:jc w:val="center"/>
              <w:rPr>
                <w:rFonts w:cs="Times New Roman"/>
              </w:rPr>
            </w:pPr>
            <w:r w:rsidRPr="00963EEE">
              <w:rPr>
                <w:rFonts w:cs="Times New Roman"/>
              </w:rPr>
              <w:t>Ayazmana</w:t>
            </w:r>
          </w:p>
        </w:tc>
        <w:tc>
          <w:tcPr>
            <w:tcW w:w="0" w:type="auto"/>
          </w:tcPr>
          <w:p w14:paraId="20E22226" w14:textId="77777777" w:rsidR="0049397D" w:rsidRPr="00963EEE" w:rsidRDefault="0049397D" w:rsidP="003C32B4">
            <w:pPr>
              <w:spacing w:after="0"/>
              <w:ind w:left="0" w:right="276" w:firstLine="0"/>
              <w:jc w:val="center"/>
              <w:rPr>
                <w:rFonts w:cs="Times New Roman"/>
              </w:rPr>
            </w:pPr>
            <w:r w:rsidRPr="00963EEE">
              <w:rPr>
                <w:rFonts w:cs="Times New Roman"/>
              </w:rPr>
              <w:t>83</w:t>
            </w:r>
          </w:p>
        </w:tc>
        <w:tc>
          <w:tcPr>
            <w:tcW w:w="0" w:type="auto"/>
          </w:tcPr>
          <w:p w14:paraId="1E44C07B" w14:textId="77777777" w:rsidR="0049397D" w:rsidRPr="00963EEE" w:rsidRDefault="0049397D" w:rsidP="003C32B4">
            <w:pPr>
              <w:spacing w:after="0"/>
              <w:ind w:left="0" w:right="276" w:firstLine="0"/>
              <w:jc w:val="center"/>
              <w:rPr>
                <w:rFonts w:cs="Times New Roman"/>
              </w:rPr>
            </w:pPr>
            <w:r w:rsidRPr="00963EEE">
              <w:rPr>
                <w:rFonts w:cs="Times New Roman"/>
              </w:rPr>
              <w:t>8204</w:t>
            </w:r>
          </w:p>
        </w:tc>
      </w:tr>
      <w:tr w:rsidR="0049397D" w:rsidRPr="00963EEE" w14:paraId="30CE192A" w14:textId="77777777" w:rsidTr="00805370">
        <w:trPr>
          <w:trHeight w:val="202"/>
          <w:jc w:val="center"/>
        </w:trPr>
        <w:tc>
          <w:tcPr>
            <w:tcW w:w="0" w:type="auto"/>
          </w:tcPr>
          <w:p w14:paraId="5E2582A7" w14:textId="01DBA90A" w:rsidR="0049397D" w:rsidRPr="00963EEE" w:rsidRDefault="0049397D" w:rsidP="003C32B4">
            <w:pPr>
              <w:spacing w:after="0"/>
              <w:ind w:left="0" w:firstLine="0"/>
              <w:jc w:val="center"/>
              <w:rPr>
                <w:rFonts w:cs="Times New Roman"/>
              </w:rPr>
            </w:pPr>
            <w:r w:rsidRPr="00963EEE">
              <w:rPr>
                <w:rFonts w:cs="Times New Roman"/>
              </w:rPr>
              <w:t>Bağlar</w:t>
            </w:r>
          </w:p>
        </w:tc>
        <w:tc>
          <w:tcPr>
            <w:tcW w:w="0" w:type="auto"/>
          </w:tcPr>
          <w:p w14:paraId="60123B40" w14:textId="77777777" w:rsidR="0049397D" w:rsidRPr="00963EEE" w:rsidRDefault="0049397D" w:rsidP="003C32B4">
            <w:pPr>
              <w:spacing w:after="0"/>
              <w:ind w:left="0" w:right="276" w:firstLine="0"/>
              <w:jc w:val="center"/>
              <w:rPr>
                <w:rFonts w:cs="Times New Roman"/>
              </w:rPr>
            </w:pPr>
            <w:r w:rsidRPr="00963EEE">
              <w:rPr>
                <w:rFonts w:cs="Times New Roman"/>
              </w:rPr>
              <w:t>96</w:t>
            </w:r>
          </w:p>
        </w:tc>
        <w:tc>
          <w:tcPr>
            <w:tcW w:w="0" w:type="auto"/>
          </w:tcPr>
          <w:p w14:paraId="3677E662" w14:textId="77777777" w:rsidR="0049397D" w:rsidRPr="00963EEE" w:rsidRDefault="0049397D" w:rsidP="003C32B4">
            <w:pPr>
              <w:spacing w:after="0"/>
              <w:ind w:left="0" w:right="276" w:firstLine="0"/>
              <w:jc w:val="center"/>
              <w:rPr>
                <w:rFonts w:cs="Times New Roman"/>
              </w:rPr>
            </w:pPr>
            <w:r w:rsidRPr="00963EEE">
              <w:rPr>
                <w:rFonts w:cs="Times New Roman"/>
              </w:rPr>
              <w:t>8047</w:t>
            </w:r>
          </w:p>
        </w:tc>
      </w:tr>
      <w:tr w:rsidR="0049397D" w:rsidRPr="00963EEE" w14:paraId="3B174270" w14:textId="77777777" w:rsidTr="00805370">
        <w:trPr>
          <w:trHeight w:val="208"/>
          <w:jc w:val="center"/>
        </w:trPr>
        <w:tc>
          <w:tcPr>
            <w:tcW w:w="0" w:type="auto"/>
          </w:tcPr>
          <w:p w14:paraId="6DA838BF" w14:textId="62F0964F" w:rsidR="0049397D" w:rsidRPr="00963EEE" w:rsidRDefault="0049397D" w:rsidP="003C32B4">
            <w:pPr>
              <w:spacing w:after="0"/>
              <w:ind w:left="0" w:firstLine="0"/>
              <w:jc w:val="center"/>
              <w:rPr>
                <w:rFonts w:cs="Times New Roman"/>
              </w:rPr>
            </w:pPr>
            <w:r w:rsidRPr="00963EEE">
              <w:rPr>
                <w:rFonts w:cs="Times New Roman"/>
              </w:rPr>
              <w:t>Batıkent</w:t>
            </w:r>
          </w:p>
        </w:tc>
        <w:tc>
          <w:tcPr>
            <w:tcW w:w="0" w:type="auto"/>
          </w:tcPr>
          <w:p w14:paraId="6995E514" w14:textId="77777777" w:rsidR="0049397D" w:rsidRPr="00963EEE" w:rsidRDefault="0049397D" w:rsidP="003C32B4">
            <w:pPr>
              <w:spacing w:after="0"/>
              <w:ind w:left="0" w:right="276" w:firstLine="0"/>
              <w:jc w:val="center"/>
              <w:rPr>
                <w:rFonts w:cs="Times New Roman"/>
              </w:rPr>
            </w:pPr>
            <w:r w:rsidRPr="00963EEE">
              <w:rPr>
                <w:rFonts w:cs="Times New Roman"/>
              </w:rPr>
              <w:t>56</w:t>
            </w:r>
          </w:p>
        </w:tc>
        <w:tc>
          <w:tcPr>
            <w:tcW w:w="0" w:type="auto"/>
          </w:tcPr>
          <w:p w14:paraId="36822D79" w14:textId="77777777" w:rsidR="0049397D" w:rsidRPr="00963EEE" w:rsidRDefault="0049397D" w:rsidP="003C32B4">
            <w:pPr>
              <w:spacing w:after="0"/>
              <w:ind w:left="0" w:right="276" w:firstLine="0"/>
              <w:jc w:val="center"/>
              <w:rPr>
                <w:rFonts w:cs="Times New Roman"/>
              </w:rPr>
            </w:pPr>
            <w:r w:rsidRPr="00963EEE">
              <w:rPr>
                <w:rFonts w:cs="Times New Roman"/>
              </w:rPr>
              <w:t>6648</w:t>
            </w:r>
          </w:p>
        </w:tc>
      </w:tr>
      <w:tr w:rsidR="0049397D" w:rsidRPr="00963EEE" w14:paraId="09107FD8" w14:textId="77777777" w:rsidTr="00805370">
        <w:trPr>
          <w:trHeight w:val="202"/>
          <w:jc w:val="center"/>
        </w:trPr>
        <w:tc>
          <w:tcPr>
            <w:tcW w:w="0" w:type="auto"/>
          </w:tcPr>
          <w:p w14:paraId="065CA778" w14:textId="77777777" w:rsidR="0049397D" w:rsidRPr="00963EEE" w:rsidRDefault="0049397D" w:rsidP="003C32B4">
            <w:pPr>
              <w:spacing w:after="0"/>
              <w:ind w:left="0" w:firstLine="0"/>
              <w:jc w:val="center"/>
              <w:rPr>
                <w:rFonts w:cs="Times New Roman"/>
              </w:rPr>
            </w:pPr>
            <w:r w:rsidRPr="00963EEE">
              <w:rPr>
                <w:rFonts w:cs="Times New Roman"/>
              </w:rPr>
              <w:t>Binbirevler</w:t>
            </w:r>
          </w:p>
        </w:tc>
        <w:tc>
          <w:tcPr>
            <w:tcW w:w="0" w:type="auto"/>
          </w:tcPr>
          <w:p w14:paraId="2B9165D6" w14:textId="77777777" w:rsidR="0049397D" w:rsidRPr="00963EEE" w:rsidRDefault="0049397D" w:rsidP="003C32B4">
            <w:pPr>
              <w:spacing w:after="0"/>
              <w:ind w:left="0" w:right="276" w:firstLine="0"/>
              <w:jc w:val="center"/>
              <w:rPr>
                <w:rFonts w:cs="Times New Roman"/>
              </w:rPr>
            </w:pPr>
            <w:r w:rsidRPr="00963EEE">
              <w:rPr>
                <w:rFonts w:cs="Times New Roman"/>
              </w:rPr>
              <w:t>82</w:t>
            </w:r>
          </w:p>
        </w:tc>
        <w:tc>
          <w:tcPr>
            <w:tcW w:w="0" w:type="auto"/>
          </w:tcPr>
          <w:p w14:paraId="03FC81E9" w14:textId="77777777" w:rsidR="0049397D" w:rsidRPr="00963EEE" w:rsidRDefault="0049397D" w:rsidP="003C32B4">
            <w:pPr>
              <w:spacing w:after="0"/>
              <w:ind w:left="0" w:right="276" w:firstLine="0"/>
              <w:jc w:val="center"/>
              <w:rPr>
                <w:rFonts w:cs="Times New Roman"/>
              </w:rPr>
            </w:pPr>
            <w:r w:rsidRPr="00963EEE">
              <w:rPr>
                <w:rFonts w:cs="Times New Roman"/>
              </w:rPr>
              <w:t>2499</w:t>
            </w:r>
          </w:p>
        </w:tc>
      </w:tr>
      <w:tr w:rsidR="0049397D" w:rsidRPr="00963EEE" w14:paraId="25474C41" w14:textId="77777777" w:rsidTr="00805370">
        <w:trPr>
          <w:trHeight w:val="202"/>
          <w:jc w:val="center"/>
        </w:trPr>
        <w:tc>
          <w:tcPr>
            <w:tcW w:w="0" w:type="auto"/>
          </w:tcPr>
          <w:p w14:paraId="59053DC9" w14:textId="42C33EF3" w:rsidR="0049397D" w:rsidRPr="00963EEE" w:rsidRDefault="0049397D" w:rsidP="003C32B4">
            <w:pPr>
              <w:spacing w:after="0"/>
              <w:ind w:left="0" w:firstLine="0"/>
              <w:jc w:val="center"/>
              <w:rPr>
                <w:rFonts w:cs="Times New Roman"/>
              </w:rPr>
            </w:pPr>
            <w:r w:rsidRPr="00963EEE">
              <w:rPr>
                <w:rFonts w:cs="Times New Roman"/>
              </w:rPr>
              <w:t>Çünür</w:t>
            </w:r>
          </w:p>
        </w:tc>
        <w:tc>
          <w:tcPr>
            <w:tcW w:w="0" w:type="auto"/>
          </w:tcPr>
          <w:p w14:paraId="39202A54" w14:textId="77777777" w:rsidR="0049397D" w:rsidRPr="00963EEE" w:rsidRDefault="0049397D" w:rsidP="003C32B4">
            <w:pPr>
              <w:spacing w:after="0"/>
              <w:ind w:left="0" w:right="276" w:firstLine="0"/>
              <w:jc w:val="center"/>
              <w:rPr>
                <w:rFonts w:cs="Times New Roman"/>
              </w:rPr>
            </w:pPr>
            <w:r w:rsidRPr="00963EEE">
              <w:rPr>
                <w:rFonts w:cs="Times New Roman"/>
              </w:rPr>
              <w:t>108</w:t>
            </w:r>
          </w:p>
        </w:tc>
        <w:tc>
          <w:tcPr>
            <w:tcW w:w="0" w:type="auto"/>
          </w:tcPr>
          <w:p w14:paraId="220497FB" w14:textId="77777777" w:rsidR="0049397D" w:rsidRPr="00963EEE" w:rsidRDefault="0049397D" w:rsidP="003C32B4">
            <w:pPr>
              <w:spacing w:after="0"/>
              <w:ind w:left="0" w:right="276" w:firstLine="0"/>
              <w:jc w:val="center"/>
              <w:rPr>
                <w:rFonts w:cs="Times New Roman"/>
              </w:rPr>
            </w:pPr>
            <w:r w:rsidRPr="00963EEE">
              <w:rPr>
                <w:rFonts w:cs="Times New Roman"/>
              </w:rPr>
              <w:t>15.971</w:t>
            </w:r>
          </w:p>
        </w:tc>
      </w:tr>
      <w:tr w:rsidR="0049397D" w:rsidRPr="00963EEE" w14:paraId="16EDE830" w14:textId="77777777" w:rsidTr="00805370">
        <w:trPr>
          <w:trHeight w:val="202"/>
          <w:jc w:val="center"/>
        </w:trPr>
        <w:tc>
          <w:tcPr>
            <w:tcW w:w="0" w:type="auto"/>
          </w:tcPr>
          <w:p w14:paraId="3B452BCF" w14:textId="5752D07C" w:rsidR="0049397D" w:rsidRPr="00963EEE" w:rsidRDefault="0049397D" w:rsidP="003C32B4">
            <w:pPr>
              <w:spacing w:after="0"/>
              <w:ind w:left="0" w:firstLine="0"/>
              <w:jc w:val="center"/>
              <w:rPr>
                <w:rFonts w:cs="Times New Roman"/>
              </w:rPr>
            </w:pPr>
            <w:r w:rsidRPr="00963EEE">
              <w:rPr>
                <w:rFonts w:cs="Times New Roman"/>
              </w:rPr>
              <w:t>Davraz</w:t>
            </w:r>
          </w:p>
        </w:tc>
        <w:tc>
          <w:tcPr>
            <w:tcW w:w="0" w:type="auto"/>
          </w:tcPr>
          <w:p w14:paraId="67AE8800" w14:textId="77777777" w:rsidR="0049397D" w:rsidRPr="00963EEE" w:rsidRDefault="0049397D" w:rsidP="003C32B4">
            <w:pPr>
              <w:spacing w:after="0"/>
              <w:ind w:left="0" w:right="276" w:firstLine="0"/>
              <w:jc w:val="center"/>
              <w:rPr>
                <w:rFonts w:cs="Times New Roman"/>
              </w:rPr>
            </w:pPr>
            <w:r w:rsidRPr="00963EEE">
              <w:rPr>
                <w:rFonts w:cs="Times New Roman"/>
              </w:rPr>
              <w:t>145</w:t>
            </w:r>
          </w:p>
        </w:tc>
        <w:tc>
          <w:tcPr>
            <w:tcW w:w="0" w:type="auto"/>
          </w:tcPr>
          <w:p w14:paraId="2DA4661B" w14:textId="77777777" w:rsidR="0049397D" w:rsidRPr="00963EEE" w:rsidRDefault="0049397D" w:rsidP="003C32B4">
            <w:pPr>
              <w:spacing w:after="0"/>
              <w:ind w:left="0" w:right="276" w:firstLine="0"/>
              <w:jc w:val="center"/>
              <w:rPr>
                <w:rFonts w:cs="Times New Roman"/>
              </w:rPr>
            </w:pPr>
            <w:r w:rsidRPr="00963EEE">
              <w:rPr>
                <w:rFonts w:cs="Times New Roman"/>
              </w:rPr>
              <w:t>22.881</w:t>
            </w:r>
          </w:p>
        </w:tc>
      </w:tr>
      <w:tr w:rsidR="0049397D" w:rsidRPr="00963EEE" w14:paraId="773F4BC3" w14:textId="77777777" w:rsidTr="00805370">
        <w:trPr>
          <w:trHeight w:val="208"/>
          <w:jc w:val="center"/>
        </w:trPr>
        <w:tc>
          <w:tcPr>
            <w:tcW w:w="0" w:type="auto"/>
          </w:tcPr>
          <w:p w14:paraId="3FF12CC4" w14:textId="1F150794" w:rsidR="0049397D" w:rsidRPr="00963EEE" w:rsidRDefault="0049397D" w:rsidP="003C32B4">
            <w:pPr>
              <w:spacing w:after="0"/>
              <w:ind w:left="0" w:firstLine="0"/>
              <w:jc w:val="center"/>
              <w:rPr>
                <w:rFonts w:cs="Times New Roman"/>
              </w:rPr>
            </w:pPr>
            <w:r w:rsidRPr="00963EEE">
              <w:rPr>
                <w:rFonts w:cs="Times New Roman"/>
              </w:rPr>
              <w:t>Dere</w:t>
            </w:r>
          </w:p>
        </w:tc>
        <w:tc>
          <w:tcPr>
            <w:tcW w:w="0" w:type="auto"/>
          </w:tcPr>
          <w:p w14:paraId="224F1EF1" w14:textId="77777777" w:rsidR="0049397D" w:rsidRPr="00963EEE" w:rsidRDefault="0049397D" w:rsidP="003C32B4">
            <w:pPr>
              <w:spacing w:after="0"/>
              <w:ind w:left="0" w:right="276" w:firstLine="0"/>
              <w:jc w:val="center"/>
              <w:rPr>
                <w:rFonts w:cs="Times New Roman"/>
              </w:rPr>
            </w:pPr>
            <w:r w:rsidRPr="00963EEE">
              <w:rPr>
                <w:rFonts w:cs="Times New Roman"/>
              </w:rPr>
              <w:t>80</w:t>
            </w:r>
          </w:p>
        </w:tc>
        <w:tc>
          <w:tcPr>
            <w:tcW w:w="0" w:type="auto"/>
          </w:tcPr>
          <w:p w14:paraId="5062BED2" w14:textId="77777777" w:rsidR="0049397D" w:rsidRPr="00963EEE" w:rsidRDefault="0049397D" w:rsidP="003C32B4">
            <w:pPr>
              <w:spacing w:after="0"/>
              <w:ind w:left="0" w:right="276" w:firstLine="0"/>
              <w:jc w:val="center"/>
              <w:rPr>
                <w:rFonts w:cs="Times New Roman"/>
              </w:rPr>
            </w:pPr>
            <w:r w:rsidRPr="00963EEE">
              <w:rPr>
                <w:rFonts w:cs="Times New Roman"/>
              </w:rPr>
              <w:t>1756</w:t>
            </w:r>
          </w:p>
        </w:tc>
      </w:tr>
      <w:tr w:rsidR="0049397D" w:rsidRPr="00963EEE" w14:paraId="4CBC22A5" w14:textId="77777777" w:rsidTr="00805370">
        <w:trPr>
          <w:trHeight w:val="202"/>
          <w:jc w:val="center"/>
        </w:trPr>
        <w:tc>
          <w:tcPr>
            <w:tcW w:w="0" w:type="auto"/>
          </w:tcPr>
          <w:p w14:paraId="524A7100" w14:textId="04D08D24" w:rsidR="0049397D" w:rsidRPr="00963EEE" w:rsidRDefault="0049397D" w:rsidP="003C32B4">
            <w:pPr>
              <w:spacing w:after="0"/>
              <w:ind w:left="0" w:firstLine="0"/>
              <w:jc w:val="center"/>
              <w:rPr>
                <w:rFonts w:cs="Times New Roman"/>
              </w:rPr>
            </w:pPr>
            <w:r w:rsidRPr="00963EEE">
              <w:rPr>
                <w:rFonts w:cs="Times New Roman"/>
              </w:rPr>
              <w:t>Doğancı</w:t>
            </w:r>
          </w:p>
        </w:tc>
        <w:tc>
          <w:tcPr>
            <w:tcW w:w="0" w:type="auto"/>
          </w:tcPr>
          <w:p w14:paraId="0CDDDBE7" w14:textId="77777777" w:rsidR="0049397D" w:rsidRPr="00963EEE" w:rsidRDefault="0049397D" w:rsidP="003C32B4">
            <w:pPr>
              <w:spacing w:after="0"/>
              <w:ind w:left="0" w:right="276" w:firstLine="0"/>
              <w:jc w:val="center"/>
              <w:rPr>
                <w:rFonts w:cs="Times New Roman"/>
              </w:rPr>
            </w:pPr>
            <w:r w:rsidRPr="00963EEE">
              <w:rPr>
                <w:rFonts w:cs="Times New Roman"/>
              </w:rPr>
              <w:t>54</w:t>
            </w:r>
          </w:p>
        </w:tc>
        <w:tc>
          <w:tcPr>
            <w:tcW w:w="0" w:type="auto"/>
          </w:tcPr>
          <w:p w14:paraId="3649EAA9" w14:textId="77777777" w:rsidR="0049397D" w:rsidRPr="00963EEE" w:rsidRDefault="0049397D" w:rsidP="003C32B4">
            <w:pPr>
              <w:spacing w:after="0"/>
              <w:ind w:left="0" w:right="276" w:firstLine="0"/>
              <w:jc w:val="center"/>
              <w:rPr>
                <w:rFonts w:cs="Times New Roman"/>
              </w:rPr>
            </w:pPr>
            <w:r w:rsidRPr="00963EEE">
              <w:rPr>
                <w:rFonts w:cs="Times New Roman"/>
              </w:rPr>
              <w:t>2108</w:t>
            </w:r>
          </w:p>
        </w:tc>
      </w:tr>
      <w:tr w:rsidR="0049397D" w:rsidRPr="00963EEE" w14:paraId="48EAACB1" w14:textId="77777777" w:rsidTr="00805370">
        <w:trPr>
          <w:trHeight w:val="208"/>
          <w:jc w:val="center"/>
        </w:trPr>
        <w:tc>
          <w:tcPr>
            <w:tcW w:w="0" w:type="auto"/>
          </w:tcPr>
          <w:p w14:paraId="6889F831" w14:textId="4FC33F6C" w:rsidR="0049397D" w:rsidRPr="00963EEE" w:rsidRDefault="0049397D" w:rsidP="003C32B4">
            <w:pPr>
              <w:spacing w:after="0"/>
              <w:ind w:left="0" w:firstLine="0"/>
              <w:jc w:val="center"/>
              <w:rPr>
                <w:rFonts w:cs="Times New Roman"/>
              </w:rPr>
            </w:pPr>
            <w:r w:rsidRPr="00963EEE">
              <w:rPr>
                <w:rFonts w:cs="Times New Roman"/>
              </w:rPr>
              <w:t>Emre</w:t>
            </w:r>
          </w:p>
        </w:tc>
        <w:tc>
          <w:tcPr>
            <w:tcW w:w="0" w:type="auto"/>
          </w:tcPr>
          <w:p w14:paraId="1003715B" w14:textId="77777777" w:rsidR="0049397D" w:rsidRPr="00963EEE" w:rsidRDefault="0049397D" w:rsidP="003C32B4">
            <w:pPr>
              <w:spacing w:after="0"/>
              <w:ind w:left="0" w:right="276" w:firstLine="0"/>
              <w:jc w:val="center"/>
              <w:rPr>
                <w:rFonts w:cs="Times New Roman"/>
              </w:rPr>
            </w:pPr>
            <w:r w:rsidRPr="00963EEE">
              <w:rPr>
                <w:rFonts w:cs="Times New Roman"/>
              </w:rPr>
              <w:t>63</w:t>
            </w:r>
          </w:p>
        </w:tc>
        <w:tc>
          <w:tcPr>
            <w:tcW w:w="0" w:type="auto"/>
          </w:tcPr>
          <w:p w14:paraId="6F2065B4" w14:textId="77777777" w:rsidR="0049397D" w:rsidRPr="00963EEE" w:rsidRDefault="0049397D" w:rsidP="003C32B4">
            <w:pPr>
              <w:spacing w:after="0"/>
              <w:ind w:left="0" w:right="276" w:firstLine="0"/>
              <w:jc w:val="center"/>
              <w:rPr>
                <w:rFonts w:cs="Times New Roman"/>
              </w:rPr>
            </w:pPr>
            <w:r w:rsidRPr="00963EEE">
              <w:rPr>
                <w:rFonts w:cs="Times New Roman"/>
              </w:rPr>
              <w:t>5029</w:t>
            </w:r>
          </w:p>
        </w:tc>
      </w:tr>
      <w:tr w:rsidR="0049397D" w:rsidRPr="00963EEE" w14:paraId="2E765B12" w14:textId="77777777" w:rsidTr="00805370">
        <w:trPr>
          <w:trHeight w:val="202"/>
          <w:jc w:val="center"/>
        </w:trPr>
        <w:tc>
          <w:tcPr>
            <w:tcW w:w="0" w:type="auto"/>
          </w:tcPr>
          <w:p w14:paraId="6DEFD758" w14:textId="1064E58F" w:rsidR="0049397D" w:rsidRPr="00963EEE" w:rsidRDefault="0049397D" w:rsidP="003C32B4">
            <w:pPr>
              <w:spacing w:after="0"/>
              <w:ind w:left="0" w:firstLine="0"/>
              <w:jc w:val="center"/>
              <w:rPr>
                <w:rFonts w:cs="Times New Roman"/>
              </w:rPr>
            </w:pPr>
            <w:r w:rsidRPr="00963EEE">
              <w:rPr>
                <w:rFonts w:cs="Times New Roman"/>
              </w:rPr>
              <w:t>Fatih</w:t>
            </w:r>
          </w:p>
        </w:tc>
        <w:tc>
          <w:tcPr>
            <w:tcW w:w="0" w:type="auto"/>
          </w:tcPr>
          <w:p w14:paraId="25252B07" w14:textId="77777777" w:rsidR="0049397D" w:rsidRPr="00963EEE" w:rsidRDefault="0049397D" w:rsidP="003C32B4">
            <w:pPr>
              <w:spacing w:after="0"/>
              <w:ind w:left="0" w:right="276" w:firstLine="0"/>
              <w:jc w:val="center"/>
              <w:rPr>
                <w:rFonts w:cs="Times New Roman"/>
              </w:rPr>
            </w:pPr>
            <w:r w:rsidRPr="00963EEE">
              <w:rPr>
                <w:rFonts w:cs="Times New Roman"/>
              </w:rPr>
              <w:t>201</w:t>
            </w:r>
          </w:p>
        </w:tc>
        <w:tc>
          <w:tcPr>
            <w:tcW w:w="0" w:type="auto"/>
          </w:tcPr>
          <w:p w14:paraId="1DF0804A" w14:textId="77777777" w:rsidR="0049397D" w:rsidRPr="00963EEE" w:rsidRDefault="0049397D" w:rsidP="003C32B4">
            <w:pPr>
              <w:spacing w:after="0"/>
              <w:ind w:left="0" w:right="276" w:firstLine="0"/>
              <w:jc w:val="center"/>
              <w:rPr>
                <w:rFonts w:cs="Times New Roman"/>
              </w:rPr>
            </w:pPr>
            <w:r w:rsidRPr="00963EEE">
              <w:rPr>
                <w:rFonts w:cs="Times New Roman"/>
              </w:rPr>
              <w:t>14.379</w:t>
            </w:r>
          </w:p>
        </w:tc>
      </w:tr>
      <w:tr w:rsidR="0049397D" w:rsidRPr="00963EEE" w14:paraId="066DA32C" w14:textId="77777777" w:rsidTr="00805370">
        <w:trPr>
          <w:trHeight w:val="208"/>
          <w:jc w:val="center"/>
        </w:trPr>
        <w:tc>
          <w:tcPr>
            <w:tcW w:w="0" w:type="auto"/>
          </w:tcPr>
          <w:p w14:paraId="0D908042" w14:textId="09C751D4" w:rsidR="0049397D" w:rsidRPr="00963EEE" w:rsidRDefault="0049397D" w:rsidP="003C32B4">
            <w:pPr>
              <w:spacing w:after="0"/>
              <w:ind w:left="0" w:firstLine="0"/>
              <w:jc w:val="center"/>
              <w:rPr>
                <w:rFonts w:cs="Times New Roman"/>
              </w:rPr>
            </w:pPr>
            <w:r w:rsidRPr="00963EEE">
              <w:rPr>
                <w:rFonts w:cs="Times New Roman"/>
              </w:rPr>
              <w:t>Gülcü</w:t>
            </w:r>
          </w:p>
        </w:tc>
        <w:tc>
          <w:tcPr>
            <w:tcW w:w="0" w:type="auto"/>
          </w:tcPr>
          <w:p w14:paraId="7B9518B9" w14:textId="77777777" w:rsidR="0049397D" w:rsidRPr="00963EEE" w:rsidRDefault="0049397D" w:rsidP="003C32B4">
            <w:pPr>
              <w:spacing w:after="0"/>
              <w:ind w:left="0" w:right="276" w:firstLine="0"/>
              <w:jc w:val="center"/>
              <w:rPr>
                <w:rFonts w:cs="Times New Roman"/>
              </w:rPr>
            </w:pPr>
            <w:r w:rsidRPr="00963EEE">
              <w:rPr>
                <w:rFonts w:cs="Times New Roman"/>
              </w:rPr>
              <w:t>45</w:t>
            </w:r>
          </w:p>
        </w:tc>
        <w:tc>
          <w:tcPr>
            <w:tcW w:w="0" w:type="auto"/>
          </w:tcPr>
          <w:p w14:paraId="21E26C9E" w14:textId="77777777" w:rsidR="0049397D" w:rsidRPr="00963EEE" w:rsidRDefault="0049397D" w:rsidP="003C32B4">
            <w:pPr>
              <w:spacing w:after="0"/>
              <w:ind w:left="0" w:right="276" w:firstLine="0"/>
              <w:jc w:val="center"/>
              <w:rPr>
                <w:rFonts w:cs="Times New Roman"/>
              </w:rPr>
            </w:pPr>
            <w:r w:rsidRPr="00963EEE">
              <w:rPr>
                <w:rFonts w:cs="Times New Roman"/>
              </w:rPr>
              <w:t>3037</w:t>
            </w:r>
          </w:p>
        </w:tc>
      </w:tr>
      <w:tr w:rsidR="0049397D" w:rsidRPr="00963EEE" w14:paraId="32B62C92" w14:textId="77777777" w:rsidTr="00805370">
        <w:trPr>
          <w:trHeight w:val="202"/>
          <w:jc w:val="center"/>
        </w:trPr>
        <w:tc>
          <w:tcPr>
            <w:tcW w:w="0" w:type="auto"/>
          </w:tcPr>
          <w:p w14:paraId="3719842F" w14:textId="3E9AF24E" w:rsidR="0049397D" w:rsidRPr="00963EEE" w:rsidRDefault="0049397D" w:rsidP="003C32B4">
            <w:pPr>
              <w:spacing w:after="0"/>
              <w:ind w:left="0" w:firstLine="0"/>
              <w:jc w:val="center"/>
              <w:rPr>
                <w:rFonts w:cs="Times New Roman"/>
              </w:rPr>
            </w:pPr>
            <w:r w:rsidRPr="00963EEE">
              <w:rPr>
                <w:rFonts w:cs="Times New Roman"/>
              </w:rPr>
              <w:t>Gülevler</w:t>
            </w:r>
          </w:p>
        </w:tc>
        <w:tc>
          <w:tcPr>
            <w:tcW w:w="0" w:type="auto"/>
          </w:tcPr>
          <w:p w14:paraId="68F0D790" w14:textId="77777777" w:rsidR="0049397D" w:rsidRPr="00963EEE" w:rsidRDefault="0049397D" w:rsidP="003C32B4">
            <w:pPr>
              <w:spacing w:after="0"/>
              <w:ind w:left="0" w:right="276" w:firstLine="0"/>
              <w:jc w:val="center"/>
              <w:rPr>
                <w:rFonts w:cs="Times New Roman"/>
              </w:rPr>
            </w:pPr>
            <w:r w:rsidRPr="00963EEE">
              <w:rPr>
                <w:rFonts w:cs="Times New Roman"/>
              </w:rPr>
              <w:t>43</w:t>
            </w:r>
          </w:p>
        </w:tc>
        <w:tc>
          <w:tcPr>
            <w:tcW w:w="0" w:type="auto"/>
          </w:tcPr>
          <w:p w14:paraId="7A8A9D01" w14:textId="77777777" w:rsidR="0049397D" w:rsidRPr="00963EEE" w:rsidRDefault="0049397D" w:rsidP="003C32B4">
            <w:pPr>
              <w:spacing w:after="0"/>
              <w:ind w:left="0" w:right="276" w:firstLine="0"/>
              <w:jc w:val="center"/>
              <w:rPr>
                <w:rFonts w:cs="Times New Roman"/>
              </w:rPr>
            </w:pPr>
            <w:r w:rsidRPr="00963EEE">
              <w:rPr>
                <w:rFonts w:cs="Times New Roman"/>
              </w:rPr>
              <w:t>3003</w:t>
            </w:r>
          </w:p>
        </w:tc>
      </w:tr>
      <w:tr w:rsidR="0049397D" w:rsidRPr="00963EEE" w14:paraId="20FF2486" w14:textId="77777777" w:rsidTr="00805370">
        <w:trPr>
          <w:trHeight w:val="202"/>
          <w:jc w:val="center"/>
        </w:trPr>
        <w:tc>
          <w:tcPr>
            <w:tcW w:w="0" w:type="auto"/>
          </w:tcPr>
          <w:p w14:paraId="11D8A499" w14:textId="594E6E54" w:rsidR="0049397D" w:rsidRPr="00963EEE" w:rsidRDefault="0049397D" w:rsidP="003C32B4">
            <w:pPr>
              <w:spacing w:after="0"/>
              <w:ind w:left="0" w:firstLine="0"/>
              <w:jc w:val="center"/>
              <w:rPr>
                <w:rFonts w:cs="Times New Roman"/>
              </w:rPr>
            </w:pPr>
            <w:r w:rsidRPr="00963EEE">
              <w:rPr>
                <w:rFonts w:cs="Times New Roman"/>
              </w:rPr>
              <w:t>Gülistan</w:t>
            </w:r>
          </w:p>
        </w:tc>
        <w:tc>
          <w:tcPr>
            <w:tcW w:w="0" w:type="auto"/>
          </w:tcPr>
          <w:p w14:paraId="3F2F46F7" w14:textId="77777777" w:rsidR="0049397D" w:rsidRPr="00963EEE" w:rsidRDefault="0049397D" w:rsidP="003C32B4">
            <w:pPr>
              <w:spacing w:after="0"/>
              <w:ind w:left="0" w:right="276" w:firstLine="0"/>
              <w:jc w:val="center"/>
              <w:rPr>
                <w:rFonts w:cs="Times New Roman"/>
              </w:rPr>
            </w:pPr>
            <w:r w:rsidRPr="00963EEE">
              <w:rPr>
                <w:rFonts w:cs="Times New Roman"/>
              </w:rPr>
              <w:t>29</w:t>
            </w:r>
          </w:p>
        </w:tc>
        <w:tc>
          <w:tcPr>
            <w:tcW w:w="0" w:type="auto"/>
          </w:tcPr>
          <w:p w14:paraId="13C25337" w14:textId="77777777" w:rsidR="0049397D" w:rsidRPr="00963EEE" w:rsidRDefault="0049397D" w:rsidP="003C32B4">
            <w:pPr>
              <w:spacing w:after="0"/>
              <w:ind w:left="0" w:right="276" w:firstLine="0"/>
              <w:jc w:val="center"/>
              <w:rPr>
                <w:rFonts w:cs="Times New Roman"/>
              </w:rPr>
            </w:pPr>
            <w:r w:rsidRPr="00963EEE">
              <w:rPr>
                <w:rFonts w:cs="Times New Roman"/>
              </w:rPr>
              <w:t>3943</w:t>
            </w:r>
          </w:p>
        </w:tc>
      </w:tr>
      <w:tr w:rsidR="0049397D" w:rsidRPr="00963EEE" w14:paraId="1FBB8B72" w14:textId="77777777" w:rsidTr="00805370">
        <w:trPr>
          <w:trHeight w:val="202"/>
          <w:jc w:val="center"/>
        </w:trPr>
        <w:tc>
          <w:tcPr>
            <w:tcW w:w="0" w:type="auto"/>
          </w:tcPr>
          <w:p w14:paraId="7728DD5A" w14:textId="30EB7E1C" w:rsidR="0049397D" w:rsidRPr="00963EEE" w:rsidRDefault="0049397D" w:rsidP="003C32B4">
            <w:pPr>
              <w:spacing w:after="0"/>
              <w:ind w:left="0" w:firstLine="0"/>
              <w:jc w:val="center"/>
              <w:rPr>
                <w:rFonts w:cs="Times New Roman"/>
              </w:rPr>
            </w:pPr>
            <w:r w:rsidRPr="00963EEE">
              <w:rPr>
                <w:rFonts w:cs="Times New Roman"/>
              </w:rPr>
              <w:t>Halıkent</w:t>
            </w:r>
          </w:p>
        </w:tc>
        <w:tc>
          <w:tcPr>
            <w:tcW w:w="0" w:type="auto"/>
          </w:tcPr>
          <w:p w14:paraId="75C0BA22" w14:textId="77777777" w:rsidR="0049397D" w:rsidRPr="00963EEE" w:rsidRDefault="0049397D" w:rsidP="003C32B4">
            <w:pPr>
              <w:spacing w:after="0"/>
              <w:ind w:left="0" w:right="276" w:firstLine="0"/>
              <w:jc w:val="center"/>
              <w:rPr>
                <w:rFonts w:cs="Times New Roman"/>
              </w:rPr>
            </w:pPr>
            <w:r w:rsidRPr="00963EEE">
              <w:rPr>
                <w:rFonts w:cs="Times New Roman"/>
              </w:rPr>
              <w:t>23</w:t>
            </w:r>
          </w:p>
        </w:tc>
        <w:tc>
          <w:tcPr>
            <w:tcW w:w="0" w:type="auto"/>
          </w:tcPr>
          <w:p w14:paraId="7DB18EAD" w14:textId="77777777" w:rsidR="0049397D" w:rsidRPr="00963EEE" w:rsidRDefault="0049397D" w:rsidP="003C32B4">
            <w:pPr>
              <w:spacing w:after="0"/>
              <w:ind w:left="0" w:right="276" w:firstLine="0"/>
              <w:jc w:val="center"/>
              <w:rPr>
                <w:rFonts w:cs="Times New Roman"/>
              </w:rPr>
            </w:pPr>
            <w:r w:rsidRPr="00963EEE">
              <w:rPr>
                <w:rFonts w:cs="Times New Roman"/>
              </w:rPr>
              <w:t>6790</w:t>
            </w:r>
          </w:p>
        </w:tc>
      </w:tr>
      <w:tr w:rsidR="0049397D" w:rsidRPr="00963EEE" w14:paraId="03F4D0A9" w14:textId="77777777" w:rsidTr="00805370">
        <w:trPr>
          <w:trHeight w:val="208"/>
          <w:jc w:val="center"/>
        </w:trPr>
        <w:tc>
          <w:tcPr>
            <w:tcW w:w="0" w:type="auto"/>
          </w:tcPr>
          <w:p w14:paraId="78E14CFB" w14:textId="5551B9BC" w:rsidR="0049397D" w:rsidRPr="00963EEE" w:rsidRDefault="0049397D" w:rsidP="003C32B4">
            <w:pPr>
              <w:spacing w:after="0"/>
              <w:ind w:left="0" w:firstLine="0"/>
              <w:jc w:val="center"/>
              <w:rPr>
                <w:rFonts w:cs="Times New Roman"/>
              </w:rPr>
            </w:pPr>
            <w:r w:rsidRPr="00963EEE">
              <w:rPr>
                <w:rFonts w:cs="Times New Roman"/>
              </w:rPr>
              <w:t>Halife Sultan</w:t>
            </w:r>
          </w:p>
        </w:tc>
        <w:tc>
          <w:tcPr>
            <w:tcW w:w="0" w:type="auto"/>
          </w:tcPr>
          <w:p w14:paraId="76533EB4" w14:textId="77777777" w:rsidR="0049397D" w:rsidRPr="00963EEE" w:rsidRDefault="0049397D" w:rsidP="003C32B4">
            <w:pPr>
              <w:spacing w:after="0"/>
              <w:ind w:left="0" w:right="276" w:firstLine="0"/>
              <w:jc w:val="center"/>
              <w:rPr>
                <w:rFonts w:cs="Times New Roman"/>
              </w:rPr>
            </w:pPr>
            <w:r w:rsidRPr="00963EEE">
              <w:rPr>
                <w:rFonts w:cs="Times New Roman"/>
              </w:rPr>
              <w:t>58</w:t>
            </w:r>
          </w:p>
        </w:tc>
        <w:tc>
          <w:tcPr>
            <w:tcW w:w="0" w:type="auto"/>
          </w:tcPr>
          <w:p w14:paraId="7299739A" w14:textId="77777777" w:rsidR="0049397D" w:rsidRPr="00963EEE" w:rsidRDefault="0049397D" w:rsidP="003C32B4">
            <w:pPr>
              <w:spacing w:after="0"/>
              <w:ind w:left="0" w:right="276" w:firstLine="0"/>
              <w:jc w:val="center"/>
              <w:rPr>
                <w:rFonts w:cs="Times New Roman"/>
              </w:rPr>
            </w:pPr>
            <w:r w:rsidRPr="00963EEE">
              <w:rPr>
                <w:rFonts w:cs="Times New Roman"/>
              </w:rPr>
              <w:t>5618</w:t>
            </w:r>
          </w:p>
        </w:tc>
      </w:tr>
      <w:tr w:rsidR="0049397D" w:rsidRPr="00963EEE" w14:paraId="4A7E0B44" w14:textId="77777777" w:rsidTr="00805370">
        <w:trPr>
          <w:trHeight w:val="202"/>
          <w:jc w:val="center"/>
        </w:trPr>
        <w:tc>
          <w:tcPr>
            <w:tcW w:w="0" w:type="auto"/>
          </w:tcPr>
          <w:p w14:paraId="61F5A4A8" w14:textId="3B4F38AA" w:rsidR="0049397D" w:rsidRPr="00963EEE" w:rsidRDefault="0049397D" w:rsidP="003C32B4">
            <w:pPr>
              <w:spacing w:after="0"/>
              <w:ind w:left="0" w:firstLine="0"/>
              <w:jc w:val="center"/>
              <w:rPr>
                <w:rFonts w:cs="Times New Roman"/>
              </w:rPr>
            </w:pPr>
            <w:r w:rsidRPr="00963EEE">
              <w:rPr>
                <w:rFonts w:cs="Times New Roman"/>
              </w:rPr>
              <w:t>Hızırbey</w:t>
            </w:r>
          </w:p>
        </w:tc>
        <w:tc>
          <w:tcPr>
            <w:tcW w:w="0" w:type="auto"/>
          </w:tcPr>
          <w:p w14:paraId="27BAA2E4" w14:textId="77777777" w:rsidR="0049397D" w:rsidRPr="00963EEE" w:rsidRDefault="0049397D" w:rsidP="003C32B4">
            <w:pPr>
              <w:spacing w:after="0"/>
              <w:ind w:left="0" w:right="276" w:firstLine="0"/>
              <w:jc w:val="center"/>
              <w:rPr>
                <w:rFonts w:cs="Times New Roman"/>
              </w:rPr>
            </w:pPr>
            <w:r w:rsidRPr="00963EEE">
              <w:rPr>
                <w:rFonts w:cs="Times New Roman"/>
              </w:rPr>
              <w:t>104</w:t>
            </w:r>
          </w:p>
        </w:tc>
        <w:tc>
          <w:tcPr>
            <w:tcW w:w="0" w:type="auto"/>
          </w:tcPr>
          <w:p w14:paraId="3E07C0D9" w14:textId="77777777" w:rsidR="0049397D" w:rsidRPr="00963EEE" w:rsidRDefault="0049397D" w:rsidP="003C32B4">
            <w:pPr>
              <w:spacing w:after="0"/>
              <w:ind w:left="0" w:right="276" w:firstLine="0"/>
              <w:jc w:val="center"/>
              <w:rPr>
                <w:rFonts w:cs="Times New Roman"/>
              </w:rPr>
            </w:pPr>
            <w:r w:rsidRPr="00963EEE">
              <w:rPr>
                <w:rFonts w:cs="Times New Roman"/>
              </w:rPr>
              <w:t>10.702</w:t>
            </w:r>
          </w:p>
        </w:tc>
      </w:tr>
      <w:tr w:rsidR="0049397D" w:rsidRPr="00963EEE" w14:paraId="4668A88D" w14:textId="77777777" w:rsidTr="00805370">
        <w:trPr>
          <w:trHeight w:val="202"/>
          <w:jc w:val="center"/>
        </w:trPr>
        <w:tc>
          <w:tcPr>
            <w:tcW w:w="0" w:type="auto"/>
          </w:tcPr>
          <w:p w14:paraId="6082FFA6" w14:textId="693DA3A7" w:rsidR="0049397D" w:rsidRPr="00963EEE" w:rsidRDefault="0049397D" w:rsidP="003C32B4">
            <w:pPr>
              <w:spacing w:after="0"/>
              <w:ind w:left="0" w:firstLine="0"/>
              <w:jc w:val="center"/>
              <w:rPr>
                <w:rFonts w:cs="Times New Roman"/>
              </w:rPr>
            </w:pPr>
            <w:r w:rsidRPr="00963EEE">
              <w:rPr>
                <w:rFonts w:cs="Times New Roman"/>
              </w:rPr>
              <w:t>Hisar</w:t>
            </w:r>
          </w:p>
        </w:tc>
        <w:tc>
          <w:tcPr>
            <w:tcW w:w="0" w:type="auto"/>
          </w:tcPr>
          <w:p w14:paraId="1C967C3E" w14:textId="77777777" w:rsidR="0049397D" w:rsidRPr="00963EEE" w:rsidRDefault="0049397D" w:rsidP="003C32B4">
            <w:pPr>
              <w:spacing w:after="0"/>
              <w:ind w:left="0" w:right="276" w:firstLine="0"/>
              <w:jc w:val="center"/>
              <w:rPr>
                <w:rFonts w:cs="Times New Roman"/>
              </w:rPr>
            </w:pPr>
            <w:r w:rsidRPr="00963EEE">
              <w:rPr>
                <w:rFonts w:cs="Times New Roman"/>
              </w:rPr>
              <w:t>39</w:t>
            </w:r>
          </w:p>
        </w:tc>
        <w:tc>
          <w:tcPr>
            <w:tcW w:w="0" w:type="auto"/>
          </w:tcPr>
          <w:p w14:paraId="54291071" w14:textId="77777777" w:rsidR="0049397D" w:rsidRPr="00963EEE" w:rsidRDefault="0049397D" w:rsidP="003C32B4">
            <w:pPr>
              <w:spacing w:after="0"/>
              <w:ind w:left="0" w:right="276" w:firstLine="0"/>
              <w:jc w:val="center"/>
              <w:rPr>
                <w:rFonts w:cs="Times New Roman"/>
              </w:rPr>
            </w:pPr>
            <w:r w:rsidRPr="00963EEE">
              <w:rPr>
                <w:rFonts w:cs="Times New Roman"/>
              </w:rPr>
              <w:t>1959</w:t>
            </w:r>
          </w:p>
        </w:tc>
      </w:tr>
      <w:tr w:rsidR="0049397D" w:rsidRPr="00963EEE" w14:paraId="090CB0F6" w14:textId="77777777" w:rsidTr="00805370">
        <w:trPr>
          <w:trHeight w:val="202"/>
          <w:jc w:val="center"/>
        </w:trPr>
        <w:tc>
          <w:tcPr>
            <w:tcW w:w="0" w:type="auto"/>
          </w:tcPr>
          <w:p w14:paraId="3816F979" w14:textId="7CBC2BF6" w:rsidR="0049397D" w:rsidRPr="00963EEE" w:rsidRDefault="0049397D" w:rsidP="003C32B4">
            <w:pPr>
              <w:spacing w:after="0"/>
              <w:ind w:left="0" w:firstLine="0"/>
              <w:jc w:val="center"/>
              <w:rPr>
                <w:rFonts w:cs="Times New Roman"/>
              </w:rPr>
            </w:pPr>
            <w:r w:rsidRPr="00963EEE">
              <w:rPr>
                <w:rFonts w:cs="Times New Roman"/>
              </w:rPr>
              <w:t>Işıkkent</w:t>
            </w:r>
          </w:p>
        </w:tc>
        <w:tc>
          <w:tcPr>
            <w:tcW w:w="0" w:type="auto"/>
          </w:tcPr>
          <w:p w14:paraId="646D5F09" w14:textId="77777777" w:rsidR="0049397D" w:rsidRPr="00963EEE" w:rsidRDefault="0049397D" w:rsidP="003C32B4">
            <w:pPr>
              <w:spacing w:after="0"/>
              <w:ind w:left="0" w:right="276" w:firstLine="0"/>
              <w:jc w:val="center"/>
              <w:rPr>
                <w:rFonts w:cs="Times New Roman"/>
              </w:rPr>
            </w:pPr>
            <w:r w:rsidRPr="00963EEE">
              <w:rPr>
                <w:rFonts w:cs="Times New Roman"/>
              </w:rPr>
              <w:t>96</w:t>
            </w:r>
          </w:p>
        </w:tc>
        <w:tc>
          <w:tcPr>
            <w:tcW w:w="0" w:type="auto"/>
          </w:tcPr>
          <w:p w14:paraId="52E3D26E" w14:textId="77777777" w:rsidR="0049397D" w:rsidRPr="00963EEE" w:rsidRDefault="00454ECB" w:rsidP="003C32B4">
            <w:pPr>
              <w:spacing w:after="0"/>
              <w:ind w:left="0" w:right="276" w:firstLine="0"/>
              <w:jc w:val="center"/>
              <w:rPr>
                <w:rFonts w:cs="Times New Roman"/>
              </w:rPr>
            </w:pPr>
            <w:r w:rsidRPr="00963EEE">
              <w:rPr>
                <w:rFonts w:cs="Times New Roman"/>
              </w:rPr>
              <w:t>8</w:t>
            </w:r>
            <w:r w:rsidR="0049397D" w:rsidRPr="00963EEE">
              <w:rPr>
                <w:rFonts w:cs="Times New Roman"/>
              </w:rPr>
              <w:t>305</w:t>
            </w:r>
          </w:p>
        </w:tc>
      </w:tr>
      <w:tr w:rsidR="0049397D" w:rsidRPr="00963EEE" w14:paraId="1DEEE790" w14:textId="77777777" w:rsidTr="00805370">
        <w:trPr>
          <w:trHeight w:val="208"/>
          <w:jc w:val="center"/>
        </w:trPr>
        <w:tc>
          <w:tcPr>
            <w:tcW w:w="0" w:type="auto"/>
          </w:tcPr>
          <w:p w14:paraId="46ED8F87" w14:textId="59EF6497" w:rsidR="0049397D" w:rsidRPr="00963EEE" w:rsidRDefault="0049397D" w:rsidP="003C32B4">
            <w:pPr>
              <w:spacing w:after="0"/>
              <w:ind w:left="0" w:firstLine="0"/>
              <w:jc w:val="center"/>
              <w:rPr>
                <w:rFonts w:cs="Times New Roman"/>
              </w:rPr>
            </w:pPr>
            <w:r w:rsidRPr="00963EEE">
              <w:rPr>
                <w:rFonts w:cs="Times New Roman"/>
              </w:rPr>
              <w:t>İstiklal</w:t>
            </w:r>
          </w:p>
        </w:tc>
        <w:tc>
          <w:tcPr>
            <w:tcW w:w="0" w:type="auto"/>
          </w:tcPr>
          <w:p w14:paraId="22A816CB" w14:textId="77777777" w:rsidR="0049397D" w:rsidRPr="00963EEE" w:rsidRDefault="0049397D" w:rsidP="003C32B4">
            <w:pPr>
              <w:spacing w:after="0"/>
              <w:ind w:left="0" w:right="276" w:firstLine="0"/>
              <w:jc w:val="center"/>
              <w:rPr>
                <w:rFonts w:cs="Times New Roman"/>
              </w:rPr>
            </w:pPr>
            <w:r w:rsidRPr="00963EEE">
              <w:rPr>
                <w:rFonts w:cs="Times New Roman"/>
              </w:rPr>
              <w:t>27</w:t>
            </w:r>
          </w:p>
        </w:tc>
        <w:tc>
          <w:tcPr>
            <w:tcW w:w="0" w:type="auto"/>
          </w:tcPr>
          <w:p w14:paraId="257F410A" w14:textId="77777777" w:rsidR="0049397D" w:rsidRPr="00963EEE" w:rsidRDefault="0049397D" w:rsidP="003C32B4">
            <w:pPr>
              <w:spacing w:after="0"/>
              <w:ind w:left="0" w:right="276" w:firstLine="0"/>
              <w:jc w:val="center"/>
              <w:rPr>
                <w:rFonts w:cs="Times New Roman"/>
              </w:rPr>
            </w:pPr>
            <w:r w:rsidRPr="00963EEE">
              <w:rPr>
                <w:rFonts w:cs="Times New Roman"/>
              </w:rPr>
              <w:t>7628</w:t>
            </w:r>
          </w:p>
        </w:tc>
      </w:tr>
      <w:tr w:rsidR="0049397D" w:rsidRPr="00963EEE" w14:paraId="72348BCB" w14:textId="77777777" w:rsidTr="00805370">
        <w:trPr>
          <w:trHeight w:val="202"/>
          <w:jc w:val="center"/>
        </w:trPr>
        <w:tc>
          <w:tcPr>
            <w:tcW w:w="0" w:type="auto"/>
          </w:tcPr>
          <w:p w14:paraId="71364B5D" w14:textId="4FF2E82B" w:rsidR="0049397D" w:rsidRPr="00963EEE" w:rsidRDefault="0049397D" w:rsidP="003C32B4">
            <w:pPr>
              <w:spacing w:after="0"/>
              <w:ind w:left="0" w:firstLine="0"/>
              <w:jc w:val="center"/>
              <w:rPr>
                <w:rFonts w:cs="Times New Roman"/>
              </w:rPr>
            </w:pPr>
            <w:r w:rsidRPr="00963EEE">
              <w:rPr>
                <w:rFonts w:cs="Times New Roman"/>
              </w:rPr>
              <w:t>Karaağaç</w:t>
            </w:r>
          </w:p>
        </w:tc>
        <w:tc>
          <w:tcPr>
            <w:tcW w:w="0" w:type="auto"/>
          </w:tcPr>
          <w:p w14:paraId="4AF616A3" w14:textId="77777777" w:rsidR="0049397D" w:rsidRPr="00963EEE" w:rsidRDefault="00454ECB" w:rsidP="003C32B4">
            <w:pPr>
              <w:spacing w:after="0"/>
              <w:ind w:left="0" w:right="276" w:firstLine="0"/>
              <w:jc w:val="center"/>
              <w:rPr>
                <w:rFonts w:cs="Times New Roman"/>
              </w:rPr>
            </w:pPr>
            <w:r w:rsidRPr="00963EEE">
              <w:rPr>
                <w:rFonts w:cs="Times New Roman"/>
              </w:rPr>
              <w:t>72</w:t>
            </w:r>
          </w:p>
        </w:tc>
        <w:tc>
          <w:tcPr>
            <w:tcW w:w="0" w:type="auto"/>
          </w:tcPr>
          <w:p w14:paraId="5DCF3BC3" w14:textId="77777777" w:rsidR="0049397D" w:rsidRPr="00963EEE" w:rsidRDefault="00454ECB" w:rsidP="003C32B4">
            <w:pPr>
              <w:spacing w:after="0"/>
              <w:ind w:left="0" w:right="276" w:firstLine="0"/>
              <w:jc w:val="center"/>
              <w:rPr>
                <w:rFonts w:cs="Times New Roman"/>
              </w:rPr>
            </w:pPr>
            <w:r w:rsidRPr="00963EEE">
              <w:rPr>
                <w:rFonts w:cs="Times New Roman"/>
              </w:rPr>
              <w:t>7447</w:t>
            </w:r>
          </w:p>
        </w:tc>
      </w:tr>
      <w:tr w:rsidR="0049397D" w:rsidRPr="00963EEE" w14:paraId="47372C75" w14:textId="77777777" w:rsidTr="00805370">
        <w:trPr>
          <w:trHeight w:val="202"/>
          <w:jc w:val="center"/>
        </w:trPr>
        <w:tc>
          <w:tcPr>
            <w:tcW w:w="0" w:type="auto"/>
          </w:tcPr>
          <w:p w14:paraId="64E3D06C" w14:textId="34C1A85E" w:rsidR="0049397D" w:rsidRPr="00963EEE" w:rsidRDefault="00454ECB" w:rsidP="003C32B4">
            <w:pPr>
              <w:spacing w:after="0"/>
              <w:ind w:left="0" w:firstLine="0"/>
              <w:jc w:val="center"/>
              <w:rPr>
                <w:rFonts w:cs="Times New Roman"/>
              </w:rPr>
            </w:pPr>
            <w:r w:rsidRPr="00963EEE">
              <w:rPr>
                <w:rFonts w:cs="Times New Roman"/>
              </w:rPr>
              <w:t>Keçeci</w:t>
            </w:r>
          </w:p>
        </w:tc>
        <w:tc>
          <w:tcPr>
            <w:tcW w:w="0" w:type="auto"/>
          </w:tcPr>
          <w:p w14:paraId="12BFABCF" w14:textId="77777777" w:rsidR="0049397D" w:rsidRPr="00963EEE" w:rsidRDefault="00454ECB" w:rsidP="003C32B4">
            <w:pPr>
              <w:spacing w:after="0"/>
              <w:ind w:left="0" w:right="276" w:firstLine="0"/>
              <w:jc w:val="center"/>
              <w:rPr>
                <w:rFonts w:cs="Times New Roman"/>
              </w:rPr>
            </w:pPr>
            <w:r w:rsidRPr="00963EEE">
              <w:rPr>
                <w:rFonts w:cs="Times New Roman"/>
              </w:rPr>
              <w:t>35</w:t>
            </w:r>
          </w:p>
        </w:tc>
        <w:tc>
          <w:tcPr>
            <w:tcW w:w="0" w:type="auto"/>
          </w:tcPr>
          <w:p w14:paraId="5E2EDF3E" w14:textId="77777777" w:rsidR="0049397D" w:rsidRPr="00963EEE" w:rsidRDefault="00454ECB" w:rsidP="003C32B4">
            <w:pPr>
              <w:spacing w:after="0"/>
              <w:ind w:left="0" w:right="276" w:firstLine="0"/>
              <w:jc w:val="center"/>
              <w:rPr>
                <w:rFonts w:cs="Times New Roman"/>
              </w:rPr>
            </w:pPr>
            <w:r w:rsidRPr="00963EEE">
              <w:rPr>
                <w:rFonts w:cs="Times New Roman"/>
              </w:rPr>
              <w:t>1228</w:t>
            </w:r>
          </w:p>
        </w:tc>
      </w:tr>
      <w:tr w:rsidR="0049397D" w:rsidRPr="00963EEE" w14:paraId="0A0B11B8" w14:textId="77777777" w:rsidTr="00805370">
        <w:trPr>
          <w:trHeight w:val="202"/>
          <w:jc w:val="center"/>
        </w:trPr>
        <w:tc>
          <w:tcPr>
            <w:tcW w:w="0" w:type="auto"/>
          </w:tcPr>
          <w:p w14:paraId="2AB163AA" w14:textId="0464E376" w:rsidR="0049397D" w:rsidRPr="00963EEE" w:rsidRDefault="00454ECB" w:rsidP="003C32B4">
            <w:pPr>
              <w:spacing w:after="0"/>
              <w:ind w:left="0" w:firstLine="0"/>
              <w:jc w:val="center"/>
              <w:rPr>
                <w:rFonts w:cs="Times New Roman"/>
              </w:rPr>
            </w:pPr>
            <w:r w:rsidRPr="00963EEE">
              <w:rPr>
                <w:rFonts w:cs="Times New Roman"/>
              </w:rPr>
              <w:t>Kepeci</w:t>
            </w:r>
          </w:p>
        </w:tc>
        <w:tc>
          <w:tcPr>
            <w:tcW w:w="0" w:type="auto"/>
          </w:tcPr>
          <w:p w14:paraId="72493E75" w14:textId="77777777" w:rsidR="0049397D" w:rsidRPr="00963EEE" w:rsidRDefault="00454ECB" w:rsidP="003C32B4">
            <w:pPr>
              <w:spacing w:after="0"/>
              <w:ind w:left="0" w:right="276" w:firstLine="0"/>
              <w:jc w:val="center"/>
              <w:rPr>
                <w:rFonts w:cs="Times New Roman"/>
              </w:rPr>
            </w:pPr>
            <w:r w:rsidRPr="00963EEE">
              <w:rPr>
                <w:rFonts w:cs="Times New Roman"/>
              </w:rPr>
              <w:t>31</w:t>
            </w:r>
          </w:p>
        </w:tc>
        <w:tc>
          <w:tcPr>
            <w:tcW w:w="0" w:type="auto"/>
          </w:tcPr>
          <w:p w14:paraId="7EEDF633" w14:textId="77777777" w:rsidR="0049397D" w:rsidRPr="00963EEE" w:rsidRDefault="00454ECB" w:rsidP="003C32B4">
            <w:pPr>
              <w:spacing w:after="0"/>
              <w:ind w:left="0" w:right="276" w:firstLine="0"/>
              <w:jc w:val="center"/>
              <w:rPr>
                <w:rFonts w:cs="Times New Roman"/>
              </w:rPr>
            </w:pPr>
            <w:r w:rsidRPr="00963EEE">
              <w:rPr>
                <w:rFonts w:cs="Times New Roman"/>
              </w:rPr>
              <w:t>3110</w:t>
            </w:r>
          </w:p>
        </w:tc>
      </w:tr>
      <w:tr w:rsidR="0049397D" w:rsidRPr="00963EEE" w14:paraId="2F3F585E" w14:textId="77777777" w:rsidTr="00805370">
        <w:trPr>
          <w:trHeight w:val="208"/>
          <w:jc w:val="center"/>
        </w:trPr>
        <w:tc>
          <w:tcPr>
            <w:tcW w:w="0" w:type="auto"/>
          </w:tcPr>
          <w:p w14:paraId="65B377D0" w14:textId="2D76DA05" w:rsidR="0049397D" w:rsidRPr="00963EEE" w:rsidRDefault="00454ECB" w:rsidP="003C32B4">
            <w:pPr>
              <w:spacing w:after="0"/>
              <w:ind w:left="0" w:firstLine="0"/>
              <w:jc w:val="center"/>
              <w:rPr>
                <w:rFonts w:cs="Times New Roman"/>
              </w:rPr>
            </w:pPr>
            <w:r w:rsidRPr="00963EEE">
              <w:rPr>
                <w:rFonts w:cs="Times New Roman"/>
              </w:rPr>
              <w:t>Kutlubey</w:t>
            </w:r>
          </w:p>
        </w:tc>
        <w:tc>
          <w:tcPr>
            <w:tcW w:w="0" w:type="auto"/>
          </w:tcPr>
          <w:p w14:paraId="31085AB4" w14:textId="77777777" w:rsidR="0049397D" w:rsidRPr="00963EEE" w:rsidRDefault="00454ECB" w:rsidP="003C32B4">
            <w:pPr>
              <w:spacing w:after="0"/>
              <w:ind w:left="0" w:right="276" w:firstLine="0"/>
              <w:jc w:val="center"/>
              <w:rPr>
                <w:rFonts w:cs="Times New Roman"/>
              </w:rPr>
            </w:pPr>
            <w:r w:rsidRPr="00963EEE">
              <w:rPr>
                <w:rFonts w:cs="Times New Roman"/>
              </w:rPr>
              <w:t>25</w:t>
            </w:r>
          </w:p>
        </w:tc>
        <w:tc>
          <w:tcPr>
            <w:tcW w:w="0" w:type="auto"/>
          </w:tcPr>
          <w:p w14:paraId="288C73B3" w14:textId="77777777" w:rsidR="0049397D" w:rsidRPr="00963EEE" w:rsidRDefault="00454ECB" w:rsidP="003C32B4">
            <w:pPr>
              <w:spacing w:after="0"/>
              <w:ind w:left="0" w:right="276" w:firstLine="0"/>
              <w:jc w:val="center"/>
              <w:rPr>
                <w:rFonts w:cs="Times New Roman"/>
              </w:rPr>
            </w:pPr>
            <w:r w:rsidRPr="00963EEE">
              <w:rPr>
                <w:rFonts w:cs="Times New Roman"/>
              </w:rPr>
              <w:t>402</w:t>
            </w:r>
          </w:p>
        </w:tc>
      </w:tr>
      <w:tr w:rsidR="0049397D" w:rsidRPr="00963EEE" w14:paraId="74EB7897" w14:textId="77777777" w:rsidTr="00805370">
        <w:trPr>
          <w:trHeight w:val="202"/>
          <w:jc w:val="center"/>
        </w:trPr>
        <w:tc>
          <w:tcPr>
            <w:tcW w:w="0" w:type="auto"/>
          </w:tcPr>
          <w:p w14:paraId="2C2DECC9" w14:textId="77777777" w:rsidR="0049397D" w:rsidRPr="00963EEE" w:rsidRDefault="00454ECB" w:rsidP="003C32B4">
            <w:pPr>
              <w:spacing w:after="0"/>
              <w:ind w:left="0" w:firstLine="0"/>
              <w:jc w:val="center"/>
              <w:rPr>
                <w:rFonts w:cs="Times New Roman"/>
              </w:rPr>
            </w:pPr>
            <w:r w:rsidRPr="00963EEE">
              <w:rPr>
                <w:rFonts w:cs="Times New Roman"/>
              </w:rPr>
              <w:t>M. Tönge</w:t>
            </w:r>
          </w:p>
        </w:tc>
        <w:tc>
          <w:tcPr>
            <w:tcW w:w="0" w:type="auto"/>
          </w:tcPr>
          <w:p w14:paraId="78E19E4D" w14:textId="77777777" w:rsidR="0049397D" w:rsidRPr="00963EEE" w:rsidRDefault="00454ECB" w:rsidP="003C32B4">
            <w:pPr>
              <w:spacing w:after="0"/>
              <w:ind w:left="0" w:right="276" w:firstLine="0"/>
              <w:jc w:val="center"/>
              <w:rPr>
                <w:rFonts w:cs="Times New Roman"/>
              </w:rPr>
            </w:pPr>
            <w:r w:rsidRPr="00963EEE">
              <w:rPr>
                <w:rFonts w:cs="Times New Roman"/>
              </w:rPr>
              <w:t>69</w:t>
            </w:r>
          </w:p>
        </w:tc>
        <w:tc>
          <w:tcPr>
            <w:tcW w:w="0" w:type="auto"/>
          </w:tcPr>
          <w:p w14:paraId="0282F486" w14:textId="77777777" w:rsidR="0049397D" w:rsidRPr="00963EEE" w:rsidRDefault="00454ECB" w:rsidP="003C32B4">
            <w:pPr>
              <w:spacing w:after="0"/>
              <w:ind w:left="0" w:right="276" w:firstLine="0"/>
              <w:jc w:val="center"/>
              <w:rPr>
                <w:rFonts w:cs="Times New Roman"/>
              </w:rPr>
            </w:pPr>
            <w:r w:rsidRPr="00963EEE">
              <w:rPr>
                <w:rFonts w:cs="Times New Roman"/>
              </w:rPr>
              <w:t>2814</w:t>
            </w:r>
          </w:p>
        </w:tc>
      </w:tr>
      <w:tr w:rsidR="0049397D" w:rsidRPr="00963EEE" w14:paraId="1F0EC115" w14:textId="77777777" w:rsidTr="00805370">
        <w:trPr>
          <w:trHeight w:val="202"/>
          <w:jc w:val="center"/>
        </w:trPr>
        <w:tc>
          <w:tcPr>
            <w:tcW w:w="0" w:type="auto"/>
          </w:tcPr>
          <w:p w14:paraId="087E36BE" w14:textId="4396B57A" w:rsidR="0049397D" w:rsidRPr="00963EEE" w:rsidRDefault="00454ECB" w:rsidP="003C32B4">
            <w:pPr>
              <w:spacing w:after="0"/>
              <w:ind w:left="0" w:firstLine="0"/>
              <w:jc w:val="center"/>
              <w:rPr>
                <w:rFonts w:cs="Times New Roman"/>
              </w:rPr>
            </w:pPr>
            <w:r w:rsidRPr="00963EEE">
              <w:rPr>
                <w:rFonts w:cs="Times New Roman"/>
              </w:rPr>
              <w:t>Modern Evler</w:t>
            </w:r>
          </w:p>
        </w:tc>
        <w:tc>
          <w:tcPr>
            <w:tcW w:w="0" w:type="auto"/>
          </w:tcPr>
          <w:p w14:paraId="6D06C135" w14:textId="77777777" w:rsidR="0049397D" w:rsidRPr="00963EEE" w:rsidRDefault="00454ECB" w:rsidP="003C32B4">
            <w:pPr>
              <w:spacing w:after="0"/>
              <w:ind w:left="0" w:right="276" w:firstLine="0"/>
              <w:jc w:val="center"/>
              <w:rPr>
                <w:rFonts w:cs="Times New Roman"/>
              </w:rPr>
            </w:pPr>
            <w:r w:rsidRPr="00963EEE">
              <w:rPr>
                <w:rFonts w:cs="Times New Roman"/>
              </w:rPr>
              <w:t>53</w:t>
            </w:r>
          </w:p>
        </w:tc>
        <w:tc>
          <w:tcPr>
            <w:tcW w:w="0" w:type="auto"/>
          </w:tcPr>
          <w:p w14:paraId="372EF236" w14:textId="77777777" w:rsidR="0049397D" w:rsidRPr="00963EEE" w:rsidRDefault="00454ECB" w:rsidP="003C32B4">
            <w:pPr>
              <w:spacing w:after="0"/>
              <w:ind w:left="0" w:right="276" w:firstLine="0"/>
              <w:jc w:val="center"/>
              <w:rPr>
                <w:rFonts w:cs="Times New Roman"/>
              </w:rPr>
            </w:pPr>
            <w:r w:rsidRPr="00963EEE">
              <w:rPr>
                <w:rFonts w:cs="Times New Roman"/>
              </w:rPr>
              <w:t>8479</w:t>
            </w:r>
          </w:p>
        </w:tc>
      </w:tr>
      <w:tr w:rsidR="0049397D" w:rsidRPr="00963EEE" w14:paraId="79B96A54" w14:textId="77777777" w:rsidTr="00805370">
        <w:trPr>
          <w:trHeight w:val="202"/>
          <w:jc w:val="center"/>
        </w:trPr>
        <w:tc>
          <w:tcPr>
            <w:tcW w:w="0" w:type="auto"/>
          </w:tcPr>
          <w:p w14:paraId="141216B4" w14:textId="77777777" w:rsidR="0049397D" w:rsidRPr="00963EEE" w:rsidRDefault="00454ECB" w:rsidP="003C32B4">
            <w:pPr>
              <w:spacing w:after="0"/>
              <w:ind w:left="0" w:firstLine="0"/>
              <w:jc w:val="center"/>
              <w:rPr>
                <w:rFonts w:cs="Times New Roman"/>
              </w:rPr>
            </w:pPr>
            <w:r w:rsidRPr="00963EEE">
              <w:rPr>
                <w:rFonts w:cs="Times New Roman"/>
              </w:rPr>
              <w:t>M. Türkeş</w:t>
            </w:r>
          </w:p>
        </w:tc>
        <w:tc>
          <w:tcPr>
            <w:tcW w:w="0" w:type="auto"/>
          </w:tcPr>
          <w:p w14:paraId="14FDA33A" w14:textId="77777777" w:rsidR="0049397D" w:rsidRPr="00963EEE" w:rsidRDefault="00454ECB" w:rsidP="003C32B4">
            <w:pPr>
              <w:spacing w:after="0"/>
              <w:ind w:left="0" w:right="276" w:firstLine="0"/>
              <w:jc w:val="center"/>
              <w:rPr>
                <w:rFonts w:cs="Times New Roman"/>
              </w:rPr>
            </w:pPr>
            <w:r w:rsidRPr="00963EEE">
              <w:rPr>
                <w:rFonts w:cs="Times New Roman"/>
              </w:rPr>
              <w:t>53</w:t>
            </w:r>
          </w:p>
        </w:tc>
        <w:tc>
          <w:tcPr>
            <w:tcW w:w="0" w:type="auto"/>
          </w:tcPr>
          <w:p w14:paraId="616BA583" w14:textId="77777777" w:rsidR="0049397D" w:rsidRPr="00963EEE" w:rsidRDefault="00454ECB" w:rsidP="003C32B4">
            <w:pPr>
              <w:spacing w:after="0"/>
              <w:ind w:left="0" w:right="276" w:firstLine="0"/>
              <w:jc w:val="center"/>
              <w:rPr>
                <w:rFonts w:cs="Times New Roman"/>
              </w:rPr>
            </w:pPr>
            <w:r w:rsidRPr="00963EEE">
              <w:rPr>
                <w:rFonts w:cs="Times New Roman"/>
              </w:rPr>
              <w:t>3913</w:t>
            </w:r>
          </w:p>
        </w:tc>
      </w:tr>
      <w:tr w:rsidR="0049397D" w:rsidRPr="00963EEE" w14:paraId="530B5BF3" w14:textId="77777777" w:rsidTr="00805370">
        <w:trPr>
          <w:trHeight w:val="208"/>
          <w:jc w:val="center"/>
        </w:trPr>
        <w:tc>
          <w:tcPr>
            <w:tcW w:w="0" w:type="auto"/>
          </w:tcPr>
          <w:p w14:paraId="59310D41" w14:textId="07BCE3FD" w:rsidR="0049397D" w:rsidRPr="00963EEE" w:rsidRDefault="00454ECB" w:rsidP="003C32B4">
            <w:pPr>
              <w:spacing w:after="0"/>
              <w:ind w:left="0" w:firstLine="0"/>
              <w:jc w:val="center"/>
              <w:rPr>
                <w:rFonts w:cs="Times New Roman"/>
              </w:rPr>
            </w:pPr>
            <w:r w:rsidRPr="00963EEE">
              <w:rPr>
                <w:rFonts w:cs="Times New Roman"/>
              </w:rPr>
              <w:t>Piri Mehmet</w:t>
            </w:r>
          </w:p>
        </w:tc>
        <w:tc>
          <w:tcPr>
            <w:tcW w:w="0" w:type="auto"/>
          </w:tcPr>
          <w:p w14:paraId="49D65074" w14:textId="77777777" w:rsidR="0049397D" w:rsidRPr="00963EEE" w:rsidRDefault="00454ECB" w:rsidP="003C32B4">
            <w:pPr>
              <w:spacing w:after="0"/>
              <w:ind w:left="0" w:right="276" w:firstLine="0"/>
              <w:jc w:val="center"/>
              <w:rPr>
                <w:rFonts w:cs="Times New Roman"/>
              </w:rPr>
            </w:pPr>
            <w:r w:rsidRPr="00963EEE">
              <w:rPr>
                <w:rFonts w:cs="Times New Roman"/>
              </w:rPr>
              <w:t>75</w:t>
            </w:r>
          </w:p>
        </w:tc>
        <w:tc>
          <w:tcPr>
            <w:tcW w:w="0" w:type="auto"/>
          </w:tcPr>
          <w:p w14:paraId="3DD943D0" w14:textId="77777777" w:rsidR="0049397D" w:rsidRPr="00963EEE" w:rsidRDefault="00454ECB" w:rsidP="003C32B4">
            <w:pPr>
              <w:spacing w:after="0"/>
              <w:ind w:left="0" w:right="276" w:firstLine="0"/>
              <w:jc w:val="center"/>
              <w:rPr>
                <w:rFonts w:cs="Times New Roman"/>
              </w:rPr>
            </w:pPr>
            <w:r w:rsidRPr="00963EEE">
              <w:rPr>
                <w:rFonts w:cs="Times New Roman"/>
              </w:rPr>
              <w:t>5349</w:t>
            </w:r>
          </w:p>
        </w:tc>
      </w:tr>
      <w:tr w:rsidR="0049397D" w:rsidRPr="00963EEE" w14:paraId="3F660372" w14:textId="77777777" w:rsidTr="00805370">
        <w:trPr>
          <w:trHeight w:val="202"/>
          <w:jc w:val="center"/>
        </w:trPr>
        <w:tc>
          <w:tcPr>
            <w:tcW w:w="0" w:type="auto"/>
          </w:tcPr>
          <w:p w14:paraId="75D36DDD" w14:textId="77777777" w:rsidR="0049397D" w:rsidRPr="00963EEE" w:rsidRDefault="00454ECB" w:rsidP="003C32B4">
            <w:pPr>
              <w:spacing w:after="0"/>
              <w:ind w:left="0" w:firstLine="0"/>
              <w:jc w:val="center"/>
              <w:rPr>
                <w:rFonts w:cs="Times New Roman"/>
              </w:rPr>
            </w:pPr>
            <w:r w:rsidRPr="00963EEE">
              <w:rPr>
                <w:rFonts w:cs="Times New Roman"/>
              </w:rPr>
              <w:t>Sanayi</w:t>
            </w:r>
          </w:p>
        </w:tc>
        <w:tc>
          <w:tcPr>
            <w:tcW w:w="0" w:type="auto"/>
          </w:tcPr>
          <w:p w14:paraId="4B2AA967" w14:textId="77777777" w:rsidR="0049397D" w:rsidRPr="00963EEE" w:rsidRDefault="00454ECB" w:rsidP="003C32B4">
            <w:pPr>
              <w:spacing w:after="0"/>
              <w:ind w:left="0" w:right="276" w:firstLine="0"/>
              <w:jc w:val="center"/>
              <w:rPr>
                <w:rFonts w:cs="Times New Roman"/>
              </w:rPr>
            </w:pPr>
            <w:r w:rsidRPr="00963EEE">
              <w:rPr>
                <w:rFonts w:cs="Times New Roman"/>
              </w:rPr>
              <w:t>80</w:t>
            </w:r>
          </w:p>
        </w:tc>
        <w:tc>
          <w:tcPr>
            <w:tcW w:w="0" w:type="auto"/>
          </w:tcPr>
          <w:p w14:paraId="3EB1A078" w14:textId="77777777" w:rsidR="0049397D" w:rsidRPr="00963EEE" w:rsidRDefault="00454ECB" w:rsidP="003C32B4">
            <w:pPr>
              <w:spacing w:after="0"/>
              <w:ind w:left="0" w:right="276" w:firstLine="0"/>
              <w:jc w:val="center"/>
              <w:rPr>
                <w:rFonts w:cs="Times New Roman"/>
              </w:rPr>
            </w:pPr>
            <w:r w:rsidRPr="00963EEE">
              <w:rPr>
                <w:rFonts w:cs="Times New Roman"/>
              </w:rPr>
              <w:t>4489</w:t>
            </w:r>
          </w:p>
        </w:tc>
      </w:tr>
      <w:tr w:rsidR="0049397D" w:rsidRPr="00963EEE" w14:paraId="0D2EA953" w14:textId="77777777" w:rsidTr="00805370">
        <w:trPr>
          <w:trHeight w:val="202"/>
          <w:jc w:val="center"/>
        </w:trPr>
        <w:tc>
          <w:tcPr>
            <w:tcW w:w="0" w:type="auto"/>
          </w:tcPr>
          <w:p w14:paraId="479EFCD0" w14:textId="74830C24" w:rsidR="0049397D" w:rsidRPr="00963EEE" w:rsidRDefault="00454ECB" w:rsidP="003C32B4">
            <w:pPr>
              <w:spacing w:after="0"/>
              <w:ind w:left="0" w:firstLine="0"/>
              <w:jc w:val="center"/>
              <w:rPr>
                <w:rFonts w:cs="Times New Roman"/>
              </w:rPr>
            </w:pPr>
            <w:r w:rsidRPr="00963EEE">
              <w:rPr>
                <w:rFonts w:cs="Times New Roman"/>
              </w:rPr>
              <w:t>Sermet</w:t>
            </w:r>
          </w:p>
        </w:tc>
        <w:tc>
          <w:tcPr>
            <w:tcW w:w="0" w:type="auto"/>
          </w:tcPr>
          <w:p w14:paraId="39558D95" w14:textId="77777777" w:rsidR="0049397D" w:rsidRPr="00963EEE" w:rsidRDefault="00454ECB" w:rsidP="003C32B4">
            <w:pPr>
              <w:spacing w:after="0"/>
              <w:ind w:left="0" w:right="276" w:firstLine="0"/>
              <w:jc w:val="center"/>
              <w:rPr>
                <w:rFonts w:cs="Times New Roman"/>
              </w:rPr>
            </w:pPr>
            <w:r w:rsidRPr="00963EEE">
              <w:rPr>
                <w:rFonts w:cs="Times New Roman"/>
              </w:rPr>
              <w:t>29</w:t>
            </w:r>
          </w:p>
        </w:tc>
        <w:tc>
          <w:tcPr>
            <w:tcW w:w="0" w:type="auto"/>
          </w:tcPr>
          <w:p w14:paraId="222554B0" w14:textId="77777777" w:rsidR="0049397D" w:rsidRPr="00963EEE" w:rsidRDefault="00454ECB" w:rsidP="003C32B4">
            <w:pPr>
              <w:spacing w:after="0"/>
              <w:ind w:left="0" w:right="276" w:firstLine="0"/>
              <w:jc w:val="center"/>
              <w:rPr>
                <w:rFonts w:cs="Times New Roman"/>
              </w:rPr>
            </w:pPr>
            <w:r w:rsidRPr="00963EEE">
              <w:rPr>
                <w:rFonts w:cs="Times New Roman"/>
              </w:rPr>
              <w:t>1913</w:t>
            </w:r>
          </w:p>
        </w:tc>
      </w:tr>
      <w:tr w:rsidR="0049397D" w:rsidRPr="00963EEE" w14:paraId="64B2A36D" w14:textId="77777777" w:rsidTr="00805370">
        <w:trPr>
          <w:trHeight w:val="208"/>
          <w:jc w:val="center"/>
        </w:trPr>
        <w:tc>
          <w:tcPr>
            <w:tcW w:w="0" w:type="auto"/>
          </w:tcPr>
          <w:p w14:paraId="52229045" w14:textId="77777777" w:rsidR="0049397D" w:rsidRPr="00963EEE" w:rsidRDefault="00454ECB" w:rsidP="003C32B4">
            <w:pPr>
              <w:spacing w:after="0"/>
              <w:ind w:left="0" w:firstLine="0"/>
              <w:jc w:val="center"/>
              <w:rPr>
                <w:rFonts w:cs="Times New Roman"/>
              </w:rPr>
            </w:pPr>
            <w:r w:rsidRPr="00963EEE">
              <w:rPr>
                <w:rFonts w:cs="Times New Roman"/>
              </w:rPr>
              <w:t>Sidre</w:t>
            </w:r>
          </w:p>
        </w:tc>
        <w:tc>
          <w:tcPr>
            <w:tcW w:w="0" w:type="auto"/>
          </w:tcPr>
          <w:p w14:paraId="13058CF9" w14:textId="77777777" w:rsidR="0049397D" w:rsidRPr="00963EEE" w:rsidRDefault="00454ECB" w:rsidP="003C32B4">
            <w:pPr>
              <w:spacing w:after="0"/>
              <w:ind w:left="0" w:right="276" w:firstLine="0"/>
              <w:jc w:val="center"/>
              <w:rPr>
                <w:rFonts w:cs="Times New Roman"/>
              </w:rPr>
            </w:pPr>
            <w:r w:rsidRPr="00963EEE">
              <w:rPr>
                <w:rFonts w:cs="Times New Roman"/>
              </w:rPr>
              <w:t>38</w:t>
            </w:r>
          </w:p>
        </w:tc>
        <w:tc>
          <w:tcPr>
            <w:tcW w:w="0" w:type="auto"/>
          </w:tcPr>
          <w:p w14:paraId="56FDE121" w14:textId="77777777" w:rsidR="0049397D" w:rsidRPr="00963EEE" w:rsidRDefault="00454ECB" w:rsidP="003C32B4">
            <w:pPr>
              <w:spacing w:after="0"/>
              <w:ind w:left="0" w:right="276" w:firstLine="0"/>
              <w:jc w:val="center"/>
              <w:rPr>
                <w:rFonts w:cs="Times New Roman"/>
              </w:rPr>
            </w:pPr>
            <w:r w:rsidRPr="00963EEE">
              <w:rPr>
                <w:rFonts w:cs="Times New Roman"/>
              </w:rPr>
              <w:t>2215</w:t>
            </w:r>
          </w:p>
        </w:tc>
      </w:tr>
      <w:tr w:rsidR="0049397D" w:rsidRPr="00963EEE" w14:paraId="40ADF7C5" w14:textId="77777777" w:rsidTr="00805370">
        <w:trPr>
          <w:trHeight w:val="202"/>
          <w:jc w:val="center"/>
        </w:trPr>
        <w:tc>
          <w:tcPr>
            <w:tcW w:w="0" w:type="auto"/>
          </w:tcPr>
          <w:p w14:paraId="343470C7" w14:textId="77777777" w:rsidR="0049397D" w:rsidRPr="00963EEE" w:rsidRDefault="00454ECB" w:rsidP="003C32B4">
            <w:pPr>
              <w:spacing w:after="0"/>
              <w:ind w:left="0" w:firstLine="0"/>
              <w:jc w:val="center"/>
              <w:rPr>
                <w:rFonts w:cs="Times New Roman"/>
              </w:rPr>
            </w:pPr>
            <w:r w:rsidRPr="00963EEE">
              <w:rPr>
                <w:rFonts w:cs="Times New Roman"/>
              </w:rPr>
              <w:t>Turan</w:t>
            </w:r>
          </w:p>
        </w:tc>
        <w:tc>
          <w:tcPr>
            <w:tcW w:w="0" w:type="auto"/>
          </w:tcPr>
          <w:p w14:paraId="5AD75683" w14:textId="77777777" w:rsidR="0049397D" w:rsidRPr="00963EEE" w:rsidRDefault="00454ECB" w:rsidP="003C32B4">
            <w:pPr>
              <w:spacing w:after="0"/>
              <w:ind w:left="0" w:right="276" w:firstLine="0"/>
              <w:jc w:val="center"/>
              <w:rPr>
                <w:rFonts w:cs="Times New Roman"/>
              </w:rPr>
            </w:pPr>
            <w:r w:rsidRPr="00963EEE">
              <w:rPr>
                <w:rFonts w:cs="Times New Roman"/>
              </w:rPr>
              <w:t>31</w:t>
            </w:r>
          </w:p>
        </w:tc>
        <w:tc>
          <w:tcPr>
            <w:tcW w:w="0" w:type="auto"/>
          </w:tcPr>
          <w:p w14:paraId="121EBFBA" w14:textId="77777777" w:rsidR="0049397D" w:rsidRPr="00963EEE" w:rsidRDefault="00454ECB" w:rsidP="003C32B4">
            <w:pPr>
              <w:spacing w:after="0"/>
              <w:ind w:left="0" w:right="276" w:firstLine="0"/>
              <w:jc w:val="center"/>
              <w:rPr>
                <w:rFonts w:cs="Times New Roman"/>
              </w:rPr>
            </w:pPr>
            <w:r w:rsidRPr="00963EEE">
              <w:rPr>
                <w:rFonts w:cs="Times New Roman"/>
              </w:rPr>
              <w:t>1775</w:t>
            </w:r>
          </w:p>
        </w:tc>
      </w:tr>
      <w:tr w:rsidR="0049397D" w:rsidRPr="00963EEE" w14:paraId="6C4C5BFB" w14:textId="77777777" w:rsidTr="00805370">
        <w:trPr>
          <w:trHeight w:val="202"/>
          <w:jc w:val="center"/>
        </w:trPr>
        <w:tc>
          <w:tcPr>
            <w:tcW w:w="0" w:type="auto"/>
          </w:tcPr>
          <w:p w14:paraId="6D07190E" w14:textId="6275B9DC" w:rsidR="0049397D" w:rsidRPr="00963EEE" w:rsidRDefault="00454ECB" w:rsidP="003C32B4">
            <w:pPr>
              <w:spacing w:after="0"/>
              <w:ind w:left="0" w:firstLine="0"/>
              <w:jc w:val="center"/>
              <w:rPr>
                <w:rFonts w:cs="Times New Roman"/>
              </w:rPr>
            </w:pPr>
            <w:r w:rsidRPr="00963EEE">
              <w:rPr>
                <w:rFonts w:cs="Times New Roman"/>
              </w:rPr>
              <w:t>Vatan</w:t>
            </w:r>
          </w:p>
        </w:tc>
        <w:tc>
          <w:tcPr>
            <w:tcW w:w="0" w:type="auto"/>
          </w:tcPr>
          <w:p w14:paraId="44591BC8" w14:textId="77777777" w:rsidR="0049397D" w:rsidRPr="00963EEE" w:rsidRDefault="00454ECB" w:rsidP="003C32B4">
            <w:pPr>
              <w:spacing w:after="0"/>
              <w:ind w:left="0" w:right="276" w:firstLine="0"/>
              <w:jc w:val="center"/>
              <w:rPr>
                <w:rFonts w:cs="Times New Roman"/>
              </w:rPr>
            </w:pPr>
            <w:r w:rsidRPr="00963EEE">
              <w:rPr>
                <w:rFonts w:cs="Times New Roman"/>
              </w:rPr>
              <w:t>89</w:t>
            </w:r>
          </w:p>
        </w:tc>
        <w:tc>
          <w:tcPr>
            <w:tcW w:w="0" w:type="auto"/>
          </w:tcPr>
          <w:p w14:paraId="298B9E80" w14:textId="77777777" w:rsidR="0049397D" w:rsidRPr="00963EEE" w:rsidRDefault="00454ECB" w:rsidP="003C32B4">
            <w:pPr>
              <w:spacing w:after="0"/>
              <w:ind w:left="0" w:right="276" w:firstLine="0"/>
              <w:jc w:val="center"/>
              <w:rPr>
                <w:rFonts w:cs="Times New Roman"/>
              </w:rPr>
            </w:pPr>
            <w:r w:rsidRPr="00963EEE">
              <w:rPr>
                <w:rFonts w:cs="Times New Roman"/>
              </w:rPr>
              <w:t>5528</w:t>
            </w:r>
          </w:p>
        </w:tc>
      </w:tr>
      <w:tr w:rsidR="0049397D" w:rsidRPr="00963EEE" w14:paraId="7FD7B135" w14:textId="77777777" w:rsidTr="00805370">
        <w:trPr>
          <w:trHeight w:val="202"/>
          <w:jc w:val="center"/>
        </w:trPr>
        <w:tc>
          <w:tcPr>
            <w:tcW w:w="0" w:type="auto"/>
          </w:tcPr>
          <w:p w14:paraId="487190F6" w14:textId="596825A1" w:rsidR="0049397D" w:rsidRPr="00963EEE" w:rsidRDefault="00454ECB" w:rsidP="003C32B4">
            <w:pPr>
              <w:spacing w:after="0"/>
              <w:ind w:left="0" w:firstLine="0"/>
              <w:jc w:val="center"/>
              <w:rPr>
                <w:rFonts w:cs="Times New Roman"/>
              </w:rPr>
            </w:pPr>
            <w:r w:rsidRPr="00963EEE">
              <w:rPr>
                <w:rFonts w:cs="Times New Roman"/>
              </w:rPr>
              <w:t>Yayla</w:t>
            </w:r>
          </w:p>
        </w:tc>
        <w:tc>
          <w:tcPr>
            <w:tcW w:w="0" w:type="auto"/>
          </w:tcPr>
          <w:p w14:paraId="47D3130B" w14:textId="77777777" w:rsidR="0049397D" w:rsidRPr="00963EEE" w:rsidRDefault="00454ECB" w:rsidP="003C32B4">
            <w:pPr>
              <w:spacing w:after="0"/>
              <w:ind w:left="0" w:right="276" w:firstLine="0"/>
              <w:jc w:val="center"/>
              <w:rPr>
                <w:rFonts w:cs="Times New Roman"/>
              </w:rPr>
            </w:pPr>
            <w:r w:rsidRPr="00963EEE">
              <w:rPr>
                <w:rFonts w:cs="Times New Roman"/>
              </w:rPr>
              <w:t>22</w:t>
            </w:r>
          </w:p>
        </w:tc>
        <w:tc>
          <w:tcPr>
            <w:tcW w:w="0" w:type="auto"/>
          </w:tcPr>
          <w:p w14:paraId="078E797F" w14:textId="77777777" w:rsidR="0049397D" w:rsidRPr="00963EEE" w:rsidRDefault="00454ECB" w:rsidP="003C32B4">
            <w:pPr>
              <w:spacing w:after="0"/>
              <w:ind w:left="0" w:right="276" w:firstLine="0"/>
              <w:jc w:val="center"/>
              <w:rPr>
                <w:rFonts w:cs="Times New Roman"/>
              </w:rPr>
            </w:pPr>
            <w:r w:rsidRPr="00963EEE">
              <w:rPr>
                <w:rFonts w:cs="Times New Roman"/>
              </w:rPr>
              <w:t>2216</w:t>
            </w:r>
          </w:p>
        </w:tc>
      </w:tr>
      <w:tr w:rsidR="0049397D" w:rsidRPr="00963EEE" w14:paraId="732E389B" w14:textId="77777777" w:rsidTr="00805370">
        <w:trPr>
          <w:trHeight w:val="208"/>
          <w:jc w:val="center"/>
        </w:trPr>
        <w:tc>
          <w:tcPr>
            <w:tcW w:w="0" w:type="auto"/>
          </w:tcPr>
          <w:p w14:paraId="10B647AD" w14:textId="77777777" w:rsidR="0049397D" w:rsidRPr="00963EEE" w:rsidRDefault="00454ECB" w:rsidP="003C32B4">
            <w:pPr>
              <w:spacing w:after="0"/>
              <w:ind w:left="0" w:firstLine="0"/>
              <w:jc w:val="center"/>
              <w:rPr>
                <w:rFonts w:cs="Times New Roman"/>
              </w:rPr>
            </w:pPr>
            <w:r w:rsidRPr="00963EEE">
              <w:rPr>
                <w:rFonts w:cs="Times New Roman"/>
              </w:rPr>
              <w:t>Yedişehitler</w:t>
            </w:r>
          </w:p>
        </w:tc>
        <w:tc>
          <w:tcPr>
            <w:tcW w:w="0" w:type="auto"/>
          </w:tcPr>
          <w:p w14:paraId="3BE8706B" w14:textId="77777777" w:rsidR="0049397D" w:rsidRPr="00963EEE" w:rsidRDefault="00454ECB" w:rsidP="003C32B4">
            <w:pPr>
              <w:spacing w:after="0"/>
              <w:ind w:left="0" w:right="276" w:firstLine="0"/>
              <w:jc w:val="center"/>
              <w:rPr>
                <w:rFonts w:cs="Times New Roman"/>
              </w:rPr>
            </w:pPr>
            <w:r w:rsidRPr="00963EEE">
              <w:rPr>
                <w:rFonts w:cs="Times New Roman"/>
              </w:rPr>
              <w:t>81</w:t>
            </w:r>
          </w:p>
        </w:tc>
        <w:tc>
          <w:tcPr>
            <w:tcW w:w="0" w:type="auto"/>
          </w:tcPr>
          <w:p w14:paraId="5F2D9807" w14:textId="77777777" w:rsidR="0049397D" w:rsidRPr="00963EEE" w:rsidRDefault="00454ECB" w:rsidP="003C32B4">
            <w:pPr>
              <w:spacing w:after="0"/>
              <w:ind w:left="0" w:right="276" w:firstLine="0"/>
              <w:jc w:val="center"/>
              <w:rPr>
                <w:rFonts w:cs="Times New Roman"/>
              </w:rPr>
            </w:pPr>
            <w:r w:rsidRPr="00963EEE">
              <w:rPr>
                <w:rFonts w:cs="Times New Roman"/>
              </w:rPr>
              <w:t>12.987</w:t>
            </w:r>
          </w:p>
        </w:tc>
      </w:tr>
      <w:tr w:rsidR="0049397D" w:rsidRPr="00963EEE" w14:paraId="745AFDDA" w14:textId="77777777" w:rsidTr="00805370">
        <w:trPr>
          <w:trHeight w:val="202"/>
          <w:jc w:val="center"/>
        </w:trPr>
        <w:tc>
          <w:tcPr>
            <w:tcW w:w="0" w:type="auto"/>
          </w:tcPr>
          <w:p w14:paraId="4F3E7A02" w14:textId="0B78833C" w:rsidR="0049397D" w:rsidRPr="00963EEE" w:rsidRDefault="00454ECB" w:rsidP="003C32B4">
            <w:pPr>
              <w:spacing w:after="0"/>
              <w:ind w:left="0" w:firstLine="0"/>
              <w:jc w:val="center"/>
              <w:rPr>
                <w:rFonts w:cs="Times New Roman"/>
              </w:rPr>
            </w:pPr>
            <w:r w:rsidRPr="00963EEE">
              <w:rPr>
                <w:rFonts w:cs="Times New Roman"/>
              </w:rPr>
              <w:t>Zafer</w:t>
            </w:r>
          </w:p>
        </w:tc>
        <w:tc>
          <w:tcPr>
            <w:tcW w:w="0" w:type="auto"/>
          </w:tcPr>
          <w:p w14:paraId="2ADB878E" w14:textId="77777777" w:rsidR="0049397D" w:rsidRPr="00963EEE" w:rsidRDefault="00454ECB" w:rsidP="003C32B4">
            <w:pPr>
              <w:spacing w:after="0"/>
              <w:ind w:left="0" w:right="276" w:firstLine="0"/>
              <w:jc w:val="center"/>
              <w:rPr>
                <w:rFonts w:cs="Times New Roman"/>
              </w:rPr>
            </w:pPr>
            <w:r w:rsidRPr="00963EEE">
              <w:rPr>
                <w:rFonts w:cs="Times New Roman"/>
              </w:rPr>
              <w:t>135</w:t>
            </w:r>
          </w:p>
        </w:tc>
        <w:tc>
          <w:tcPr>
            <w:tcW w:w="0" w:type="auto"/>
          </w:tcPr>
          <w:p w14:paraId="42EC0A7C" w14:textId="77777777" w:rsidR="0049397D" w:rsidRPr="00963EEE" w:rsidRDefault="00454ECB" w:rsidP="003C32B4">
            <w:pPr>
              <w:spacing w:after="0"/>
              <w:ind w:left="0" w:right="276" w:firstLine="0"/>
              <w:jc w:val="center"/>
              <w:rPr>
                <w:rFonts w:cs="Times New Roman"/>
              </w:rPr>
            </w:pPr>
            <w:r w:rsidRPr="00963EEE">
              <w:rPr>
                <w:rFonts w:cs="Times New Roman"/>
              </w:rPr>
              <w:t>8145</w:t>
            </w:r>
          </w:p>
        </w:tc>
      </w:tr>
      <w:tr w:rsidR="0049397D" w:rsidRPr="00963EEE" w14:paraId="04C2BD4D" w14:textId="77777777" w:rsidTr="00805370">
        <w:trPr>
          <w:trHeight w:val="44"/>
          <w:jc w:val="center"/>
        </w:trPr>
        <w:tc>
          <w:tcPr>
            <w:tcW w:w="0" w:type="auto"/>
          </w:tcPr>
          <w:p w14:paraId="61C986FC" w14:textId="77777777" w:rsidR="0049397D" w:rsidRPr="00963EEE" w:rsidRDefault="00454ECB" w:rsidP="003C32B4">
            <w:pPr>
              <w:spacing w:after="0"/>
              <w:ind w:left="0" w:firstLine="0"/>
              <w:jc w:val="center"/>
              <w:rPr>
                <w:rFonts w:cs="Times New Roman"/>
              </w:rPr>
            </w:pPr>
            <w:r w:rsidRPr="00963EEE">
              <w:rPr>
                <w:rFonts w:cs="Times New Roman"/>
              </w:rPr>
              <w:t>TOPLAM</w:t>
            </w:r>
          </w:p>
        </w:tc>
        <w:tc>
          <w:tcPr>
            <w:tcW w:w="0" w:type="auto"/>
          </w:tcPr>
          <w:p w14:paraId="0B4C55E1" w14:textId="77777777" w:rsidR="0049397D" w:rsidRPr="00963EEE" w:rsidRDefault="00454ECB" w:rsidP="003C32B4">
            <w:pPr>
              <w:spacing w:after="0"/>
              <w:ind w:left="0" w:right="276" w:firstLine="0"/>
              <w:jc w:val="center"/>
              <w:rPr>
                <w:rFonts w:cs="Times New Roman"/>
              </w:rPr>
            </w:pPr>
            <w:r w:rsidRPr="00963EEE">
              <w:rPr>
                <w:rFonts w:cs="Times New Roman"/>
              </w:rPr>
              <w:t>2405</w:t>
            </w:r>
          </w:p>
        </w:tc>
        <w:tc>
          <w:tcPr>
            <w:tcW w:w="0" w:type="auto"/>
          </w:tcPr>
          <w:p w14:paraId="0A875489" w14:textId="77777777" w:rsidR="0049397D" w:rsidRPr="00963EEE" w:rsidRDefault="00454ECB" w:rsidP="003C32B4">
            <w:pPr>
              <w:spacing w:after="0"/>
              <w:ind w:left="0" w:right="276" w:firstLine="0"/>
              <w:jc w:val="center"/>
              <w:rPr>
                <w:rFonts w:cs="Times New Roman"/>
              </w:rPr>
            </w:pPr>
            <w:r w:rsidRPr="00963EEE">
              <w:rPr>
                <w:rFonts w:cs="Times New Roman"/>
              </w:rPr>
              <w:t>220.622</w:t>
            </w:r>
          </w:p>
        </w:tc>
      </w:tr>
    </w:tbl>
    <w:p w14:paraId="3DE4E8EC" w14:textId="77777777" w:rsidR="004A72EE" w:rsidRPr="00B35FCF" w:rsidRDefault="005B558D" w:rsidP="003C32B4">
      <w:pPr>
        <w:ind w:left="0"/>
        <w:jc w:val="center"/>
        <w:rPr>
          <w:rFonts w:cs="Times New Roman"/>
          <w:sz w:val="20"/>
        </w:rPr>
      </w:pPr>
      <w:r w:rsidRPr="00EC27D7">
        <w:rPr>
          <w:rFonts w:cs="Times New Roman"/>
          <w:sz w:val="20"/>
        </w:rPr>
        <w:t>Kaynak</w:t>
      </w:r>
      <w:r w:rsidRPr="00B35FCF">
        <w:rPr>
          <w:rFonts w:cs="Times New Roman"/>
          <w:sz w:val="20"/>
        </w:rPr>
        <w:t>: Isparta Belediye Başkanlığı</w:t>
      </w:r>
    </w:p>
    <w:p w14:paraId="11C8772F" w14:textId="77777777" w:rsidR="00D3431B" w:rsidRPr="00963EEE" w:rsidRDefault="00D3431B" w:rsidP="003C32B4">
      <w:pPr>
        <w:ind w:left="0" w:firstLine="0"/>
        <w:jc w:val="center"/>
        <w:rPr>
          <w:rFonts w:cs="Times New Roman"/>
        </w:rPr>
      </w:pPr>
    </w:p>
    <w:p w14:paraId="52910A8F" w14:textId="77777777" w:rsidR="00736B9C" w:rsidRPr="00963EEE" w:rsidRDefault="00337DBA" w:rsidP="00BB10C3">
      <w:pPr>
        <w:pStyle w:val="Balk3"/>
      </w:pPr>
      <w:bookmarkStart w:id="458" w:name="_Toc30767341"/>
      <w:bookmarkStart w:id="459" w:name="_Toc34306014"/>
      <w:bookmarkStart w:id="460" w:name="_Toc34307292"/>
      <w:bookmarkStart w:id="461" w:name="_Toc34743046"/>
      <w:r>
        <w:lastRenderedPageBreak/>
        <w:t xml:space="preserve">3.8. </w:t>
      </w:r>
      <w:r w:rsidR="00D4370C" w:rsidRPr="00963EEE">
        <w:t>Veri Toplama Araçları</w:t>
      </w:r>
      <w:bookmarkEnd w:id="458"/>
      <w:bookmarkEnd w:id="459"/>
      <w:bookmarkEnd w:id="460"/>
      <w:bookmarkEnd w:id="461"/>
      <w:r w:rsidR="00D4370C" w:rsidRPr="00963EEE">
        <w:t xml:space="preserve"> </w:t>
      </w:r>
    </w:p>
    <w:p w14:paraId="214EEA8A" w14:textId="72380A7C" w:rsidR="004C303A" w:rsidRPr="00963EEE" w:rsidRDefault="00E24EB5" w:rsidP="00337DBA">
      <w:pPr>
        <w:spacing w:after="0" w:line="360" w:lineRule="auto"/>
        <w:ind w:left="0"/>
        <w:jc w:val="both"/>
        <w:rPr>
          <w:rFonts w:cs="Times New Roman"/>
        </w:rPr>
      </w:pPr>
      <w:r w:rsidRPr="00963EEE">
        <w:rPr>
          <w:rFonts w:cs="Times New Roman"/>
        </w:rPr>
        <w:t>Çalışmanın amac</w:t>
      </w:r>
      <w:r w:rsidRPr="003C32B4">
        <w:rPr>
          <w:rFonts w:cs="Times New Roman"/>
        </w:rPr>
        <w:t>ı</w:t>
      </w:r>
      <w:r w:rsidR="003C32B4" w:rsidRPr="003C32B4">
        <w:rPr>
          <w:rFonts w:cs="Times New Roman"/>
        </w:rPr>
        <w:t>,</w:t>
      </w:r>
      <w:r w:rsidRPr="003C32B4">
        <w:rPr>
          <w:rFonts w:cs="Times New Roman"/>
        </w:rPr>
        <w:t xml:space="preserve"> </w:t>
      </w:r>
      <w:r w:rsidRPr="00963EEE">
        <w:rPr>
          <w:rFonts w:cs="Times New Roman"/>
        </w:rPr>
        <w:t>Isparta ili Merkez ilçesinde afetin farkındalık düzeyinin belirlenmesi ve afete maruz kalmış bireyler ile hiç afet yaşamamış kişilerin afetlere karşı psikolojik düşünce ve tepkilerinin belirlenmesid</w:t>
      </w:r>
      <w:r w:rsidR="00FB7E5F">
        <w:rPr>
          <w:rFonts w:cs="Times New Roman"/>
        </w:rPr>
        <w:t>ir.</w:t>
      </w:r>
      <w:r w:rsidR="0015049C">
        <w:rPr>
          <w:rFonts w:cs="Times New Roman"/>
        </w:rPr>
        <w:t xml:space="preserve"> Veri toplama aracı olarak</w:t>
      </w:r>
      <w:r w:rsidRPr="00963EEE">
        <w:rPr>
          <w:rFonts w:cs="Times New Roman"/>
        </w:rPr>
        <w:t xml:space="preserve"> 28 soruluk bir anket düzenlenmiş olup anket kişiler ile yüz yüze yapılmış v</w:t>
      </w:r>
      <w:r w:rsidR="00EC462A" w:rsidRPr="00963EEE">
        <w:rPr>
          <w:rFonts w:cs="Times New Roman"/>
        </w:rPr>
        <w:t>e kişilerin gönüllülük esasına dayalı bir şekilde tamamlanmıştır. Anket uygulama öncesi Isparta Belediye Başkanlığı’ndan</w:t>
      </w:r>
      <w:r w:rsidR="00915932" w:rsidRPr="00963EEE">
        <w:rPr>
          <w:rFonts w:cs="Times New Roman"/>
        </w:rPr>
        <w:t xml:space="preserve"> (Bkz. EK-1)</w:t>
      </w:r>
      <w:r w:rsidR="00EC462A" w:rsidRPr="00963EEE">
        <w:rPr>
          <w:rFonts w:cs="Times New Roman"/>
        </w:rPr>
        <w:t xml:space="preserve"> gerekli izinler alınmış olup, an</w:t>
      </w:r>
      <w:r w:rsidR="00F81F37">
        <w:rPr>
          <w:rFonts w:cs="Times New Roman"/>
        </w:rPr>
        <w:t>ket belirtildiği üzere 1.6.2019</w:t>
      </w:r>
      <w:r w:rsidR="00EC462A" w:rsidRPr="00963EEE">
        <w:rPr>
          <w:rFonts w:cs="Times New Roman"/>
        </w:rPr>
        <w:t>- 1.7.2019 tarihleri arasında uygulanmıştır.</w:t>
      </w:r>
      <w:r w:rsidR="004C303A" w:rsidRPr="00963EEE">
        <w:rPr>
          <w:rFonts w:cs="Times New Roman"/>
        </w:rPr>
        <w:t xml:space="preserve"> Anket; </w:t>
      </w:r>
    </w:p>
    <w:p w14:paraId="6B887AC2" w14:textId="77777777" w:rsidR="00EC462A" w:rsidRPr="00963EEE" w:rsidRDefault="004C303A" w:rsidP="00816FFC">
      <w:pPr>
        <w:pStyle w:val="ListeParagraf"/>
        <w:numPr>
          <w:ilvl w:val="0"/>
          <w:numId w:val="31"/>
        </w:numPr>
        <w:spacing w:after="0" w:line="360" w:lineRule="auto"/>
        <w:rPr>
          <w:rFonts w:cs="Times New Roman"/>
        </w:rPr>
      </w:pPr>
      <w:r w:rsidRPr="00963EEE">
        <w:rPr>
          <w:rFonts w:cs="Times New Roman"/>
        </w:rPr>
        <w:t>3 demografik bilgi</w:t>
      </w:r>
    </w:p>
    <w:p w14:paraId="6DDA6161" w14:textId="77777777" w:rsidR="004C303A" w:rsidRPr="00963EEE" w:rsidRDefault="004C303A" w:rsidP="00816FFC">
      <w:pPr>
        <w:pStyle w:val="ListeParagraf"/>
        <w:numPr>
          <w:ilvl w:val="0"/>
          <w:numId w:val="31"/>
        </w:numPr>
        <w:spacing w:after="0" w:line="360" w:lineRule="auto"/>
        <w:rPr>
          <w:rFonts w:cs="Times New Roman"/>
        </w:rPr>
      </w:pPr>
      <w:r w:rsidRPr="00963EEE">
        <w:rPr>
          <w:rFonts w:cs="Times New Roman"/>
        </w:rPr>
        <w:t>10 afet farkındalığı ve bilinç seviyeleri belirlenmesi</w:t>
      </w:r>
    </w:p>
    <w:p w14:paraId="6DD6BEA5" w14:textId="77777777" w:rsidR="004C303A" w:rsidRPr="00963EEE" w:rsidRDefault="004C303A" w:rsidP="00816FFC">
      <w:pPr>
        <w:pStyle w:val="ListeParagraf"/>
        <w:numPr>
          <w:ilvl w:val="0"/>
          <w:numId w:val="31"/>
        </w:numPr>
        <w:spacing w:after="0" w:line="360" w:lineRule="auto"/>
        <w:rPr>
          <w:rFonts w:cs="Times New Roman"/>
        </w:rPr>
      </w:pPr>
      <w:r w:rsidRPr="00963EEE">
        <w:rPr>
          <w:rFonts w:cs="Times New Roman"/>
        </w:rPr>
        <w:t>15 afet psikolojik düzeyin belirlenmesi için hazırlanmıştır.</w:t>
      </w:r>
    </w:p>
    <w:p w14:paraId="625CBC3F" w14:textId="77777777" w:rsidR="0032148B" w:rsidRPr="0015049C" w:rsidRDefault="004C303A" w:rsidP="00337DBA">
      <w:pPr>
        <w:spacing w:after="0" w:line="360" w:lineRule="auto"/>
        <w:ind w:left="0"/>
        <w:jc w:val="both"/>
        <w:rPr>
          <w:rFonts w:cs="Times New Roman"/>
        </w:rPr>
      </w:pPr>
      <w:r w:rsidRPr="0015049C">
        <w:rPr>
          <w:rFonts w:cs="Times New Roman"/>
        </w:rPr>
        <w:t xml:space="preserve">Anket soruları hazırlanırken literatür taraması yapılmış olup, araştırma amacına uygun şekilde sorular belirlenmiş ve anket soruları araştırmacı tarafından hazırlanmıştır. Anket soruları oluşturulurken </w:t>
      </w:r>
      <w:r w:rsidR="00915932" w:rsidRPr="0015049C">
        <w:rPr>
          <w:rFonts w:cs="Times New Roman"/>
        </w:rPr>
        <w:t xml:space="preserve">kişilerin yaş aralıkları ve araştırma bölgesinde yaşıyor olmaları göz önünde bulundurulmuştur. </w:t>
      </w:r>
      <w:r w:rsidR="00BE67BE" w:rsidRPr="0015049C">
        <w:rPr>
          <w:rFonts w:cs="Times New Roman"/>
        </w:rPr>
        <w:t>A</w:t>
      </w:r>
      <w:r w:rsidR="00915932" w:rsidRPr="0015049C">
        <w:rPr>
          <w:rFonts w:cs="Times New Roman"/>
        </w:rPr>
        <w:t>nket sorularında k</w:t>
      </w:r>
      <w:r w:rsidRPr="0015049C">
        <w:rPr>
          <w:rFonts w:cs="Times New Roman"/>
        </w:rPr>
        <w:t>işilerin afetten etkilenme düzeylerine, afetin etkilerinin cinsiyet, yaş ve eğitim durumuna göre farklılık gösterip göstermediğine bakılmış olup</w:t>
      </w:r>
      <w:r w:rsidR="00915932" w:rsidRPr="0015049C">
        <w:rPr>
          <w:rFonts w:cs="Times New Roman"/>
        </w:rPr>
        <w:t>, kişilerin yaşadıkları bölge hakkında afet bilincini ölçmek adına 10 soru belirlenmiş ve bir afet seçilerek (Bk</w:t>
      </w:r>
      <w:r w:rsidR="00BE67BE" w:rsidRPr="0015049C">
        <w:rPr>
          <w:rFonts w:cs="Times New Roman"/>
        </w:rPr>
        <w:t>z. EK-2) “</w:t>
      </w:r>
      <w:r w:rsidR="00915932" w:rsidRPr="0015049C">
        <w:rPr>
          <w:rFonts w:cs="Times New Roman"/>
        </w:rPr>
        <w:t>Isparta 1. Derece depr</w:t>
      </w:r>
      <w:r w:rsidR="00BE67BE" w:rsidRPr="0015049C">
        <w:rPr>
          <w:rFonts w:cs="Times New Roman"/>
        </w:rPr>
        <w:t>em kuşağında yer alan bir ildir”</w:t>
      </w:r>
      <w:r w:rsidR="00915932" w:rsidRPr="0015049C">
        <w:rPr>
          <w:rFonts w:cs="Times New Roman"/>
        </w:rPr>
        <w:t xml:space="preserve"> </w:t>
      </w:r>
      <w:r w:rsidR="000B2CAD" w:rsidRPr="0015049C">
        <w:rPr>
          <w:rFonts w:cs="Times New Roman"/>
        </w:rPr>
        <w:t>olgusu</w:t>
      </w:r>
      <w:r w:rsidR="00915932" w:rsidRPr="0015049C">
        <w:rPr>
          <w:rFonts w:cs="Times New Roman"/>
        </w:rPr>
        <w:t xml:space="preserve"> yöneltilmiştir. Kişilerin afetlere karşı göstermiş oldukları psikolojik tepkiler ile düşünceleri anlamak adına 15 soru yöneltilmiş ve kişilerin hisleri ile düşünceleri ölçülmüştür. </w:t>
      </w:r>
      <w:r w:rsidRPr="0015049C">
        <w:rPr>
          <w:rFonts w:cs="Times New Roman"/>
        </w:rPr>
        <w:t>S</w:t>
      </w:r>
      <w:r w:rsidR="0032148B" w:rsidRPr="0015049C">
        <w:rPr>
          <w:rFonts w:cs="Times New Roman"/>
        </w:rPr>
        <w:t>onuçları SPSS paket</w:t>
      </w:r>
      <w:r w:rsidR="00D3431B" w:rsidRPr="0015049C">
        <w:rPr>
          <w:rFonts w:cs="Times New Roman"/>
        </w:rPr>
        <w:t xml:space="preserve"> </w:t>
      </w:r>
      <w:r w:rsidR="0032148B" w:rsidRPr="0015049C">
        <w:rPr>
          <w:rFonts w:cs="Times New Roman"/>
        </w:rPr>
        <w:t>programıyla analiz e</w:t>
      </w:r>
      <w:r w:rsidR="00D3431B" w:rsidRPr="0015049C">
        <w:rPr>
          <w:rFonts w:cs="Times New Roman"/>
        </w:rPr>
        <w:t>dil</w:t>
      </w:r>
      <w:r w:rsidR="00E24EB5" w:rsidRPr="0015049C">
        <w:rPr>
          <w:rFonts w:cs="Times New Roman"/>
        </w:rPr>
        <w:t>miş</w:t>
      </w:r>
      <w:r w:rsidR="00D3431B" w:rsidRPr="0015049C">
        <w:rPr>
          <w:rFonts w:cs="Times New Roman"/>
        </w:rPr>
        <w:t xml:space="preserve"> ve istatistiksel </w:t>
      </w:r>
      <w:r w:rsidR="0032148B" w:rsidRPr="0015049C">
        <w:rPr>
          <w:rFonts w:cs="Times New Roman"/>
        </w:rPr>
        <w:t>analiz yöntemi olarak frekans tabloları ile grafik</w:t>
      </w:r>
      <w:r w:rsidR="00D3431B" w:rsidRPr="0015049C">
        <w:rPr>
          <w:rFonts w:cs="Times New Roman"/>
        </w:rPr>
        <w:t xml:space="preserve"> </w:t>
      </w:r>
      <w:r w:rsidR="0032148B" w:rsidRPr="0015049C">
        <w:rPr>
          <w:rFonts w:cs="Times New Roman"/>
        </w:rPr>
        <w:t>halinde sunulup yorumlan</w:t>
      </w:r>
      <w:r w:rsidR="00E24EB5" w:rsidRPr="0015049C">
        <w:rPr>
          <w:rFonts w:cs="Times New Roman"/>
        </w:rPr>
        <w:t>mıştır</w:t>
      </w:r>
      <w:r w:rsidR="0032148B" w:rsidRPr="0015049C">
        <w:rPr>
          <w:rFonts w:cs="Times New Roman"/>
        </w:rPr>
        <w:t>.</w:t>
      </w:r>
    </w:p>
    <w:p w14:paraId="1AAEA3EA" w14:textId="77777777" w:rsidR="0032148B" w:rsidRPr="00963EEE" w:rsidRDefault="0032148B" w:rsidP="00E86A18">
      <w:pPr>
        <w:spacing w:after="0" w:line="360" w:lineRule="auto"/>
        <w:ind w:left="0"/>
        <w:rPr>
          <w:rFonts w:cs="Times New Roman"/>
        </w:rPr>
      </w:pPr>
    </w:p>
    <w:p w14:paraId="38D3187B" w14:textId="77777777" w:rsidR="00736B9C" w:rsidRPr="00963EEE" w:rsidRDefault="00337DBA" w:rsidP="00BB10C3">
      <w:pPr>
        <w:pStyle w:val="Balk3"/>
      </w:pPr>
      <w:bookmarkStart w:id="462" w:name="_Toc30767342"/>
      <w:bookmarkStart w:id="463" w:name="_Toc34306015"/>
      <w:bookmarkStart w:id="464" w:name="_Toc34307293"/>
      <w:bookmarkStart w:id="465" w:name="_Toc34743047"/>
      <w:r>
        <w:t xml:space="preserve">3.9. </w:t>
      </w:r>
      <w:r w:rsidR="00D4370C" w:rsidRPr="00337DBA">
        <w:t>Araştırmanın</w:t>
      </w:r>
      <w:r w:rsidR="00D4370C" w:rsidRPr="00963EEE">
        <w:t xml:space="preserve"> Hipotezi</w:t>
      </w:r>
      <w:bookmarkEnd w:id="462"/>
      <w:bookmarkEnd w:id="463"/>
      <w:bookmarkEnd w:id="464"/>
      <w:bookmarkEnd w:id="465"/>
    </w:p>
    <w:p w14:paraId="155F03AC" w14:textId="77777777" w:rsidR="009F78E3" w:rsidRPr="00963EEE" w:rsidRDefault="00915932" w:rsidP="00816FFC">
      <w:pPr>
        <w:pStyle w:val="ListeParagraf"/>
        <w:numPr>
          <w:ilvl w:val="0"/>
          <w:numId w:val="30"/>
        </w:numPr>
        <w:spacing w:after="0" w:line="360" w:lineRule="auto"/>
        <w:rPr>
          <w:rFonts w:cs="Times New Roman"/>
        </w:rPr>
      </w:pPr>
      <w:r w:rsidRPr="00963EEE">
        <w:rPr>
          <w:rFonts w:cs="Times New Roman"/>
        </w:rPr>
        <w:t>Afet yaşamış bireyler ile yaşamamış bireyler arasında afetlerin psikolojik etkileri arasından herhangi bir fark yoktur.</w:t>
      </w:r>
    </w:p>
    <w:p w14:paraId="791CA0EB" w14:textId="77777777" w:rsidR="00915932" w:rsidRPr="00963EEE" w:rsidRDefault="00915932" w:rsidP="00816FFC">
      <w:pPr>
        <w:pStyle w:val="ListeParagraf"/>
        <w:numPr>
          <w:ilvl w:val="0"/>
          <w:numId w:val="30"/>
        </w:numPr>
        <w:spacing w:after="0" w:line="360" w:lineRule="auto"/>
        <w:rPr>
          <w:rFonts w:cs="Times New Roman"/>
        </w:rPr>
      </w:pPr>
      <w:r w:rsidRPr="00963EEE">
        <w:rPr>
          <w:rFonts w:cs="Times New Roman"/>
        </w:rPr>
        <w:t>Afet yaşamış bireyler ile yaşamamış bireyler arasında afetlerin psikolojik etkileri arasından fark vardır.</w:t>
      </w:r>
    </w:p>
    <w:p w14:paraId="5A56437E" w14:textId="77777777" w:rsidR="00DE76CA" w:rsidRPr="00963EEE" w:rsidRDefault="00AA3824" w:rsidP="00816FFC">
      <w:pPr>
        <w:pStyle w:val="ListeParagraf"/>
        <w:numPr>
          <w:ilvl w:val="0"/>
          <w:numId w:val="30"/>
        </w:numPr>
        <w:spacing w:after="0" w:line="360" w:lineRule="auto"/>
        <w:rPr>
          <w:rFonts w:cs="Times New Roman"/>
        </w:rPr>
      </w:pPr>
      <w:r w:rsidRPr="00963EEE">
        <w:rPr>
          <w:rFonts w:cs="Times New Roman"/>
        </w:rPr>
        <w:t>Afet yaşamış bireyler ile yaşamamış bireyler arasında afet bilinci ve farkındalığı düzeyleri arasında herhangi bir fark yoktur.</w:t>
      </w:r>
    </w:p>
    <w:p w14:paraId="3A6816CF" w14:textId="77777777" w:rsidR="008B3AD3" w:rsidRPr="00963EEE" w:rsidRDefault="008B3AD3" w:rsidP="00E86A18">
      <w:pPr>
        <w:spacing w:after="0" w:line="360" w:lineRule="auto"/>
        <w:ind w:left="0"/>
        <w:rPr>
          <w:rFonts w:cs="Times New Roman"/>
        </w:rPr>
      </w:pPr>
    </w:p>
    <w:p w14:paraId="6AF71F32" w14:textId="77777777" w:rsidR="00F81F37" w:rsidRDefault="00F81F37" w:rsidP="00D4370C">
      <w:pPr>
        <w:spacing w:after="0" w:line="360" w:lineRule="auto"/>
        <w:ind w:left="0" w:firstLine="0"/>
        <w:rPr>
          <w:rFonts w:eastAsiaTheme="majorEastAsia" w:cs="Times New Roman"/>
          <w:b/>
          <w:color w:val="000000" w:themeColor="text1"/>
        </w:rPr>
      </w:pPr>
    </w:p>
    <w:p w14:paraId="1AD33D06" w14:textId="77777777" w:rsidR="004F6262" w:rsidRPr="00D0268D" w:rsidRDefault="004F6262" w:rsidP="004F6262">
      <w:pPr>
        <w:spacing w:after="0" w:line="360" w:lineRule="auto"/>
        <w:rPr>
          <w:rFonts w:eastAsiaTheme="majorEastAsia" w:cs="Times New Roman"/>
          <w:b/>
          <w:color w:val="000000" w:themeColor="text1"/>
          <w:sz w:val="10"/>
          <w:szCs w:val="10"/>
        </w:rPr>
      </w:pPr>
    </w:p>
    <w:p w14:paraId="34D8CC06" w14:textId="77777777" w:rsidR="006339B0" w:rsidRPr="00963EEE" w:rsidRDefault="00736B9C" w:rsidP="003854D5">
      <w:pPr>
        <w:pStyle w:val="Balk1"/>
      </w:pPr>
      <w:bookmarkStart w:id="466" w:name="_Toc34306016"/>
      <w:bookmarkStart w:id="467" w:name="_Toc34307294"/>
      <w:bookmarkStart w:id="468" w:name="_Toc34743048"/>
      <w:r w:rsidRPr="00963EEE">
        <w:t>DÖRDÜNCÜ BÖLÜM</w:t>
      </w:r>
      <w:bookmarkEnd w:id="466"/>
      <w:bookmarkEnd w:id="467"/>
      <w:bookmarkEnd w:id="468"/>
    </w:p>
    <w:p w14:paraId="7C17C889" w14:textId="77777777" w:rsidR="008B3AD3" w:rsidRPr="00963EEE" w:rsidRDefault="008B3AD3" w:rsidP="00E86A18">
      <w:pPr>
        <w:spacing w:after="0" w:line="360" w:lineRule="auto"/>
        <w:ind w:left="0"/>
        <w:jc w:val="center"/>
        <w:rPr>
          <w:rFonts w:cs="Times New Roman"/>
        </w:rPr>
      </w:pPr>
    </w:p>
    <w:p w14:paraId="37751F1D" w14:textId="77777777" w:rsidR="006339B0" w:rsidRPr="00963EEE" w:rsidRDefault="00337DBA" w:rsidP="003854D5">
      <w:pPr>
        <w:pStyle w:val="Balk2"/>
      </w:pPr>
      <w:bookmarkStart w:id="469" w:name="_Toc27049206"/>
      <w:bookmarkStart w:id="470" w:name="_Toc30767343"/>
      <w:bookmarkStart w:id="471" w:name="_Toc34306017"/>
      <w:bookmarkStart w:id="472" w:name="_Toc34307295"/>
      <w:bookmarkStart w:id="473" w:name="_Toc34743049"/>
      <w:r>
        <w:t xml:space="preserve">4. </w:t>
      </w:r>
      <w:r w:rsidR="009F78E3" w:rsidRPr="00337DBA">
        <w:t>ARAŞTIRMA</w:t>
      </w:r>
      <w:r w:rsidR="009F78E3" w:rsidRPr="00963EEE">
        <w:t xml:space="preserve"> KAPSAMI, VERİ ANALİZİ VE YORUMU</w:t>
      </w:r>
      <w:bookmarkEnd w:id="469"/>
      <w:bookmarkEnd w:id="470"/>
      <w:bookmarkEnd w:id="471"/>
      <w:bookmarkEnd w:id="472"/>
      <w:bookmarkEnd w:id="473"/>
    </w:p>
    <w:p w14:paraId="23377261" w14:textId="77777777" w:rsidR="009317C5" w:rsidRDefault="009317C5" w:rsidP="00337DBA">
      <w:pPr>
        <w:spacing w:after="0" w:line="360" w:lineRule="auto"/>
        <w:ind w:left="0"/>
        <w:jc w:val="both"/>
        <w:rPr>
          <w:rFonts w:cs="Times New Roman"/>
        </w:rPr>
      </w:pPr>
      <w:r w:rsidRPr="00963EEE">
        <w:rPr>
          <w:rFonts w:cs="Times New Roman"/>
        </w:rPr>
        <w:t xml:space="preserve">Tez çalışması kapsamında uygulanmış olan anket </w:t>
      </w:r>
      <w:r w:rsidR="000B2CAD">
        <w:rPr>
          <w:rFonts w:cs="Times New Roman"/>
        </w:rPr>
        <w:t>sorularının</w:t>
      </w:r>
      <w:r w:rsidRPr="00963EEE">
        <w:rPr>
          <w:rFonts w:cs="Times New Roman"/>
        </w:rPr>
        <w:t xml:space="preserve"> analizi ve yorumlaması yapılmıştır.</w:t>
      </w:r>
    </w:p>
    <w:p w14:paraId="212BBAB9" w14:textId="77777777" w:rsidR="00D0268D" w:rsidRPr="00D0268D" w:rsidRDefault="00D0268D" w:rsidP="00337DBA">
      <w:pPr>
        <w:spacing w:after="0" w:line="360" w:lineRule="auto"/>
        <w:ind w:left="0"/>
        <w:jc w:val="both"/>
        <w:rPr>
          <w:rFonts w:cs="Times New Roman"/>
          <w:sz w:val="18"/>
          <w:szCs w:val="18"/>
        </w:rPr>
      </w:pPr>
    </w:p>
    <w:p w14:paraId="25A709A0" w14:textId="77777777" w:rsidR="006339B0" w:rsidRPr="00963EEE" w:rsidRDefault="00337DBA" w:rsidP="00BB10C3">
      <w:pPr>
        <w:pStyle w:val="Balk3"/>
      </w:pPr>
      <w:bookmarkStart w:id="474" w:name="_Toc27049207"/>
      <w:bookmarkStart w:id="475" w:name="_Toc30767344"/>
      <w:bookmarkStart w:id="476" w:name="_Toc34306018"/>
      <w:bookmarkStart w:id="477" w:name="_Toc34307296"/>
      <w:bookmarkStart w:id="478" w:name="_Toc34743050"/>
      <w:r>
        <w:t xml:space="preserve">4.1. </w:t>
      </w:r>
      <w:r w:rsidR="00D4370C" w:rsidRPr="00963EEE">
        <w:t>Araştırma Bulgularının Analizi</w:t>
      </w:r>
      <w:bookmarkEnd w:id="474"/>
      <w:bookmarkEnd w:id="475"/>
      <w:bookmarkEnd w:id="476"/>
      <w:bookmarkEnd w:id="477"/>
      <w:bookmarkEnd w:id="478"/>
    </w:p>
    <w:p w14:paraId="1428FE5E" w14:textId="77777777" w:rsidR="00B554F9" w:rsidRPr="00F5357A" w:rsidRDefault="009317C5" w:rsidP="00337DBA">
      <w:pPr>
        <w:spacing w:after="0" w:line="360" w:lineRule="auto"/>
        <w:ind w:left="0"/>
        <w:jc w:val="both"/>
        <w:rPr>
          <w:rFonts w:cs="Times New Roman"/>
        </w:rPr>
      </w:pPr>
      <w:r w:rsidRPr="00F5357A">
        <w:rPr>
          <w:rFonts w:cs="Times New Roman"/>
        </w:rPr>
        <w:t xml:space="preserve">Tez çalışmasında araştırma için hazırlanmış olan anket formu araştırmacı tarafından literatür taraması yapıldıktan sonra hazırlanmış olup gerekli izinler alınarak uygulanmıştır. İzinler ekte </w:t>
      </w:r>
      <w:r w:rsidR="00BE67BE" w:rsidRPr="00F5357A">
        <w:rPr>
          <w:rFonts w:cs="Times New Roman"/>
        </w:rPr>
        <w:t>verilmiş</w:t>
      </w:r>
      <w:r w:rsidRPr="00F5357A">
        <w:rPr>
          <w:rFonts w:cs="Times New Roman"/>
        </w:rPr>
        <w:t xml:space="preserve"> olup</w:t>
      </w:r>
      <w:r w:rsidR="00BE67BE" w:rsidRPr="00F5357A">
        <w:rPr>
          <w:rFonts w:cs="Times New Roman"/>
        </w:rPr>
        <w:t>,</w:t>
      </w:r>
      <w:r w:rsidR="007F14A8" w:rsidRPr="00F5357A">
        <w:rPr>
          <w:rFonts w:cs="Times New Roman"/>
        </w:rPr>
        <w:t xml:space="preserve"> anket sorularının analiz çalışmasında yüzde ve frekans dağılımları</w:t>
      </w:r>
      <w:r w:rsidR="00BE67BE" w:rsidRPr="00F5357A">
        <w:rPr>
          <w:rFonts w:cs="Times New Roman"/>
        </w:rPr>
        <w:t>nda</w:t>
      </w:r>
      <w:r w:rsidR="007F14A8" w:rsidRPr="00F5357A">
        <w:rPr>
          <w:rFonts w:cs="Times New Roman"/>
        </w:rPr>
        <w:t xml:space="preserve"> Ki-Kare analizi kullanılmıştır. Analizler SPSS 22 paket programı ile yapılmıştır. Anali</w:t>
      </w:r>
      <w:r w:rsidR="00F5357A" w:rsidRPr="00F5357A">
        <w:rPr>
          <w:rFonts w:cs="Times New Roman"/>
        </w:rPr>
        <w:t>z sonuçları tablo ve grafikler</w:t>
      </w:r>
      <w:r w:rsidR="007F14A8" w:rsidRPr="00F5357A">
        <w:rPr>
          <w:rFonts w:cs="Times New Roman"/>
        </w:rPr>
        <w:t xml:space="preserve">le gösterilmiştir. </w:t>
      </w:r>
    </w:p>
    <w:p w14:paraId="03B31B51" w14:textId="77777777" w:rsidR="00C833CD" w:rsidRPr="00D0268D" w:rsidRDefault="00C833CD" w:rsidP="00E86A18">
      <w:pPr>
        <w:spacing w:after="0" w:line="360" w:lineRule="auto"/>
        <w:ind w:left="0"/>
        <w:rPr>
          <w:rFonts w:cs="Times New Roman"/>
          <w:sz w:val="16"/>
          <w:szCs w:val="16"/>
        </w:rPr>
      </w:pPr>
    </w:p>
    <w:p w14:paraId="092BAAA0" w14:textId="3CA43C52" w:rsidR="006F3A7B" w:rsidRPr="00963EEE" w:rsidRDefault="00337DBA" w:rsidP="00BB10C3">
      <w:pPr>
        <w:pStyle w:val="Balk3"/>
      </w:pPr>
      <w:bookmarkStart w:id="479" w:name="_Toc30767345"/>
      <w:bookmarkStart w:id="480" w:name="_Toc34306019"/>
      <w:bookmarkStart w:id="481" w:name="_Toc34307297"/>
      <w:bookmarkStart w:id="482" w:name="_Toc34743051"/>
      <w:r>
        <w:t xml:space="preserve">4.2. </w:t>
      </w:r>
      <w:r w:rsidR="00D4370C" w:rsidRPr="00337DBA">
        <w:t>Analiz</w:t>
      </w:r>
      <w:r w:rsidR="00F81F37">
        <w:t xml:space="preserve"> Bulgu v</w:t>
      </w:r>
      <w:r w:rsidR="00D4370C" w:rsidRPr="00963EEE">
        <w:t>e Yorumlanması</w:t>
      </w:r>
      <w:bookmarkEnd w:id="479"/>
      <w:bookmarkEnd w:id="480"/>
      <w:bookmarkEnd w:id="481"/>
      <w:bookmarkEnd w:id="482"/>
    </w:p>
    <w:p w14:paraId="6B3D7871" w14:textId="77777777" w:rsidR="00B554F9" w:rsidRPr="00963EEE" w:rsidRDefault="007F14A8" w:rsidP="00337DBA">
      <w:pPr>
        <w:spacing w:after="0" w:line="360" w:lineRule="auto"/>
        <w:ind w:left="0" w:firstLine="708"/>
        <w:jc w:val="both"/>
        <w:rPr>
          <w:rFonts w:cs="Times New Roman"/>
        </w:rPr>
      </w:pPr>
      <w:r w:rsidRPr="00963EEE">
        <w:rPr>
          <w:rFonts w:cs="Times New Roman"/>
        </w:rPr>
        <w:t>Anke</w:t>
      </w:r>
      <w:r w:rsidR="00742B9E" w:rsidRPr="00963EEE">
        <w:rPr>
          <w:rFonts w:cs="Times New Roman"/>
        </w:rPr>
        <w:t>t formu toplamda 28 sorudan oluşmaktadır. Anket sorularının uygulanacağı bireyler 3 demografik bilgi, 10 afet farkındalığı, 15 afet psikolojisi sorularına cevap vermiştir. Araştırma kapsamında kişilerin cinsiyetine, yaşına ve eğitim durumuna göre karşılaştırmalar incelenmiştir. 10 afet farkındalığı sorusu 2 deneyimleme, 7 farkındalık ve 1 bilinç sorularından, 15 afet psikolojik soruları ise 3 duygusal yaklaşım, 5 bilgi, 7 psikolojik yaklaşım sorusundan oluşmaktadır.</w:t>
      </w:r>
    </w:p>
    <w:p w14:paraId="3042695C" w14:textId="77777777" w:rsidR="00B554F9" w:rsidRPr="00D0268D" w:rsidRDefault="00B554F9" w:rsidP="00E86A18">
      <w:pPr>
        <w:spacing w:after="0" w:line="360" w:lineRule="auto"/>
        <w:ind w:left="0"/>
        <w:rPr>
          <w:rFonts w:cs="Times New Roman"/>
          <w:sz w:val="16"/>
          <w:szCs w:val="16"/>
        </w:rPr>
      </w:pPr>
    </w:p>
    <w:p w14:paraId="7ED0ADE2" w14:textId="77777777" w:rsidR="00742B9E" w:rsidRPr="00963EEE" w:rsidRDefault="00337DBA" w:rsidP="00463151">
      <w:pPr>
        <w:pStyle w:val="Balk4"/>
      </w:pPr>
      <w:bookmarkStart w:id="483" w:name="_Toc30767346"/>
      <w:bookmarkStart w:id="484" w:name="_Toc34306020"/>
      <w:bookmarkStart w:id="485" w:name="_Toc34307298"/>
      <w:bookmarkStart w:id="486" w:name="_Toc34743052"/>
      <w:r>
        <w:t xml:space="preserve">4.2.1. </w:t>
      </w:r>
      <w:r w:rsidR="00742B9E" w:rsidRPr="00963EEE">
        <w:t>Demografik Bulgu Analizleri</w:t>
      </w:r>
      <w:bookmarkEnd w:id="483"/>
      <w:bookmarkEnd w:id="484"/>
      <w:bookmarkEnd w:id="485"/>
      <w:bookmarkEnd w:id="486"/>
      <w:r w:rsidR="00742B9E" w:rsidRPr="00963EEE">
        <w:t xml:space="preserve"> </w:t>
      </w:r>
    </w:p>
    <w:p w14:paraId="26ABB189" w14:textId="77777777" w:rsidR="00742B9E" w:rsidRPr="00963EEE" w:rsidRDefault="00742B9E" w:rsidP="00E86A18">
      <w:pPr>
        <w:spacing w:after="0" w:line="360" w:lineRule="auto"/>
        <w:ind w:left="0"/>
        <w:rPr>
          <w:rFonts w:cs="Times New Roman"/>
        </w:rPr>
      </w:pPr>
      <w:r w:rsidRPr="00963EEE">
        <w:rPr>
          <w:rFonts w:cs="Times New Roman"/>
        </w:rPr>
        <w:t>Demografik bulgular incel</w:t>
      </w:r>
      <w:r w:rsidR="00FE68BC" w:rsidRPr="00963EEE">
        <w:rPr>
          <w:rFonts w:cs="Times New Roman"/>
        </w:rPr>
        <w:t>enmiş ve analizler tablo ve grafikler ile verilmiştir.</w:t>
      </w:r>
    </w:p>
    <w:p w14:paraId="23C6A71E" w14:textId="77777777" w:rsidR="00FE68BC" w:rsidRPr="00963EEE" w:rsidRDefault="00FE68BC" w:rsidP="00E86A18">
      <w:pPr>
        <w:spacing w:after="0" w:line="360" w:lineRule="auto"/>
        <w:ind w:left="0"/>
        <w:rPr>
          <w:rFonts w:cs="Times New Roman"/>
        </w:rPr>
      </w:pPr>
      <w:r w:rsidRPr="00963EEE">
        <w:rPr>
          <w:rFonts w:cs="Times New Roman"/>
        </w:rPr>
        <w:t>Cinsiyet</w:t>
      </w:r>
      <w:r w:rsidR="009812B7">
        <w:rPr>
          <w:rFonts w:cs="Times New Roman"/>
        </w:rPr>
        <w:t>:</w:t>
      </w:r>
    </w:p>
    <w:p w14:paraId="1705F547" w14:textId="55DBE4B6" w:rsidR="00B554F9" w:rsidRPr="00963EEE" w:rsidRDefault="006617E7" w:rsidP="00E86A18">
      <w:pPr>
        <w:spacing w:after="0" w:line="360" w:lineRule="auto"/>
        <w:ind w:left="0"/>
        <w:rPr>
          <w:rFonts w:cs="Times New Roman"/>
        </w:rPr>
      </w:pPr>
      <w:r w:rsidRPr="00963EEE">
        <w:rPr>
          <w:rFonts w:cs="Times New Roman"/>
        </w:rPr>
        <w:t xml:space="preserve">Analiz sonuçlarında anket </w:t>
      </w:r>
      <w:r w:rsidRPr="00F5357A">
        <w:rPr>
          <w:rFonts w:cs="Times New Roman"/>
        </w:rPr>
        <w:t>uygulanan 350 kişinin %</w:t>
      </w:r>
      <w:r w:rsidR="00F5357A">
        <w:rPr>
          <w:rFonts w:cs="Times New Roman"/>
        </w:rPr>
        <w:t xml:space="preserve"> </w:t>
      </w:r>
      <w:r w:rsidRPr="00F5357A">
        <w:rPr>
          <w:rFonts w:cs="Times New Roman"/>
        </w:rPr>
        <w:t>52,6’sı 184 kişi ile kadın, %</w:t>
      </w:r>
      <w:r w:rsidR="00F5357A">
        <w:rPr>
          <w:rFonts w:cs="Times New Roman"/>
        </w:rPr>
        <w:t xml:space="preserve"> </w:t>
      </w:r>
      <w:r w:rsidRPr="00F5357A">
        <w:rPr>
          <w:rFonts w:cs="Times New Roman"/>
        </w:rPr>
        <w:t>47,4’ü ile 166 kişi ise erkektir</w:t>
      </w:r>
      <w:r w:rsidR="00BF301A">
        <w:rPr>
          <w:rFonts w:cs="Times New Roman"/>
        </w:rPr>
        <w:t xml:space="preserve"> (Tablo 8)</w:t>
      </w:r>
      <w:r w:rsidRPr="00F5357A">
        <w:rPr>
          <w:rFonts w:cs="Times New Roman"/>
        </w:rPr>
        <w:t xml:space="preserve">. </w:t>
      </w:r>
    </w:p>
    <w:p w14:paraId="5A9F744A" w14:textId="16AADF4B" w:rsidR="00C833CD" w:rsidRPr="00963EEE" w:rsidRDefault="00C833CD" w:rsidP="00E86A18">
      <w:pPr>
        <w:spacing w:after="0" w:line="360" w:lineRule="auto"/>
        <w:ind w:left="0"/>
        <w:rPr>
          <w:rFonts w:cs="Times New Roman"/>
        </w:rPr>
      </w:pPr>
    </w:p>
    <w:bookmarkStart w:id="487" w:name="_Toc34316763"/>
    <w:p w14:paraId="323D305F" w14:textId="304DD0C5" w:rsidR="004A5142" w:rsidRPr="00583B6C" w:rsidRDefault="009630DC" w:rsidP="008D7406">
      <w:pPr>
        <w:pStyle w:val="ResimYazs"/>
        <w:ind w:left="0" w:firstLine="0"/>
        <w:jc w:val="center"/>
        <w:rPr>
          <w:b/>
          <w:i w:val="0"/>
          <w:color w:val="auto"/>
          <w:sz w:val="24"/>
          <w:szCs w:val="24"/>
        </w:rPr>
      </w:pPr>
      <w:r w:rsidRPr="00137E0E">
        <w:rPr>
          <w:rFonts w:eastAsia="TimesNewRoman,Bold" w:cs="Times New Roman"/>
          <w:b/>
          <w:bCs/>
          <w:noProof/>
          <w:lang w:eastAsia="tr-TR"/>
        </w:rPr>
        <mc:AlternateContent>
          <mc:Choice Requires="wps">
            <w:drawing>
              <wp:anchor distT="0" distB="0" distL="114300" distR="114300" simplePos="0" relativeHeight="251926016" behindDoc="0" locked="0" layoutInCell="1" allowOverlap="1" wp14:anchorId="0EE8FF8E" wp14:editId="253C8413">
                <wp:simplePos x="0" y="0"/>
                <wp:positionH relativeFrom="column">
                  <wp:posOffset>2381250</wp:posOffset>
                </wp:positionH>
                <wp:positionV relativeFrom="paragraph">
                  <wp:posOffset>1524635</wp:posOffset>
                </wp:positionV>
                <wp:extent cx="633095" cy="1403985"/>
                <wp:effectExtent l="0" t="0" r="14605" b="27940"/>
                <wp:wrapNone/>
                <wp:docPr id="24"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095" cy="1403985"/>
                        </a:xfrm>
                        <a:prstGeom prst="rect">
                          <a:avLst/>
                        </a:prstGeom>
                        <a:solidFill>
                          <a:schemeClr val="bg1"/>
                        </a:solidFill>
                        <a:ln w="9525">
                          <a:solidFill>
                            <a:schemeClr val="bg1"/>
                          </a:solidFill>
                          <a:miter lim="800000"/>
                          <a:headEnd/>
                          <a:tailEnd/>
                        </a:ln>
                      </wps:spPr>
                      <wps:txbx>
                        <w:txbxContent>
                          <w:p w14:paraId="001088F6" w14:textId="77777777" w:rsidR="00075DCF" w:rsidRDefault="00075DCF" w:rsidP="009630DC"/>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EE8FF8E" id="_x0000_s1033" type="#_x0000_t202" style="position:absolute;left:0;text-align:left;margin-left:187.5pt;margin-top:120.05pt;width:49.85pt;height:110.55pt;z-index:25192601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" fillcolor="white [3212]" strokecolor="white [3212]">
                <v:textbox style="mso-fit-shape-to-text:t">
                  <w:txbxContent>
                    <w:p w14:paraId="001088F6" w14:textId="77777777" w:rsidR="00075DCF" w:rsidRDefault="00075DCF" w:rsidP="009630DC"/>
                  </w:txbxContent>
                </v:textbox>
              </v:shape>
            </w:pict>
          </mc:Fallback>
        </mc:AlternateContent>
      </w:r>
      <w:r w:rsidR="00583B6C" w:rsidRPr="00583B6C">
        <w:rPr>
          <w:b/>
          <w:i w:val="0"/>
          <w:color w:val="auto"/>
          <w:sz w:val="24"/>
          <w:szCs w:val="24"/>
        </w:rPr>
        <w:t xml:space="preserve">Tablo </w:t>
      </w:r>
      <w:r w:rsidR="00583B6C" w:rsidRPr="00583B6C">
        <w:rPr>
          <w:b/>
          <w:i w:val="0"/>
          <w:color w:val="auto"/>
          <w:sz w:val="24"/>
          <w:szCs w:val="24"/>
        </w:rPr>
        <w:fldChar w:fldCharType="begin"/>
      </w:r>
      <w:r w:rsidR="00583B6C" w:rsidRPr="00583B6C">
        <w:rPr>
          <w:b/>
          <w:i w:val="0"/>
          <w:color w:val="auto"/>
          <w:sz w:val="24"/>
          <w:szCs w:val="24"/>
        </w:rPr>
        <w:instrText xml:space="preserve"> SEQ Tablo \* ARABIC </w:instrText>
      </w:r>
      <w:r w:rsidR="00583B6C" w:rsidRPr="00583B6C">
        <w:rPr>
          <w:b/>
          <w:i w:val="0"/>
          <w:color w:val="auto"/>
          <w:sz w:val="24"/>
          <w:szCs w:val="24"/>
        </w:rPr>
        <w:fldChar w:fldCharType="separate"/>
      </w:r>
      <w:r w:rsidR="00A318C5">
        <w:rPr>
          <w:b/>
          <w:i w:val="0"/>
          <w:noProof/>
          <w:color w:val="auto"/>
          <w:sz w:val="24"/>
          <w:szCs w:val="24"/>
        </w:rPr>
        <w:t>8</w:t>
      </w:r>
      <w:r w:rsidR="00583B6C" w:rsidRPr="00583B6C">
        <w:rPr>
          <w:b/>
          <w:i w:val="0"/>
          <w:color w:val="auto"/>
          <w:sz w:val="24"/>
          <w:szCs w:val="24"/>
        </w:rPr>
        <w:fldChar w:fldCharType="end"/>
      </w:r>
      <w:r w:rsidR="00583B6C" w:rsidRPr="00583B6C">
        <w:rPr>
          <w:b/>
          <w:i w:val="0"/>
          <w:color w:val="auto"/>
          <w:sz w:val="24"/>
          <w:szCs w:val="24"/>
        </w:rPr>
        <w:t>. Katılımcıların Cinsiyete Göre Dağılımları</w:t>
      </w:r>
      <w:bookmarkEnd w:id="487"/>
    </w:p>
    <w:tbl>
      <w:tblPr>
        <w:tblStyle w:val="TabloKlavuzuAk1"/>
        <w:tblW w:w="3907" w:type="pct"/>
        <w:jc w:val="center"/>
        <w:tblLook w:val="0660" w:firstRow="1" w:lastRow="1" w:firstColumn="0" w:lastColumn="0" w:noHBand="1" w:noVBand="1"/>
      </w:tblPr>
      <w:tblGrid>
        <w:gridCol w:w="2390"/>
        <w:gridCol w:w="2124"/>
        <w:gridCol w:w="2123"/>
      </w:tblGrid>
      <w:tr w:rsidR="007E2710" w:rsidRPr="00963EEE" w14:paraId="1104D7A3" w14:textId="77777777" w:rsidTr="00583B6C">
        <w:trPr>
          <w:trHeight w:val="440"/>
          <w:jc w:val="center"/>
        </w:trPr>
        <w:tc>
          <w:tcPr>
            <w:tcW w:w="1801" w:type="pct"/>
            <w:noWrap/>
          </w:tcPr>
          <w:p w14:paraId="70757F28" w14:textId="77777777" w:rsidR="007E2710" w:rsidRPr="00963EEE" w:rsidRDefault="007E2710" w:rsidP="00583B6C">
            <w:pPr>
              <w:spacing w:after="0"/>
              <w:ind w:left="0" w:firstLine="0"/>
              <w:jc w:val="center"/>
              <w:rPr>
                <w:rFonts w:cs="Times New Roman"/>
                <w:b/>
              </w:rPr>
            </w:pPr>
            <w:r w:rsidRPr="00963EEE">
              <w:rPr>
                <w:rFonts w:cs="Times New Roman"/>
                <w:b/>
              </w:rPr>
              <w:t>Cinsiyet</w:t>
            </w:r>
          </w:p>
        </w:tc>
        <w:tc>
          <w:tcPr>
            <w:tcW w:w="1600" w:type="pct"/>
          </w:tcPr>
          <w:p w14:paraId="669C08C8" w14:textId="17894A1C" w:rsidR="007E2710" w:rsidRPr="00963EEE" w:rsidRDefault="007E2710" w:rsidP="00583B6C">
            <w:pPr>
              <w:spacing w:after="0"/>
              <w:ind w:left="0" w:firstLine="0"/>
              <w:jc w:val="center"/>
              <w:rPr>
                <w:rFonts w:cs="Times New Roman"/>
                <w:b/>
              </w:rPr>
            </w:pPr>
            <w:r w:rsidRPr="00963EEE">
              <w:rPr>
                <w:rFonts w:cs="Times New Roman"/>
                <w:b/>
              </w:rPr>
              <w:t>F</w:t>
            </w:r>
          </w:p>
        </w:tc>
        <w:tc>
          <w:tcPr>
            <w:tcW w:w="1599" w:type="pct"/>
          </w:tcPr>
          <w:p w14:paraId="0B09C630" w14:textId="62337919" w:rsidR="007E2710" w:rsidRPr="00C3064C" w:rsidRDefault="00BF301A" w:rsidP="00583B6C">
            <w:pPr>
              <w:spacing w:after="0"/>
              <w:ind w:left="0" w:firstLine="0"/>
              <w:jc w:val="center"/>
              <w:rPr>
                <w:rFonts w:cs="Times New Roman"/>
                <w:b/>
              </w:rPr>
            </w:pPr>
            <w:r w:rsidRPr="00C3064C">
              <w:rPr>
                <w:rFonts w:cs="Times New Roman"/>
                <w:b/>
              </w:rPr>
              <w:t>%</w:t>
            </w:r>
          </w:p>
        </w:tc>
      </w:tr>
      <w:tr w:rsidR="007E2710" w:rsidRPr="00963EEE" w14:paraId="59F5BCFC" w14:textId="77777777" w:rsidTr="00583B6C">
        <w:trPr>
          <w:jc w:val="center"/>
        </w:trPr>
        <w:tc>
          <w:tcPr>
            <w:tcW w:w="1801" w:type="pct"/>
            <w:noWrap/>
          </w:tcPr>
          <w:p w14:paraId="01D14489" w14:textId="77777777" w:rsidR="007E2710" w:rsidRPr="00963EEE" w:rsidRDefault="007E2710" w:rsidP="00583B6C">
            <w:pPr>
              <w:spacing w:after="0"/>
              <w:ind w:left="0" w:firstLine="0"/>
              <w:jc w:val="center"/>
              <w:rPr>
                <w:rFonts w:cs="Times New Roman"/>
              </w:rPr>
            </w:pPr>
            <w:r w:rsidRPr="00963EEE">
              <w:rPr>
                <w:rFonts w:cs="Times New Roman"/>
              </w:rPr>
              <w:t>Kadın</w:t>
            </w:r>
          </w:p>
        </w:tc>
        <w:tc>
          <w:tcPr>
            <w:tcW w:w="1600" w:type="pct"/>
          </w:tcPr>
          <w:p w14:paraId="543EF7B6" w14:textId="77777777" w:rsidR="007E2710" w:rsidRPr="00963EEE" w:rsidRDefault="007E2710" w:rsidP="00583B6C">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184</w:t>
            </w:r>
          </w:p>
        </w:tc>
        <w:tc>
          <w:tcPr>
            <w:tcW w:w="1599" w:type="pct"/>
          </w:tcPr>
          <w:p w14:paraId="0EB1E6F3" w14:textId="77777777" w:rsidR="007E2710" w:rsidRPr="00C3064C" w:rsidRDefault="007E2710" w:rsidP="00583B6C">
            <w:pPr>
              <w:pStyle w:val="DecimalAligned"/>
              <w:spacing w:after="0" w:line="240" w:lineRule="auto"/>
              <w:ind w:left="0" w:firstLine="0"/>
              <w:jc w:val="center"/>
              <w:rPr>
                <w:rFonts w:ascii="Times New Roman" w:hAnsi="Times New Roman"/>
                <w:sz w:val="24"/>
              </w:rPr>
            </w:pPr>
            <w:r w:rsidRPr="00C3064C">
              <w:rPr>
                <w:rFonts w:ascii="Times New Roman" w:hAnsi="Times New Roman"/>
                <w:sz w:val="24"/>
              </w:rPr>
              <w:t>52,6</w:t>
            </w:r>
          </w:p>
        </w:tc>
      </w:tr>
      <w:tr w:rsidR="007E2710" w:rsidRPr="00963EEE" w14:paraId="4F21AD22" w14:textId="77777777" w:rsidTr="00583B6C">
        <w:trPr>
          <w:jc w:val="center"/>
        </w:trPr>
        <w:tc>
          <w:tcPr>
            <w:tcW w:w="1801" w:type="pct"/>
            <w:noWrap/>
          </w:tcPr>
          <w:p w14:paraId="435FFF0A" w14:textId="77777777" w:rsidR="007E2710" w:rsidRPr="00963EEE" w:rsidRDefault="007E2710" w:rsidP="00583B6C">
            <w:pPr>
              <w:spacing w:after="0"/>
              <w:ind w:left="0" w:firstLine="0"/>
              <w:jc w:val="center"/>
              <w:rPr>
                <w:rFonts w:cs="Times New Roman"/>
              </w:rPr>
            </w:pPr>
            <w:r w:rsidRPr="00963EEE">
              <w:rPr>
                <w:rFonts w:cs="Times New Roman"/>
              </w:rPr>
              <w:t>Erkek</w:t>
            </w:r>
          </w:p>
        </w:tc>
        <w:tc>
          <w:tcPr>
            <w:tcW w:w="1600" w:type="pct"/>
          </w:tcPr>
          <w:p w14:paraId="54C80743" w14:textId="77777777" w:rsidR="007E2710" w:rsidRPr="00963EEE" w:rsidRDefault="007E2710" w:rsidP="00583B6C">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166</w:t>
            </w:r>
          </w:p>
        </w:tc>
        <w:tc>
          <w:tcPr>
            <w:tcW w:w="1599" w:type="pct"/>
          </w:tcPr>
          <w:p w14:paraId="18CB6D02" w14:textId="77777777" w:rsidR="007E2710" w:rsidRPr="00963EEE" w:rsidRDefault="007E2710" w:rsidP="00583B6C">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47,4</w:t>
            </w:r>
          </w:p>
        </w:tc>
      </w:tr>
      <w:tr w:rsidR="007E2710" w:rsidRPr="00963EEE" w14:paraId="4306164E" w14:textId="77777777" w:rsidTr="00583B6C">
        <w:trPr>
          <w:jc w:val="center"/>
        </w:trPr>
        <w:tc>
          <w:tcPr>
            <w:tcW w:w="1801" w:type="pct"/>
            <w:noWrap/>
          </w:tcPr>
          <w:p w14:paraId="59FBCF29" w14:textId="77777777" w:rsidR="007E2710" w:rsidRPr="00963EEE" w:rsidRDefault="007E2710" w:rsidP="00583B6C">
            <w:pPr>
              <w:spacing w:after="0"/>
              <w:ind w:left="0" w:firstLine="0"/>
              <w:jc w:val="center"/>
              <w:rPr>
                <w:rFonts w:cs="Times New Roman"/>
                <w:b/>
              </w:rPr>
            </w:pPr>
            <w:r w:rsidRPr="00963EEE">
              <w:rPr>
                <w:rFonts w:cs="Times New Roman"/>
                <w:b/>
              </w:rPr>
              <w:t>Toplam</w:t>
            </w:r>
          </w:p>
        </w:tc>
        <w:tc>
          <w:tcPr>
            <w:tcW w:w="1600" w:type="pct"/>
          </w:tcPr>
          <w:p w14:paraId="2C47419F" w14:textId="75C2000F" w:rsidR="007E2710" w:rsidRPr="00963EEE" w:rsidRDefault="007E2710" w:rsidP="00583B6C">
            <w:pPr>
              <w:pStyle w:val="DecimalAligned"/>
              <w:spacing w:after="0" w:line="240" w:lineRule="auto"/>
              <w:ind w:left="0" w:firstLine="0"/>
              <w:jc w:val="center"/>
              <w:rPr>
                <w:rFonts w:ascii="Times New Roman" w:hAnsi="Times New Roman"/>
                <w:b/>
                <w:sz w:val="24"/>
              </w:rPr>
            </w:pPr>
            <w:r w:rsidRPr="00963EEE">
              <w:rPr>
                <w:rFonts w:ascii="Times New Roman" w:hAnsi="Times New Roman"/>
                <w:b/>
                <w:sz w:val="24"/>
              </w:rPr>
              <w:t>350</w:t>
            </w:r>
          </w:p>
        </w:tc>
        <w:tc>
          <w:tcPr>
            <w:tcW w:w="1599" w:type="pct"/>
          </w:tcPr>
          <w:p w14:paraId="44AD2F8D" w14:textId="2E8944BF" w:rsidR="007E2710" w:rsidRPr="00963EEE" w:rsidRDefault="007E2710" w:rsidP="00583B6C">
            <w:pPr>
              <w:pStyle w:val="DecimalAligned"/>
              <w:spacing w:after="0" w:line="240" w:lineRule="auto"/>
              <w:ind w:left="0" w:firstLine="0"/>
              <w:jc w:val="center"/>
              <w:rPr>
                <w:rFonts w:ascii="Times New Roman" w:hAnsi="Times New Roman"/>
                <w:b/>
                <w:sz w:val="24"/>
              </w:rPr>
            </w:pPr>
            <w:r w:rsidRPr="00963EEE">
              <w:rPr>
                <w:rFonts w:ascii="Times New Roman" w:hAnsi="Times New Roman"/>
                <w:b/>
                <w:sz w:val="24"/>
              </w:rPr>
              <w:t>100</w:t>
            </w:r>
          </w:p>
        </w:tc>
      </w:tr>
    </w:tbl>
    <w:p w14:paraId="1E28E769" w14:textId="2C78EF17" w:rsidR="006617E7" w:rsidRPr="00963EEE" w:rsidRDefault="00101248" w:rsidP="00F96DE9">
      <w:pPr>
        <w:spacing w:line="360" w:lineRule="auto"/>
        <w:ind w:left="0"/>
        <w:rPr>
          <w:rFonts w:cs="Times New Roman"/>
        </w:rPr>
      </w:pPr>
      <w:r>
        <w:rPr>
          <w:rFonts w:cs="Times New Roman"/>
        </w:rPr>
        <w:lastRenderedPageBreak/>
        <w:t>Yaş</w:t>
      </w:r>
      <w:r w:rsidR="00F5357A">
        <w:rPr>
          <w:rFonts w:cs="Times New Roman"/>
        </w:rPr>
        <w:t>:</w:t>
      </w:r>
    </w:p>
    <w:p w14:paraId="309CEB6C" w14:textId="03AAD75B" w:rsidR="00583B6C" w:rsidRDefault="006617E7" w:rsidP="00583B6C">
      <w:pPr>
        <w:spacing w:after="0" w:line="360" w:lineRule="auto"/>
        <w:ind w:left="0"/>
        <w:jc w:val="both"/>
        <w:rPr>
          <w:rFonts w:cs="Times New Roman"/>
        </w:rPr>
      </w:pPr>
      <w:r w:rsidRPr="00F5357A">
        <w:rPr>
          <w:rFonts w:cs="Times New Roman"/>
        </w:rPr>
        <w:t>Kişilerin yaş aralıklarına göre d</w:t>
      </w:r>
      <w:r w:rsidR="00BC2422" w:rsidRPr="00F5357A">
        <w:rPr>
          <w:rFonts w:cs="Times New Roman"/>
        </w:rPr>
        <w:t>ağılımı</w:t>
      </w:r>
      <w:r w:rsidR="00BE67BE" w:rsidRPr="00F5357A">
        <w:rPr>
          <w:rFonts w:cs="Times New Roman"/>
        </w:rPr>
        <w:t xml:space="preserve"> T</w:t>
      </w:r>
      <w:r w:rsidRPr="00F5357A">
        <w:rPr>
          <w:rFonts w:cs="Times New Roman"/>
        </w:rPr>
        <w:t xml:space="preserve">ablo </w:t>
      </w:r>
      <w:r w:rsidR="000B2CAD" w:rsidRPr="00F5357A">
        <w:rPr>
          <w:rFonts w:cs="Times New Roman"/>
        </w:rPr>
        <w:t>9</w:t>
      </w:r>
      <w:r w:rsidRPr="00F5357A">
        <w:rPr>
          <w:rFonts w:cs="Times New Roman"/>
        </w:rPr>
        <w:t>’</w:t>
      </w:r>
      <w:r w:rsidR="000B2CAD" w:rsidRPr="00F5357A">
        <w:rPr>
          <w:rFonts w:cs="Times New Roman"/>
        </w:rPr>
        <w:t>da</w:t>
      </w:r>
      <w:r w:rsidR="00BC2422" w:rsidRPr="00F5357A">
        <w:rPr>
          <w:rFonts w:cs="Times New Roman"/>
        </w:rPr>
        <w:t xml:space="preserve"> verilmiş olup </w:t>
      </w:r>
      <w:r w:rsidR="00D067D7" w:rsidRPr="00F5357A">
        <w:rPr>
          <w:rFonts w:cs="Times New Roman"/>
        </w:rPr>
        <w:t>en fazla katılım %24,3’lük bir kısmı oluşturan 26-34 yaş aralığındaki katılımcılardır</w:t>
      </w:r>
      <w:r w:rsidRPr="00F5357A">
        <w:rPr>
          <w:rFonts w:cs="Times New Roman"/>
        </w:rPr>
        <w:t>.</w:t>
      </w:r>
      <w:r w:rsidR="00D067D7" w:rsidRPr="00F5357A">
        <w:rPr>
          <w:rFonts w:cs="Times New Roman"/>
        </w:rPr>
        <w:t xml:space="preserve"> Şehir planlaması gereği yerleşim yerlerinde ki dağılımları da göz önünde bulundurularak yaş gruplarının benzer olduğu mahalleler bir arada olması nedeniyle 35-45 yaş aralığında olan katılımcılar ile 56 ve üzeri yaş aralığında olan katılımcıların oranları 59 kişilik katılım oranı ile %</w:t>
      </w:r>
      <w:r w:rsidR="00F5357A" w:rsidRPr="00F5357A">
        <w:rPr>
          <w:rFonts w:cs="Times New Roman"/>
        </w:rPr>
        <w:t xml:space="preserve"> </w:t>
      </w:r>
      <w:r w:rsidR="00D067D7" w:rsidRPr="00F5357A">
        <w:rPr>
          <w:rFonts w:cs="Times New Roman"/>
        </w:rPr>
        <w:t>16,9 ile eşit bulunmuştur.</w:t>
      </w:r>
    </w:p>
    <w:p w14:paraId="161BA2E3" w14:textId="77777777" w:rsidR="00583B6C" w:rsidRPr="00963EEE" w:rsidRDefault="00583B6C" w:rsidP="00583B6C">
      <w:pPr>
        <w:spacing w:after="0" w:line="360" w:lineRule="auto"/>
        <w:ind w:left="0"/>
        <w:jc w:val="both"/>
        <w:rPr>
          <w:rFonts w:cs="Times New Roman"/>
        </w:rPr>
      </w:pPr>
    </w:p>
    <w:p w14:paraId="18F98AC7" w14:textId="2EC10510" w:rsidR="00583B6C" w:rsidRPr="00583B6C" w:rsidRDefault="00583B6C" w:rsidP="008D7406">
      <w:pPr>
        <w:pStyle w:val="ResimYazs"/>
        <w:ind w:left="0" w:firstLine="0"/>
        <w:jc w:val="center"/>
        <w:rPr>
          <w:b/>
          <w:i w:val="0"/>
          <w:color w:val="auto"/>
          <w:sz w:val="24"/>
          <w:szCs w:val="24"/>
        </w:rPr>
      </w:pPr>
      <w:bookmarkStart w:id="488" w:name="_Toc34316764"/>
      <w:r w:rsidRPr="00583B6C">
        <w:rPr>
          <w:b/>
          <w:i w:val="0"/>
          <w:color w:val="auto"/>
          <w:sz w:val="24"/>
          <w:szCs w:val="24"/>
        </w:rPr>
        <w:t xml:space="preserve">Tablo </w:t>
      </w:r>
      <w:r w:rsidRPr="00583B6C">
        <w:rPr>
          <w:b/>
          <w:i w:val="0"/>
          <w:color w:val="auto"/>
          <w:sz w:val="24"/>
          <w:szCs w:val="24"/>
        </w:rPr>
        <w:fldChar w:fldCharType="begin"/>
      </w:r>
      <w:r w:rsidRPr="00583B6C">
        <w:rPr>
          <w:b/>
          <w:i w:val="0"/>
          <w:color w:val="auto"/>
          <w:sz w:val="24"/>
          <w:szCs w:val="24"/>
        </w:rPr>
        <w:instrText xml:space="preserve"> SEQ Tablo \* ARABIC </w:instrText>
      </w:r>
      <w:r w:rsidRPr="00583B6C">
        <w:rPr>
          <w:b/>
          <w:i w:val="0"/>
          <w:color w:val="auto"/>
          <w:sz w:val="24"/>
          <w:szCs w:val="24"/>
        </w:rPr>
        <w:fldChar w:fldCharType="separate"/>
      </w:r>
      <w:r w:rsidR="00A318C5">
        <w:rPr>
          <w:b/>
          <w:i w:val="0"/>
          <w:noProof/>
          <w:color w:val="auto"/>
          <w:sz w:val="24"/>
          <w:szCs w:val="24"/>
        </w:rPr>
        <w:t>9</w:t>
      </w:r>
      <w:r w:rsidRPr="00583B6C">
        <w:rPr>
          <w:b/>
          <w:i w:val="0"/>
          <w:color w:val="auto"/>
          <w:sz w:val="24"/>
          <w:szCs w:val="24"/>
        </w:rPr>
        <w:fldChar w:fldCharType="end"/>
      </w:r>
      <w:r w:rsidRPr="00583B6C">
        <w:rPr>
          <w:b/>
          <w:i w:val="0"/>
          <w:color w:val="auto"/>
          <w:sz w:val="24"/>
          <w:szCs w:val="24"/>
        </w:rPr>
        <w:t>. Katılımcıların Yaş Aralıklarına Göre Dağılımı</w:t>
      </w:r>
      <w:bookmarkEnd w:id="488"/>
    </w:p>
    <w:tbl>
      <w:tblPr>
        <w:tblStyle w:val="AkListe"/>
        <w:tblW w:w="4445" w:type="pct"/>
        <w:jc w:val="center"/>
        <w:tblBorders>
          <w:insideH w:val="single" w:sz="4" w:space="0" w:color="auto"/>
          <w:insideV w:val="single" w:sz="4" w:space="0" w:color="auto"/>
        </w:tblBorders>
        <w:tblLook w:val="0620" w:firstRow="1" w:lastRow="0" w:firstColumn="0" w:lastColumn="0" w:noHBand="1" w:noVBand="1"/>
      </w:tblPr>
      <w:tblGrid>
        <w:gridCol w:w="2499"/>
        <w:gridCol w:w="2522"/>
        <w:gridCol w:w="2521"/>
      </w:tblGrid>
      <w:tr w:rsidR="00BC2422" w:rsidRPr="00C3064C" w14:paraId="1F8E8EC9" w14:textId="77777777" w:rsidTr="00890F57">
        <w:trPr>
          <w:cnfStyle w:val="100000000000" w:firstRow="1" w:lastRow="0" w:firstColumn="0" w:lastColumn="0" w:oddVBand="0" w:evenVBand="0" w:oddHBand="0" w:evenHBand="0" w:firstRowFirstColumn="0" w:firstRowLastColumn="0" w:lastRowFirstColumn="0" w:lastRowLastColumn="0"/>
          <w:trHeight w:val="211"/>
          <w:jc w:val="center"/>
        </w:trPr>
        <w:tc>
          <w:tcPr>
            <w:tcW w:w="1657" w:type="pct"/>
            <w:shd w:val="clear" w:color="auto" w:fill="FFFFFF" w:themeFill="background1"/>
          </w:tcPr>
          <w:p w14:paraId="1411F8CD" w14:textId="77777777" w:rsidR="00BC2422" w:rsidRPr="00C3064C" w:rsidRDefault="00BC2422" w:rsidP="00603A31">
            <w:pPr>
              <w:tabs>
                <w:tab w:val="right" w:pos="2746"/>
              </w:tabs>
              <w:ind w:left="0"/>
              <w:rPr>
                <w:rFonts w:ascii="Times New Roman" w:hAnsi="Times New Roman" w:cs="Times New Roman"/>
                <w:b w:val="0"/>
                <w:color w:val="auto"/>
                <w:sz w:val="24"/>
              </w:rPr>
            </w:pPr>
            <w:r w:rsidRPr="00C3064C">
              <w:rPr>
                <w:rFonts w:ascii="Times New Roman" w:hAnsi="Times New Roman" w:cs="Times New Roman"/>
                <w:b w:val="0"/>
                <w:color w:val="auto"/>
                <w:sz w:val="24"/>
              </w:rPr>
              <w:t xml:space="preserve">Yaş </w:t>
            </w:r>
            <w:r w:rsidRPr="00C3064C">
              <w:rPr>
                <w:rFonts w:ascii="Times New Roman" w:hAnsi="Times New Roman" w:cs="Times New Roman"/>
                <w:b w:val="0"/>
                <w:color w:val="auto"/>
                <w:sz w:val="24"/>
              </w:rPr>
              <w:tab/>
            </w:r>
          </w:p>
        </w:tc>
        <w:tc>
          <w:tcPr>
            <w:tcW w:w="1672" w:type="pct"/>
            <w:shd w:val="clear" w:color="auto" w:fill="FFFFFF" w:themeFill="background1"/>
          </w:tcPr>
          <w:p w14:paraId="10829243" w14:textId="77777777" w:rsidR="00BC2422" w:rsidRPr="00C3064C" w:rsidRDefault="00BC2422" w:rsidP="00603A31">
            <w:pPr>
              <w:ind w:left="0" w:firstLine="0"/>
              <w:jc w:val="center"/>
              <w:rPr>
                <w:rFonts w:ascii="Times New Roman" w:hAnsi="Times New Roman" w:cs="Times New Roman"/>
                <w:b w:val="0"/>
                <w:color w:val="auto"/>
                <w:sz w:val="24"/>
              </w:rPr>
            </w:pPr>
            <w:r w:rsidRPr="00C3064C">
              <w:rPr>
                <w:rFonts w:ascii="Times New Roman" w:hAnsi="Times New Roman" w:cs="Times New Roman"/>
                <w:b w:val="0"/>
                <w:color w:val="auto"/>
                <w:sz w:val="24"/>
              </w:rPr>
              <w:t>F</w:t>
            </w:r>
          </w:p>
        </w:tc>
        <w:tc>
          <w:tcPr>
            <w:tcW w:w="1671" w:type="pct"/>
            <w:shd w:val="clear" w:color="auto" w:fill="FFFFFF" w:themeFill="background1"/>
          </w:tcPr>
          <w:p w14:paraId="7C31DA3F" w14:textId="7EDD2FCB" w:rsidR="00BC2422" w:rsidRPr="00C3064C" w:rsidRDefault="00BF301A" w:rsidP="00603A31">
            <w:pPr>
              <w:ind w:left="0" w:firstLine="0"/>
              <w:jc w:val="center"/>
              <w:rPr>
                <w:rFonts w:ascii="Times New Roman" w:hAnsi="Times New Roman" w:cs="Times New Roman"/>
                <w:b w:val="0"/>
                <w:color w:val="auto"/>
                <w:sz w:val="24"/>
              </w:rPr>
            </w:pPr>
            <w:r w:rsidRPr="00C3064C">
              <w:rPr>
                <w:rFonts w:cs="Times New Roman"/>
                <w:b w:val="0"/>
                <w:color w:val="auto"/>
              </w:rPr>
              <w:t>%</w:t>
            </w:r>
          </w:p>
        </w:tc>
      </w:tr>
      <w:tr w:rsidR="00BC2422" w:rsidRPr="00963EEE" w14:paraId="5981B87A" w14:textId="77777777" w:rsidTr="00890F57">
        <w:trPr>
          <w:trHeight w:val="223"/>
          <w:jc w:val="center"/>
        </w:trPr>
        <w:tc>
          <w:tcPr>
            <w:tcW w:w="1657" w:type="pct"/>
          </w:tcPr>
          <w:p w14:paraId="3B087E13" w14:textId="77777777" w:rsidR="00BC2422" w:rsidRPr="00890F57" w:rsidRDefault="00BC2422" w:rsidP="00603A31">
            <w:pPr>
              <w:spacing w:after="0"/>
              <w:ind w:left="0" w:firstLine="142"/>
              <w:rPr>
                <w:rFonts w:ascii="Times New Roman" w:hAnsi="Times New Roman" w:cs="Times New Roman"/>
                <w:sz w:val="24"/>
              </w:rPr>
            </w:pPr>
            <w:r w:rsidRPr="00890F57">
              <w:rPr>
                <w:rFonts w:ascii="Times New Roman" w:hAnsi="Times New Roman" w:cs="Times New Roman"/>
                <w:sz w:val="24"/>
              </w:rPr>
              <w:t>18-25</w:t>
            </w:r>
          </w:p>
        </w:tc>
        <w:tc>
          <w:tcPr>
            <w:tcW w:w="1672" w:type="pct"/>
          </w:tcPr>
          <w:p w14:paraId="4FD97C90" w14:textId="77777777" w:rsidR="00BC2422" w:rsidRPr="00890F57" w:rsidRDefault="00BC2422" w:rsidP="00603A31">
            <w:pPr>
              <w:spacing w:after="0"/>
              <w:ind w:left="0" w:firstLine="0"/>
              <w:jc w:val="center"/>
              <w:rPr>
                <w:rFonts w:ascii="Times New Roman" w:hAnsi="Times New Roman" w:cs="Times New Roman"/>
                <w:sz w:val="24"/>
              </w:rPr>
            </w:pPr>
            <m:oMathPara>
              <m:oMathParaPr>
                <m:jc m:val="centerGroup"/>
              </m:oMathParaPr>
              <m:oMath>
                <m:r>
                  <m:rPr>
                    <m:sty m:val="p"/>
                  </m:rPr>
                  <w:rPr>
                    <w:rFonts w:ascii="Cambria Math" w:hAnsi="Cambria Math" w:cs="Times New Roman"/>
                    <w:sz w:val="24"/>
                  </w:rPr>
                  <m:t>82</m:t>
                </m:r>
              </m:oMath>
            </m:oMathPara>
          </w:p>
        </w:tc>
        <w:tc>
          <w:tcPr>
            <w:tcW w:w="1671" w:type="pct"/>
          </w:tcPr>
          <w:p w14:paraId="658C7C19" w14:textId="77777777" w:rsidR="00BC2422" w:rsidRPr="00890F57" w:rsidRDefault="00BC2422" w:rsidP="00603A31">
            <w:pPr>
              <w:spacing w:after="0"/>
              <w:ind w:left="0" w:firstLine="0"/>
              <w:jc w:val="center"/>
              <w:rPr>
                <w:rFonts w:ascii="Times New Roman" w:hAnsi="Times New Roman" w:cs="Times New Roman"/>
                <w:sz w:val="24"/>
              </w:rPr>
            </w:pPr>
            <m:oMathPara>
              <m:oMathParaPr>
                <m:jc m:val="centerGroup"/>
              </m:oMathParaPr>
              <m:oMath>
                <m:r>
                  <m:rPr>
                    <m:sty m:val="p"/>
                  </m:rPr>
                  <w:rPr>
                    <w:rFonts w:ascii="Cambria Math" w:hAnsi="Cambria Math" w:cs="Times New Roman"/>
                    <w:sz w:val="24"/>
                  </w:rPr>
                  <m:t>23,4</m:t>
                </m:r>
              </m:oMath>
            </m:oMathPara>
          </w:p>
        </w:tc>
      </w:tr>
      <w:tr w:rsidR="00BC2422" w:rsidRPr="00963EEE" w14:paraId="52027AAD" w14:textId="77777777" w:rsidTr="00890F57">
        <w:trPr>
          <w:trHeight w:val="211"/>
          <w:jc w:val="center"/>
        </w:trPr>
        <w:tc>
          <w:tcPr>
            <w:tcW w:w="1657" w:type="pct"/>
          </w:tcPr>
          <w:p w14:paraId="608F01A7" w14:textId="77777777" w:rsidR="00BC2422" w:rsidRPr="00890F57" w:rsidRDefault="00BC2422" w:rsidP="00603A31">
            <w:pPr>
              <w:spacing w:after="0"/>
              <w:ind w:left="0" w:firstLine="142"/>
              <w:rPr>
                <w:rFonts w:ascii="Times New Roman" w:hAnsi="Times New Roman" w:cs="Times New Roman"/>
                <w:sz w:val="24"/>
              </w:rPr>
            </w:pPr>
            <w:r w:rsidRPr="00890F57">
              <w:rPr>
                <w:rFonts w:ascii="Times New Roman" w:hAnsi="Times New Roman" w:cs="Times New Roman"/>
                <w:sz w:val="24"/>
              </w:rPr>
              <w:t>26-34</w:t>
            </w:r>
          </w:p>
        </w:tc>
        <w:tc>
          <w:tcPr>
            <w:tcW w:w="1672" w:type="pct"/>
          </w:tcPr>
          <w:p w14:paraId="693F3BA2" w14:textId="77777777" w:rsidR="00BC2422" w:rsidRPr="00890F57" w:rsidRDefault="00BC2422" w:rsidP="00603A31">
            <w:pPr>
              <w:spacing w:after="0"/>
              <w:ind w:left="0" w:firstLine="0"/>
              <w:jc w:val="center"/>
              <w:rPr>
                <w:rFonts w:ascii="Times New Roman" w:hAnsi="Times New Roman" w:cs="Times New Roman"/>
                <w:sz w:val="24"/>
              </w:rPr>
            </w:pPr>
            <m:oMathPara>
              <m:oMathParaPr>
                <m:jc m:val="centerGroup"/>
              </m:oMathParaPr>
              <m:oMath>
                <m:r>
                  <m:rPr>
                    <m:sty m:val="p"/>
                  </m:rPr>
                  <w:rPr>
                    <w:rFonts w:ascii="Cambria Math" w:hAnsi="Cambria Math" w:cs="Times New Roman"/>
                    <w:sz w:val="24"/>
                  </w:rPr>
                  <m:t>85</m:t>
                </m:r>
              </m:oMath>
            </m:oMathPara>
          </w:p>
        </w:tc>
        <w:tc>
          <w:tcPr>
            <w:tcW w:w="1671" w:type="pct"/>
          </w:tcPr>
          <w:p w14:paraId="39DF9922" w14:textId="77777777" w:rsidR="00BC2422" w:rsidRPr="00890F57" w:rsidRDefault="00BC2422" w:rsidP="00603A31">
            <w:pPr>
              <w:spacing w:after="0"/>
              <w:ind w:left="0" w:firstLine="0"/>
              <w:jc w:val="center"/>
              <w:rPr>
                <w:rFonts w:ascii="Times New Roman" w:hAnsi="Times New Roman" w:cs="Times New Roman"/>
                <w:sz w:val="24"/>
              </w:rPr>
            </w:pPr>
            <m:oMathPara>
              <m:oMathParaPr>
                <m:jc m:val="centerGroup"/>
              </m:oMathParaPr>
              <m:oMath>
                <m:r>
                  <m:rPr>
                    <m:sty m:val="p"/>
                  </m:rPr>
                  <w:rPr>
                    <w:rFonts w:ascii="Cambria Math" w:hAnsi="Cambria Math" w:cs="Times New Roman"/>
                    <w:sz w:val="24"/>
                  </w:rPr>
                  <m:t>24,3</m:t>
                </m:r>
              </m:oMath>
            </m:oMathPara>
          </w:p>
        </w:tc>
      </w:tr>
      <w:tr w:rsidR="00BC2422" w:rsidRPr="00963EEE" w14:paraId="5C7CE627" w14:textId="77777777" w:rsidTr="00890F57">
        <w:trPr>
          <w:trHeight w:val="211"/>
          <w:jc w:val="center"/>
        </w:trPr>
        <w:tc>
          <w:tcPr>
            <w:tcW w:w="1657" w:type="pct"/>
          </w:tcPr>
          <w:p w14:paraId="44292A12" w14:textId="77777777" w:rsidR="00BC2422" w:rsidRPr="00890F57" w:rsidRDefault="00BC2422" w:rsidP="00603A31">
            <w:pPr>
              <w:spacing w:after="0"/>
              <w:ind w:left="0" w:firstLine="142"/>
              <w:rPr>
                <w:rFonts w:ascii="Times New Roman" w:hAnsi="Times New Roman" w:cs="Times New Roman"/>
                <w:sz w:val="24"/>
              </w:rPr>
            </w:pPr>
            <w:r w:rsidRPr="00890F57">
              <w:rPr>
                <w:rFonts w:ascii="Times New Roman" w:hAnsi="Times New Roman" w:cs="Times New Roman"/>
                <w:sz w:val="24"/>
              </w:rPr>
              <w:t>35-45</w:t>
            </w:r>
          </w:p>
        </w:tc>
        <w:tc>
          <w:tcPr>
            <w:tcW w:w="1672" w:type="pct"/>
          </w:tcPr>
          <w:p w14:paraId="7A3FCB9A" w14:textId="77777777" w:rsidR="00BC2422" w:rsidRPr="00890F57" w:rsidRDefault="00BC2422" w:rsidP="00603A31">
            <w:pPr>
              <w:spacing w:after="0"/>
              <w:ind w:left="0" w:firstLine="0"/>
              <w:jc w:val="center"/>
              <w:rPr>
                <w:rFonts w:ascii="Times New Roman" w:hAnsi="Times New Roman" w:cs="Times New Roman"/>
                <w:sz w:val="24"/>
              </w:rPr>
            </w:pPr>
            <m:oMathPara>
              <m:oMathParaPr>
                <m:jc m:val="centerGroup"/>
              </m:oMathParaPr>
              <m:oMath>
                <m:r>
                  <m:rPr>
                    <m:sty m:val="p"/>
                  </m:rPr>
                  <w:rPr>
                    <w:rFonts w:ascii="Cambria Math" w:hAnsi="Cambria Math" w:cs="Times New Roman"/>
                    <w:sz w:val="24"/>
                  </w:rPr>
                  <m:t>59</m:t>
                </m:r>
              </m:oMath>
            </m:oMathPara>
          </w:p>
        </w:tc>
        <w:tc>
          <w:tcPr>
            <w:tcW w:w="1671" w:type="pct"/>
          </w:tcPr>
          <w:p w14:paraId="7C72D5B1" w14:textId="77777777" w:rsidR="00BC2422" w:rsidRPr="00890F57" w:rsidRDefault="00BC2422" w:rsidP="00603A31">
            <w:pPr>
              <w:spacing w:after="0"/>
              <w:ind w:left="0" w:firstLine="0"/>
              <w:jc w:val="center"/>
              <w:rPr>
                <w:rFonts w:ascii="Times New Roman" w:hAnsi="Times New Roman" w:cs="Times New Roman"/>
                <w:sz w:val="24"/>
              </w:rPr>
            </w:pPr>
            <m:oMathPara>
              <m:oMathParaPr>
                <m:jc m:val="centerGroup"/>
              </m:oMathParaPr>
              <m:oMath>
                <m:r>
                  <m:rPr>
                    <m:sty m:val="p"/>
                  </m:rPr>
                  <w:rPr>
                    <w:rFonts w:ascii="Cambria Math" w:hAnsi="Cambria Math" w:cs="Times New Roman"/>
                    <w:sz w:val="24"/>
                  </w:rPr>
                  <m:t>16,9</m:t>
                </m:r>
              </m:oMath>
            </m:oMathPara>
          </w:p>
        </w:tc>
      </w:tr>
      <w:tr w:rsidR="00BC2422" w:rsidRPr="00963EEE" w14:paraId="380F6193" w14:textId="77777777" w:rsidTr="00890F57">
        <w:trPr>
          <w:trHeight w:val="211"/>
          <w:jc w:val="center"/>
        </w:trPr>
        <w:tc>
          <w:tcPr>
            <w:tcW w:w="1657" w:type="pct"/>
          </w:tcPr>
          <w:p w14:paraId="3E9653F0" w14:textId="77777777" w:rsidR="00BC2422" w:rsidRPr="00890F57" w:rsidRDefault="00BC2422" w:rsidP="00603A31">
            <w:pPr>
              <w:spacing w:after="0"/>
              <w:ind w:left="0" w:firstLine="142"/>
              <w:rPr>
                <w:rFonts w:ascii="Times New Roman" w:hAnsi="Times New Roman" w:cs="Times New Roman"/>
                <w:sz w:val="24"/>
              </w:rPr>
            </w:pPr>
            <w:r w:rsidRPr="00890F57">
              <w:rPr>
                <w:rFonts w:ascii="Times New Roman" w:hAnsi="Times New Roman" w:cs="Times New Roman"/>
                <w:sz w:val="24"/>
              </w:rPr>
              <w:t>46-55</w:t>
            </w:r>
          </w:p>
        </w:tc>
        <w:tc>
          <w:tcPr>
            <w:tcW w:w="1672" w:type="pct"/>
          </w:tcPr>
          <w:p w14:paraId="281EFC00" w14:textId="77777777" w:rsidR="00BC2422" w:rsidRPr="00890F57" w:rsidRDefault="00BC2422" w:rsidP="00603A31">
            <w:pPr>
              <w:spacing w:after="0"/>
              <w:ind w:left="0" w:firstLine="0"/>
              <w:jc w:val="center"/>
              <w:rPr>
                <w:rFonts w:ascii="Times New Roman" w:hAnsi="Times New Roman" w:cs="Times New Roman"/>
                <w:sz w:val="24"/>
              </w:rPr>
            </w:pPr>
            <m:oMathPara>
              <m:oMathParaPr>
                <m:jc m:val="centerGroup"/>
              </m:oMathParaPr>
              <m:oMath>
                <m:r>
                  <m:rPr>
                    <m:sty m:val="p"/>
                  </m:rPr>
                  <w:rPr>
                    <w:rFonts w:ascii="Cambria Math" w:hAnsi="Cambria Math" w:cs="Times New Roman"/>
                    <w:sz w:val="24"/>
                  </w:rPr>
                  <m:t>65</m:t>
                </m:r>
              </m:oMath>
            </m:oMathPara>
          </w:p>
        </w:tc>
        <w:tc>
          <w:tcPr>
            <w:tcW w:w="1671" w:type="pct"/>
          </w:tcPr>
          <w:p w14:paraId="47B64F5C" w14:textId="77777777" w:rsidR="00BC2422" w:rsidRPr="00890F57" w:rsidRDefault="00BC2422" w:rsidP="00603A31">
            <w:pPr>
              <w:spacing w:after="0"/>
              <w:ind w:left="0" w:firstLine="0"/>
              <w:jc w:val="center"/>
              <w:rPr>
                <w:rFonts w:ascii="Times New Roman" w:hAnsi="Times New Roman" w:cs="Times New Roman"/>
                <w:sz w:val="24"/>
              </w:rPr>
            </w:pPr>
            <m:oMathPara>
              <m:oMathParaPr>
                <m:jc m:val="centerGroup"/>
              </m:oMathParaPr>
              <m:oMath>
                <m:r>
                  <m:rPr>
                    <m:sty m:val="p"/>
                  </m:rPr>
                  <w:rPr>
                    <w:rFonts w:ascii="Cambria Math" w:hAnsi="Cambria Math" w:cs="Times New Roman"/>
                    <w:sz w:val="24"/>
                  </w:rPr>
                  <m:t>18,6</m:t>
                </m:r>
              </m:oMath>
            </m:oMathPara>
          </w:p>
        </w:tc>
      </w:tr>
      <w:tr w:rsidR="00BC2422" w:rsidRPr="00963EEE" w14:paraId="2B4DB91E" w14:textId="77777777" w:rsidTr="00890F57">
        <w:trPr>
          <w:trHeight w:val="211"/>
          <w:jc w:val="center"/>
        </w:trPr>
        <w:tc>
          <w:tcPr>
            <w:tcW w:w="1657" w:type="pct"/>
          </w:tcPr>
          <w:p w14:paraId="411F267C" w14:textId="77777777" w:rsidR="00BC2422" w:rsidRPr="00890F57" w:rsidRDefault="00BC2422" w:rsidP="00603A31">
            <w:pPr>
              <w:spacing w:after="0"/>
              <w:ind w:left="0" w:firstLine="142"/>
              <w:rPr>
                <w:rFonts w:ascii="Times New Roman" w:hAnsi="Times New Roman" w:cs="Times New Roman"/>
                <w:sz w:val="24"/>
              </w:rPr>
            </w:pPr>
            <w:r w:rsidRPr="00890F57">
              <w:rPr>
                <w:rFonts w:ascii="Times New Roman" w:hAnsi="Times New Roman" w:cs="Times New Roman"/>
                <w:sz w:val="24"/>
              </w:rPr>
              <w:t>56 üzeri</w:t>
            </w:r>
          </w:p>
        </w:tc>
        <w:tc>
          <w:tcPr>
            <w:tcW w:w="1672" w:type="pct"/>
          </w:tcPr>
          <w:p w14:paraId="631433F8" w14:textId="77777777" w:rsidR="00BC2422" w:rsidRPr="00890F57" w:rsidRDefault="00BC2422" w:rsidP="00603A31">
            <w:pPr>
              <w:spacing w:after="0"/>
              <w:ind w:left="0" w:firstLine="0"/>
              <w:jc w:val="center"/>
              <w:rPr>
                <w:rFonts w:ascii="Times New Roman" w:hAnsi="Times New Roman" w:cs="Times New Roman"/>
                <w:sz w:val="24"/>
              </w:rPr>
            </w:pPr>
            <m:oMathPara>
              <m:oMathParaPr>
                <m:jc m:val="centerGroup"/>
              </m:oMathParaPr>
              <m:oMath>
                <m:r>
                  <m:rPr>
                    <m:sty m:val="p"/>
                  </m:rPr>
                  <w:rPr>
                    <w:rFonts w:ascii="Cambria Math" w:hAnsi="Cambria Math" w:cs="Times New Roman"/>
                    <w:sz w:val="24"/>
                  </w:rPr>
                  <m:t>59</m:t>
                </m:r>
              </m:oMath>
            </m:oMathPara>
          </w:p>
        </w:tc>
        <w:tc>
          <w:tcPr>
            <w:tcW w:w="1671" w:type="pct"/>
          </w:tcPr>
          <w:p w14:paraId="191A9187" w14:textId="77777777" w:rsidR="00BC2422" w:rsidRPr="00890F57" w:rsidRDefault="00BC2422" w:rsidP="00603A31">
            <w:pPr>
              <w:spacing w:after="0"/>
              <w:ind w:left="0" w:firstLine="0"/>
              <w:jc w:val="center"/>
              <w:rPr>
                <w:rFonts w:ascii="Times New Roman" w:hAnsi="Times New Roman" w:cs="Times New Roman"/>
                <w:sz w:val="24"/>
              </w:rPr>
            </w:pPr>
            <m:oMathPara>
              <m:oMathParaPr>
                <m:jc m:val="centerGroup"/>
              </m:oMathParaPr>
              <m:oMath>
                <m:r>
                  <m:rPr>
                    <m:sty m:val="p"/>
                  </m:rPr>
                  <w:rPr>
                    <w:rFonts w:ascii="Cambria Math" w:hAnsi="Cambria Math" w:cs="Times New Roman"/>
                    <w:sz w:val="24"/>
                  </w:rPr>
                  <m:t>16,9</m:t>
                </m:r>
              </m:oMath>
            </m:oMathPara>
          </w:p>
        </w:tc>
      </w:tr>
      <w:tr w:rsidR="00BC2422" w:rsidRPr="00963EEE" w14:paraId="198F1809" w14:textId="77777777" w:rsidTr="00890F57">
        <w:trPr>
          <w:trHeight w:val="223"/>
          <w:jc w:val="center"/>
        </w:trPr>
        <w:tc>
          <w:tcPr>
            <w:tcW w:w="1657" w:type="pct"/>
          </w:tcPr>
          <w:p w14:paraId="5FC37BE7" w14:textId="77777777" w:rsidR="00BC2422" w:rsidRPr="00890F57" w:rsidRDefault="00BC2422" w:rsidP="00603A31">
            <w:pPr>
              <w:spacing w:after="0"/>
              <w:ind w:left="0" w:firstLine="142"/>
              <w:rPr>
                <w:rFonts w:ascii="Times New Roman" w:hAnsi="Times New Roman" w:cs="Times New Roman"/>
                <w:sz w:val="24"/>
              </w:rPr>
            </w:pPr>
            <w:r w:rsidRPr="00890F57">
              <w:rPr>
                <w:rFonts w:ascii="Times New Roman" w:hAnsi="Times New Roman" w:cs="Times New Roman"/>
                <w:sz w:val="24"/>
              </w:rPr>
              <w:t>Toplam</w:t>
            </w:r>
          </w:p>
        </w:tc>
        <w:tc>
          <w:tcPr>
            <w:tcW w:w="1672" w:type="pct"/>
          </w:tcPr>
          <w:p w14:paraId="69753C1C" w14:textId="77777777" w:rsidR="00BC2422" w:rsidRPr="00890F57" w:rsidRDefault="00BC2422" w:rsidP="00603A31">
            <w:pPr>
              <w:spacing w:after="0"/>
              <w:ind w:left="0" w:firstLine="0"/>
              <w:jc w:val="center"/>
              <w:rPr>
                <w:rFonts w:ascii="Times New Roman" w:hAnsi="Times New Roman" w:cs="Times New Roman"/>
                <w:sz w:val="24"/>
              </w:rPr>
            </w:pPr>
            <m:oMathPara>
              <m:oMathParaPr>
                <m:jc m:val="centerGroup"/>
              </m:oMathParaPr>
              <m:oMath>
                <m:r>
                  <m:rPr>
                    <m:sty m:val="p"/>
                  </m:rPr>
                  <w:rPr>
                    <w:rFonts w:ascii="Cambria Math" w:hAnsi="Cambria Math" w:cs="Times New Roman"/>
                    <w:sz w:val="24"/>
                  </w:rPr>
                  <m:t>350</m:t>
                </m:r>
              </m:oMath>
            </m:oMathPara>
          </w:p>
        </w:tc>
        <w:tc>
          <w:tcPr>
            <w:tcW w:w="1671" w:type="pct"/>
          </w:tcPr>
          <w:p w14:paraId="518FED4A" w14:textId="77777777" w:rsidR="00BC2422" w:rsidRPr="00890F57" w:rsidRDefault="00BC2422" w:rsidP="00603A31">
            <w:pPr>
              <w:spacing w:after="0"/>
              <w:ind w:left="0" w:firstLine="0"/>
              <w:jc w:val="center"/>
              <w:rPr>
                <w:rFonts w:ascii="Times New Roman" w:hAnsi="Times New Roman" w:cs="Times New Roman"/>
                <w:sz w:val="24"/>
              </w:rPr>
            </w:pPr>
            <m:oMathPara>
              <m:oMath>
                <m:r>
                  <m:rPr>
                    <m:sty m:val="p"/>
                  </m:rPr>
                  <w:rPr>
                    <w:rFonts w:ascii="Cambria Math" w:hAnsi="Cambria Math" w:cs="Times New Roman"/>
                    <w:sz w:val="24"/>
                  </w:rPr>
                  <m:t>100</m:t>
                </m:r>
              </m:oMath>
            </m:oMathPara>
          </w:p>
        </w:tc>
      </w:tr>
    </w:tbl>
    <w:p w14:paraId="2199D72E" w14:textId="77777777" w:rsidR="00B554F9" w:rsidRPr="00963EEE" w:rsidRDefault="00B554F9" w:rsidP="00F96DE9">
      <w:pPr>
        <w:ind w:left="0"/>
        <w:rPr>
          <w:rFonts w:cs="Times New Roman"/>
        </w:rPr>
      </w:pPr>
    </w:p>
    <w:p w14:paraId="25E0C53F" w14:textId="77777777" w:rsidR="00020869" w:rsidRPr="00963EEE" w:rsidRDefault="00D067D7" w:rsidP="00F96DE9">
      <w:pPr>
        <w:spacing w:line="360" w:lineRule="auto"/>
        <w:ind w:left="0"/>
        <w:rPr>
          <w:rFonts w:cs="Times New Roman"/>
        </w:rPr>
      </w:pPr>
      <w:r w:rsidRPr="00963EEE">
        <w:rPr>
          <w:rFonts w:cs="Times New Roman"/>
        </w:rPr>
        <w:t>Eğitim Durumu</w:t>
      </w:r>
      <w:r w:rsidR="00F5357A">
        <w:rPr>
          <w:rFonts w:cs="Times New Roman"/>
        </w:rPr>
        <w:t>:</w:t>
      </w:r>
    </w:p>
    <w:p w14:paraId="68A55D36" w14:textId="2C766644" w:rsidR="00DA346A" w:rsidRDefault="00020869" w:rsidP="00583B6C">
      <w:pPr>
        <w:spacing w:after="0" w:line="360" w:lineRule="auto"/>
        <w:ind w:left="0"/>
        <w:jc w:val="both"/>
        <w:rPr>
          <w:rFonts w:cs="Times New Roman"/>
        </w:rPr>
      </w:pPr>
      <w:r w:rsidRPr="00F5357A">
        <w:rPr>
          <w:rFonts w:cs="Times New Roman"/>
        </w:rPr>
        <w:t>Kat</w:t>
      </w:r>
      <w:r w:rsidR="003E3A13" w:rsidRPr="00F5357A">
        <w:rPr>
          <w:rFonts w:cs="Times New Roman"/>
        </w:rPr>
        <w:t>ı</w:t>
      </w:r>
      <w:r w:rsidRPr="00F5357A">
        <w:rPr>
          <w:rFonts w:cs="Times New Roman"/>
        </w:rPr>
        <w:t>lımcıların eğ</w:t>
      </w:r>
      <w:r w:rsidR="00BE67BE" w:rsidRPr="00F5357A">
        <w:rPr>
          <w:rFonts w:cs="Times New Roman"/>
        </w:rPr>
        <w:t>itim durumlarına göre dağılımı T</w:t>
      </w:r>
      <w:r w:rsidRPr="00F5357A">
        <w:rPr>
          <w:rFonts w:cs="Times New Roman"/>
        </w:rPr>
        <w:t xml:space="preserve">ablo </w:t>
      </w:r>
      <w:r w:rsidR="00BE67BE" w:rsidRPr="00F5357A">
        <w:rPr>
          <w:rFonts w:cs="Times New Roman"/>
        </w:rPr>
        <w:t>10</w:t>
      </w:r>
      <w:r w:rsidR="000B2CAD" w:rsidRPr="00F5357A">
        <w:rPr>
          <w:rFonts w:cs="Times New Roman"/>
        </w:rPr>
        <w:t>’da</w:t>
      </w:r>
      <w:r w:rsidRPr="00F5357A">
        <w:rPr>
          <w:rFonts w:cs="Times New Roman"/>
        </w:rPr>
        <w:t xml:space="preserve"> verilmiştir. </w:t>
      </w:r>
      <w:r w:rsidR="003E3A13" w:rsidRPr="00F5357A">
        <w:rPr>
          <w:rFonts w:cs="Times New Roman"/>
        </w:rPr>
        <w:t xml:space="preserve">Anket analizinde lisans eğitimi alanlar 133 kişi ile % 38’i oluşturmaktadır. Önlisans ve lise eğitimi alan kişiler ise sırası ile 86 kişi ile % 24,6 ve 80 kişi ile % 22,9’u oluşturmaktadır. </w:t>
      </w:r>
      <w:r w:rsidRPr="00F5357A">
        <w:rPr>
          <w:rFonts w:cs="Times New Roman"/>
        </w:rPr>
        <w:t xml:space="preserve">Araştırma merkez ilçe nüfusuna göre dağılımı ile yapıldığı için </w:t>
      </w:r>
      <w:r w:rsidR="003E3A13" w:rsidRPr="00F5357A">
        <w:rPr>
          <w:rFonts w:cs="Times New Roman"/>
        </w:rPr>
        <w:t xml:space="preserve">lisans ve önlisans eğitimi alanlar ile lise eğitimi alanların yoğun olduğu yerler nüfus olarak en yoğun olduğu bölgelerdir. </w:t>
      </w:r>
    </w:p>
    <w:p w14:paraId="553E1758" w14:textId="77777777" w:rsidR="008D7406" w:rsidRPr="00963EEE" w:rsidRDefault="008D7406" w:rsidP="00583B6C">
      <w:pPr>
        <w:spacing w:after="0" w:line="360" w:lineRule="auto"/>
        <w:ind w:left="0"/>
        <w:jc w:val="both"/>
        <w:rPr>
          <w:rFonts w:cs="Times New Roman"/>
        </w:rPr>
      </w:pPr>
    </w:p>
    <w:p w14:paraId="2AF5BC68" w14:textId="266340D6" w:rsidR="004A5142" w:rsidRPr="00583B6C" w:rsidRDefault="00583B6C" w:rsidP="008D7406">
      <w:pPr>
        <w:pStyle w:val="ResimYazs"/>
        <w:ind w:left="0" w:firstLine="0"/>
        <w:jc w:val="center"/>
        <w:rPr>
          <w:b/>
          <w:i w:val="0"/>
          <w:color w:val="auto"/>
          <w:sz w:val="24"/>
          <w:szCs w:val="24"/>
        </w:rPr>
      </w:pPr>
      <w:bookmarkStart w:id="489" w:name="_Toc34316765"/>
      <w:r w:rsidRPr="00583B6C">
        <w:rPr>
          <w:b/>
          <w:i w:val="0"/>
          <w:color w:val="auto"/>
          <w:sz w:val="24"/>
          <w:szCs w:val="24"/>
        </w:rPr>
        <w:t xml:space="preserve">Tablo </w:t>
      </w:r>
      <w:r w:rsidRPr="00583B6C">
        <w:rPr>
          <w:b/>
          <w:i w:val="0"/>
          <w:color w:val="auto"/>
          <w:sz w:val="24"/>
          <w:szCs w:val="24"/>
        </w:rPr>
        <w:fldChar w:fldCharType="begin"/>
      </w:r>
      <w:r w:rsidRPr="00583B6C">
        <w:rPr>
          <w:b/>
          <w:i w:val="0"/>
          <w:color w:val="auto"/>
          <w:sz w:val="24"/>
          <w:szCs w:val="24"/>
        </w:rPr>
        <w:instrText xml:space="preserve"> SEQ Tablo \* ARABIC </w:instrText>
      </w:r>
      <w:r w:rsidRPr="00583B6C">
        <w:rPr>
          <w:b/>
          <w:i w:val="0"/>
          <w:color w:val="auto"/>
          <w:sz w:val="24"/>
          <w:szCs w:val="24"/>
        </w:rPr>
        <w:fldChar w:fldCharType="separate"/>
      </w:r>
      <w:r w:rsidR="00A318C5">
        <w:rPr>
          <w:b/>
          <w:i w:val="0"/>
          <w:noProof/>
          <w:color w:val="auto"/>
          <w:sz w:val="24"/>
          <w:szCs w:val="24"/>
        </w:rPr>
        <w:t>10</w:t>
      </w:r>
      <w:r w:rsidRPr="00583B6C">
        <w:rPr>
          <w:b/>
          <w:i w:val="0"/>
          <w:color w:val="auto"/>
          <w:sz w:val="24"/>
          <w:szCs w:val="24"/>
        </w:rPr>
        <w:fldChar w:fldCharType="end"/>
      </w:r>
      <w:r w:rsidRPr="00583B6C">
        <w:rPr>
          <w:b/>
          <w:i w:val="0"/>
          <w:color w:val="auto"/>
          <w:sz w:val="24"/>
          <w:szCs w:val="24"/>
        </w:rPr>
        <w:t>. Katılımcıların Eğitim Durumuna Göre Dağılımı</w:t>
      </w:r>
      <w:bookmarkEnd w:id="489"/>
    </w:p>
    <w:tbl>
      <w:tblPr>
        <w:tblStyle w:val="AkGlgeleme-Vurgu1"/>
        <w:tblW w:w="3474" w:type="pct"/>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shd w:val="clear" w:color="auto" w:fill="FFFFFF" w:themeFill="background1"/>
        <w:tblLook w:val="0660" w:firstRow="1" w:lastRow="1" w:firstColumn="0" w:lastColumn="0" w:noHBand="1" w:noVBand="1"/>
      </w:tblPr>
      <w:tblGrid>
        <w:gridCol w:w="2584"/>
        <w:gridCol w:w="1660"/>
        <w:gridCol w:w="1651"/>
      </w:tblGrid>
      <w:tr w:rsidR="00020869" w:rsidRPr="00963EEE" w14:paraId="3E6C7AD0" w14:textId="77777777" w:rsidTr="008D7406">
        <w:trPr>
          <w:cnfStyle w:val="100000000000" w:firstRow="1" w:lastRow="0" w:firstColumn="0" w:lastColumn="0" w:oddVBand="0" w:evenVBand="0" w:oddHBand="0" w:evenHBand="0" w:firstRowFirstColumn="0" w:firstRowLastColumn="0" w:lastRowFirstColumn="0" w:lastRowLastColumn="0"/>
          <w:jc w:val="center"/>
        </w:trPr>
        <w:tc>
          <w:tcPr>
            <w:tcW w:w="2192" w:type="pct"/>
            <w:tcBorders>
              <w:top w:val="none" w:sz="0" w:space="0" w:color="auto"/>
              <w:left w:val="none" w:sz="0" w:space="0" w:color="auto"/>
              <w:bottom w:val="none" w:sz="0" w:space="0" w:color="auto"/>
              <w:right w:val="none" w:sz="0" w:space="0" w:color="auto"/>
            </w:tcBorders>
            <w:noWrap/>
          </w:tcPr>
          <w:p w14:paraId="3049A8D1" w14:textId="77777777" w:rsidR="00020869" w:rsidRPr="00963EEE" w:rsidRDefault="00020869" w:rsidP="00603A31">
            <w:pPr>
              <w:ind w:left="0"/>
              <w:rPr>
                <w:rFonts w:cs="Times New Roman"/>
                <w:b w:val="0"/>
              </w:rPr>
            </w:pPr>
            <w:r w:rsidRPr="00963EEE">
              <w:rPr>
                <w:rFonts w:cs="Times New Roman"/>
                <w:b w:val="0"/>
              </w:rPr>
              <w:t>Eğitim Durumu</w:t>
            </w:r>
          </w:p>
        </w:tc>
        <w:tc>
          <w:tcPr>
            <w:tcW w:w="1408" w:type="pct"/>
            <w:tcBorders>
              <w:top w:val="none" w:sz="0" w:space="0" w:color="auto"/>
              <w:left w:val="none" w:sz="0" w:space="0" w:color="auto"/>
              <w:bottom w:val="none" w:sz="0" w:space="0" w:color="auto"/>
              <w:right w:val="none" w:sz="0" w:space="0" w:color="auto"/>
            </w:tcBorders>
          </w:tcPr>
          <w:p w14:paraId="14DE14E6" w14:textId="77777777" w:rsidR="00020869" w:rsidRPr="00963EEE" w:rsidRDefault="00020869" w:rsidP="00603A31">
            <w:pPr>
              <w:ind w:left="0" w:hanging="17"/>
              <w:jc w:val="center"/>
              <w:rPr>
                <w:rFonts w:cs="Times New Roman"/>
                <w:b w:val="0"/>
              </w:rPr>
            </w:pPr>
            <w:r w:rsidRPr="00963EEE">
              <w:rPr>
                <w:rFonts w:cs="Times New Roman"/>
                <w:b w:val="0"/>
              </w:rPr>
              <w:t>F</w:t>
            </w:r>
          </w:p>
        </w:tc>
        <w:tc>
          <w:tcPr>
            <w:tcW w:w="1400" w:type="pct"/>
            <w:tcBorders>
              <w:top w:val="none" w:sz="0" w:space="0" w:color="auto"/>
              <w:left w:val="none" w:sz="0" w:space="0" w:color="auto"/>
              <w:bottom w:val="none" w:sz="0" w:space="0" w:color="auto"/>
              <w:right w:val="none" w:sz="0" w:space="0" w:color="auto"/>
            </w:tcBorders>
          </w:tcPr>
          <w:p w14:paraId="26D46D29" w14:textId="6EBF5D86" w:rsidR="00020869" w:rsidRPr="00C3064C" w:rsidRDefault="00BF301A" w:rsidP="00603A31">
            <w:pPr>
              <w:ind w:left="0" w:firstLine="0"/>
              <w:jc w:val="center"/>
              <w:rPr>
                <w:rFonts w:cs="Times New Roman"/>
                <w:b w:val="0"/>
                <w:color w:val="auto"/>
              </w:rPr>
            </w:pPr>
            <w:r w:rsidRPr="00C3064C">
              <w:rPr>
                <w:rFonts w:cs="Times New Roman"/>
                <w:b w:val="0"/>
                <w:color w:val="auto"/>
              </w:rPr>
              <w:t>%</w:t>
            </w:r>
          </w:p>
        </w:tc>
      </w:tr>
      <w:tr w:rsidR="00020869" w:rsidRPr="00963EEE" w14:paraId="3F0416C0" w14:textId="77777777" w:rsidTr="008D7406">
        <w:trPr>
          <w:jc w:val="center"/>
        </w:trPr>
        <w:tc>
          <w:tcPr>
            <w:tcW w:w="2192" w:type="pct"/>
            <w:noWrap/>
          </w:tcPr>
          <w:p w14:paraId="62B04AE3" w14:textId="77777777" w:rsidR="00020869" w:rsidRPr="00963EEE" w:rsidRDefault="00020869" w:rsidP="00603A31">
            <w:pPr>
              <w:spacing w:after="0"/>
              <w:ind w:left="0" w:firstLine="0"/>
              <w:rPr>
                <w:rFonts w:cs="Times New Roman"/>
              </w:rPr>
            </w:pPr>
            <w:r w:rsidRPr="00963EEE">
              <w:rPr>
                <w:rFonts w:cs="Times New Roman"/>
              </w:rPr>
              <w:t xml:space="preserve">İlköğretim </w:t>
            </w:r>
          </w:p>
        </w:tc>
        <w:tc>
          <w:tcPr>
            <w:tcW w:w="1408" w:type="pct"/>
          </w:tcPr>
          <w:p w14:paraId="2035D1B1" w14:textId="77777777" w:rsidR="00020869" w:rsidRPr="00963EEE" w:rsidRDefault="00020869" w:rsidP="00603A31">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36</w:t>
            </w:r>
          </w:p>
        </w:tc>
        <w:tc>
          <w:tcPr>
            <w:tcW w:w="1400" w:type="pct"/>
          </w:tcPr>
          <w:p w14:paraId="4BBA2401" w14:textId="77777777" w:rsidR="00020869" w:rsidRPr="00C3064C" w:rsidRDefault="00020869" w:rsidP="00603A31">
            <w:pPr>
              <w:pStyle w:val="DecimalAligned"/>
              <w:spacing w:after="0" w:line="240" w:lineRule="auto"/>
              <w:ind w:left="0" w:firstLine="0"/>
              <w:jc w:val="center"/>
              <w:rPr>
                <w:rFonts w:ascii="Times New Roman" w:hAnsi="Times New Roman"/>
                <w:color w:val="auto"/>
                <w:sz w:val="24"/>
              </w:rPr>
            </w:pPr>
            <w:r w:rsidRPr="00C3064C">
              <w:rPr>
                <w:rFonts w:ascii="Times New Roman" w:hAnsi="Times New Roman"/>
                <w:color w:val="auto"/>
                <w:sz w:val="24"/>
              </w:rPr>
              <w:t>10,3</w:t>
            </w:r>
          </w:p>
        </w:tc>
      </w:tr>
      <w:tr w:rsidR="00020869" w:rsidRPr="00963EEE" w14:paraId="18A653B3" w14:textId="77777777" w:rsidTr="008D7406">
        <w:trPr>
          <w:jc w:val="center"/>
        </w:trPr>
        <w:tc>
          <w:tcPr>
            <w:tcW w:w="2192" w:type="pct"/>
            <w:noWrap/>
          </w:tcPr>
          <w:p w14:paraId="1AE99C2B" w14:textId="77777777" w:rsidR="00020869" w:rsidRPr="00963EEE" w:rsidRDefault="00020869" w:rsidP="00603A31">
            <w:pPr>
              <w:spacing w:after="0"/>
              <w:ind w:left="0" w:firstLine="0"/>
              <w:rPr>
                <w:rFonts w:cs="Times New Roman"/>
              </w:rPr>
            </w:pPr>
            <w:r w:rsidRPr="00963EEE">
              <w:rPr>
                <w:rFonts w:cs="Times New Roman"/>
              </w:rPr>
              <w:t xml:space="preserve">Lise </w:t>
            </w:r>
          </w:p>
        </w:tc>
        <w:tc>
          <w:tcPr>
            <w:tcW w:w="1408" w:type="pct"/>
          </w:tcPr>
          <w:p w14:paraId="0F18DDFD" w14:textId="77777777" w:rsidR="00020869" w:rsidRPr="00963EEE" w:rsidRDefault="00020869" w:rsidP="00603A31">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80</w:t>
            </w:r>
          </w:p>
        </w:tc>
        <w:tc>
          <w:tcPr>
            <w:tcW w:w="1400" w:type="pct"/>
          </w:tcPr>
          <w:p w14:paraId="4808E782" w14:textId="77777777" w:rsidR="00020869" w:rsidRPr="00C3064C" w:rsidRDefault="00020869" w:rsidP="00603A31">
            <w:pPr>
              <w:pStyle w:val="DecimalAligned"/>
              <w:spacing w:after="0" w:line="240" w:lineRule="auto"/>
              <w:ind w:left="0" w:firstLine="0"/>
              <w:jc w:val="center"/>
              <w:rPr>
                <w:rFonts w:ascii="Times New Roman" w:hAnsi="Times New Roman"/>
                <w:color w:val="auto"/>
                <w:sz w:val="24"/>
              </w:rPr>
            </w:pPr>
            <w:r w:rsidRPr="00C3064C">
              <w:rPr>
                <w:rFonts w:ascii="Times New Roman" w:hAnsi="Times New Roman"/>
                <w:color w:val="auto"/>
                <w:sz w:val="24"/>
              </w:rPr>
              <w:t>22,9</w:t>
            </w:r>
          </w:p>
        </w:tc>
      </w:tr>
      <w:tr w:rsidR="00020869" w:rsidRPr="00963EEE" w14:paraId="0F11DE68" w14:textId="77777777" w:rsidTr="008D7406">
        <w:trPr>
          <w:jc w:val="center"/>
        </w:trPr>
        <w:tc>
          <w:tcPr>
            <w:tcW w:w="2192" w:type="pct"/>
            <w:noWrap/>
          </w:tcPr>
          <w:p w14:paraId="3FE5BBF7" w14:textId="77777777" w:rsidR="00020869" w:rsidRPr="00963EEE" w:rsidRDefault="00020869" w:rsidP="00603A31">
            <w:pPr>
              <w:spacing w:after="0"/>
              <w:ind w:left="0" w:firstLine="0"/>
              <w:rPr>
                <w:rFonts w:cs="Times New Roman"/>
              </w:rPr>
            </w:pPr>
            <w:r w:rsidRPr="00963EEE">
              <w:rPr>
                <w:rFonts w:cs="Times New Roman"/>
              </w:rPr>
              <w:t xml:space="preserve">Önlisans </w:t>
            </w:r>
          </w:p>
        </w:tc>
        <w:tc>
          <w:tcPr>
            <w:tcW w:w="1408" w:type="pct"/>
          </w:tcPr>
          <w:p w14:paraId="6B68C693" w14:textId="77777777" w:rsidR="00020869" w:rsidRPr="00963EEE" w:rsidRDefault="00020869" w:rsidP="00603A31">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86</w:t>
            </w:r>
          </w:p>
        </w:tc>
        <w:tc>
          <w:tcPr>
            <w:tcW w:w="1400" w:type="pct"/>
          </w:tcPr>
          <w:p w14:paraId="2D96D90F" w14:textId="77777777" w:rsidR="00020869" w:rsidRPr="00C3064C" w:rsidRDefault="00020869" w:rsidP="00603A31">
            <w:pPr>
              <w:pStyle w:val="DecimalAligned"/>
              <w:spacing w:after="0" w:line="240" w:lineRule="auto"/>
              <w:ind w:left="0" w:firstLine="0"/>
              <w:jc w:val="center"/>
              <w:rPr>
                <w:rFonts w:ascii="Times New Roman" w:hAnsi="Times New Roman"/>
                <w:color w:val="auto"/>
                <w:sz w:val="24"/>
              </w:rPr>
            </w:pPr>
            <w:r w:rsidRPr="00C3064C">
              <w:rPr>
                <w:rFonts w:ascii="Times New Roman" w:hAnsi="Times New Roman"/>
                <w:color w:val="auto"/>
                <w:sz w:val="24"/>
              </w:rPr>
              <w:t>24,6</w:t>
            </w:r>
          </w:p>
        </w:tc>
      </w:tr>
      <w:tr w:rsidR="00020869" w:rsidRPr="00963EEE" w14:paraId="05E544E3" w14:textId="77777777" w:rsidTr="008D7406">
        <w:trPr>
          <w:jc w:val="center"/>
        </w:trPr>
        <w:tc>
          <w:tcPr>
            <w:tcW w:w="2192" w:type="pct"/>
            <w:noWrap/>
          </w:tcPr>
          <w:p w14:paraId="3B8DF9F9" w14:textId="77777777" w:rsidR="00020869" w:rsidRPr="00963EEE" w:rsidRDefault="00020869" w:rsidP="00603A31">
            <w:pPr>
              <w:spacing w:after="0"/>
              <w:ind w:left="0" w:firstLine="0"/>
              <w:rPr>
                <w:rFonts w:cs="Times New Roman"/>
              </w:rPr>
            </w:pPr>
            <w:r w:rsidRPr="00963EEE">
              <w:rPr>
                <w:rFonts w:cs="Times New Roman"/>
              </w:rPr>
              <w:t xml:space="preserve">Lisans </w:t>
            </w:r>
          </w:p>
        </w:tc>
        <w:tc>
          <w:tcPr>
            <w:tcW w:w="1408" w:type="pct"/>
          </w:tcPr>
          <w:p w14:paraId="50BB9627" w14:textId="77777777" w:rsidR="00020869" w:rsidRPr="00963EEE" w:rsidRDefault="00020869" w:rsidP="00603A31">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133</w:t>
            </w:r>
          </w:p>
        </w:tc>
        <w:tc>
          <w:tcPr>
            <w:tcW w:w="1400" w:type="pct"/>
          </w:tcPr>
          <w:p w14:paraId="477C480F" w14:textId="77777777" w:rsidR="00020869" w:rsidRPr="00C3064C" w:rsidRDefault="00020869" w:rsidP="00603A31">
            <w:pPr>
              <w:pStyle w:val="DecimalAligned"/>
              <w:spacing w:after="0" w:line="240" w:lineRule="auto"/>
              <w:ind w:left="0" w:firstLine="0"/>
              <w:jc w:val="center"/>
              <w:rPr>
                <w:rFonts w:ascii="Times New Roman" w:hAnsi="Times New Roman"/>
                <w:color w:val="auto"/>
                <w:sz w:val="24"/>
              </w:rPr>
            </w:pPr>
            <w:r w:rsidRPr="00C3064C">
              <w:rPr>
                <w:rFonts w:ascii="Times New Roman" w:hAnsi="Times New Roman"/>
                <w:color w:val="auto"/>
                <w:sz w:val="24"/>
              </w:rPr>
              <w:t>38,0</w:t>
            </w:r>
          </w:p>
        </w:tc>
      </w:tr>
      <w:tr w:rsidR="00020869" w:rsidRPr="00963EEE" w14:paraId="2A2BC3D3" w14:textId="77777777" w:rsidTr="008D7406">
        <w:trPr>
          <w:jc w:val="center"/>
        </w:trPr>
        <w:tc>
          <w:tcPr>
            <w:tcW w:w="2192" w:type="pct"/>
            <w:noWrap/>
          </w:tcPr>
          <w:p w14:paraId="47907F59" w14:textId="77777777" w:rsidR="00020869" w:rsidRPr="00963EEE" w:rsidRDefault="00020869" w:rsidP="00603A31">
            <w:pPr>
              <w:spacing w:after="0"/>
              <w:ind w:left="0" w:firstLine="0"/>
              <w:rPr>
                <w:rFonts w:cs="Times New Roman"/>
              </w:rPr>
            </w:pPr>
            <w:r w:rsidRPr="00963EEE">
              <w:rPr>
                <w:rFonts w:cs="Times New Roman"/>
              </w:rPr>
              <w:t xml:space="preserve">Yüksek Lisans </w:t>
            </w:r>
          </w:p>
        </w:tc>
        <w:tc>
          <w:tcPr>
            <w:tcW w:w="1408" w:type="pct"/>
          </w:tcPr>
          <w:p w14:paraId="0D724CBB" w14:textId="77777777" w:rsidR="00020869" w:rsidRPr="00963EEE" w:rsidRDefault="00020869" w:rsidP="00603A31">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13</w:t>
            </w:r>
          </w:p>
        </w:tc>
        <w:tc>
          <w:tcPr>
            <w:tcW w:w="1400" w:type="pct"/>
          </w:tcPr>
          <w:p w14:paraId="74F65BC6" w14:textId="77777777" w:rsidR="00020869" w:rsidRPr="00C3064C" w:rsidRDefault="00020869" w:rsidP="00603A31">
            <w:pPr>
              <w:pStyle w:val="DecimalAligned"/>
              <w:spacing w:after="0" w:line="240" w:lineRule="auto"/>
              <w:ind w:left="0" w:firstLine="0"/>
              <w:jc w:val="center"/>
              <w:rPr>
                <w:rFonts w:ascii="Times New Roman" w:hAnsi="Times New Roman"/>
                <w:color w:val="auto"/>
                <w:sz w:val="24"/>
              </w:rPr>
            </w:pPr>
            <w:r w:rsidRPr="00C3064C">
              <w:rPr>
                <w:rFonts w:ascii="Times New Roman" w:hAnsi="Times New Roman"/>
                <w:color w:val="auto"/>
                <w:sz w:val="24"/>
              </w:rPr>
              <w:t>3,7</w:t>
            </w:r>
          </w:p>
        </w:tc>
      </w:tr>
      <w:tr w:rsidR="00020869" w:rsidRPr="00963EEE" w14:paraId="4FC66A47" w14:textId="77777777" w:rsidTr="008D7406">
        <w:trPr>
          <w:jc w:val="center"/>
        </w:trPr>
        <w:tc>
          <w:tcPr>
            <w:tcW w:w="2192" w:type="pct"/>
            <w:noWrap/>
          </w:tcPr>
          <w:p w14:paraId="6C044A18" w14:textId="77777777" w:rsidR="00020869" w:rsidRPr="00963EEE" w:rsidRDefault="00020869" w:rsidP="00603A31">
            <w:pPr>
              <w:spacing w:after="0"/>
              <w:ind w:left="0" w:firstLine="0"/>
              <w:rPr>
                <w:rFonts w:cs="Times New Roman"/>
              </w:rPr>
            </w:pPr>
            <w:r w:rsidRPr="00963EEE">
              <w:rPr>
                <w:rFonts w:cs="Times New Roman"/>
              </w:rPr>
              <w:t xml:space="preserve">Doktora </w:t>
            </w:r>
          </w:p>
        </w:tc>
        <w:tc>
          <w:tcPr>
            <w:tcW w:w="1408" w:type="pct"/>
          </w:tcPr>
          <w:p w14:paraId="7B9B6FC1" w14:textId="77777777" w:rsidR="00020869" w:rsidRPr="00963EEE" w:rsidRDefault="00020869" w:rsidP="00603A31">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2</w:t>
            </w:r>
          </w:p>
        </w:tc>
        <w:tc>
          <w:tcPr>
            <w:tcW w:w="1400" w:type="pct"/>
          </w:tcPr>
          <w:p w14:paraId="151B34D4" w14:textId="77777777" w:rsidR="00020869" w:rsidRPr="00963EEE" w:rsidRDefault="00020869" w:rsidP="00603A31">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0,6</w:t>
            </w:r>
          </w:p>
        </w:tc>
      </w:tr>
      <w:tr w:rsidR="00020869" w:rsidRPr="00963EEE" w14:paraId="72D74F75" w14:textId="77777777" w:rsidTr="008D7406">
        <w:trPr>
          <w:cnfStyle w:val="010000000000" w:firstRow="0" w:lastRow="1" w:firstColumn="0" w:lastColumn="0" w:oddVBand="0" w:evenVBand="0" w:oddHBand="0" w:evenHBand="0" w:firstRowFirstColumn="0" w:firstRowLastColumn="0" w:lastRowFirstColumn="0" w:lastRowLastColumn="0"/>
          <w:jc w:val="center"/>
        </w:trPr>
        <w:tc>
          <w:tcPr>
            <w:tcW w:w="2192" w:type="pct"/>
            <w:tcBorders>
              <w:top w:val="none" w:sz="0" w:space="0" w:color="auto"/>
              <w:left w:val="none" w:sz="0" w:space="0" w:color="auto"/>
              <w:bottom w:val="none" w:sz="0" w:space="0" w:color="auto"/>
              <w:right w:val="none" w:sz="0" w:space="0" w:color="auto"/>
            </w:tcBorders>
            <w:noWrap/>
          </w:tcPr>
          <w:p w14:paraId="09E807A7" w14:textId="77777777" w:rsidR="00020869" w:rsidRPr="00963EEE" w:rsidRDefault="00020869" w:rsidP="00603A31">
            <w:pPr>
              <w:ind w:left="0" w:firstLine="0"/>
              <w:rPr>
                <w:rFonts w:cs="Times New Roman"/>
                <w:b w:val="0"/>
              </w:rPr>
            </w:pPr>
            <w:r w:rsidRPr="00963EEE">
              <w:rPr>
                <w:rFonts w:cs="Times New Roman"/>
                <w:b w:val="0"/>
              </w:rPr>
              <w:t>Toplam</w:t>
            </w:r>
          </w:p>
        </w:tc>
        <w:tc>
          <w:tcPr>
            <w:tcW w:w="1408" w:type="pct"/>
            <w:tcBorders>
              <w:top w:val="none" w:sz="0" w:space="0" w:color="auto"/>
              <w:left w:val="none" w:sz="0" w:space="0" w:color="auto"/>
              <w:bottom w:val="none" w:sz="0" w:space="0" w:color="auto"/>
              <w:right w:val="none" w:sz="0" w:space="0" w:color="auto"/>
            </w:tcBorders>
          </w:tcPr>
          <w:p w14:paraId="257A4DB0" w14:textId="77777777" w:rsidR="00020869" w:rsidRPr="00963EEE" w:rsidRDefault="00020869" w:rsidP="00603A31">
            <w:pPr>
              <w:pStyle w:val="DecimalAligned"/>
              <w:spacing w:after="0" w:line="240" w:lineRule="auto"/>
              <w:ind w:left="0" w:firstLine="0"/>
              <w:jc w:val="center"/>
              <w:rPr>
                <w:rFonts w:ascii="Times New Roman" w:hAnsi="Times New Roman"/>
                <w:b w:val="0"/>
                <w:sz w:val="24"/>
              </w:rPr>
            </w:pPr>
            <w:r w:rsidRPr="00963EEE">
              <w:rPr>
                <w:rFonts w:ascii="Times New Roman" w:hAnsi="Times New Roman"/>
                <w:b w:val="0"/>
                <w:sz w:val="24"/>
              </w:rPr>
              <w:t>350</w:t>
            </w:r>
          </w:p>
        </w:tc>
        <w:tc>
          <w:tcPr>
            <w:tcW w:w="1400" w:type="pct"/>
            <w:tcBorders>
              <w:top w:val="none" w:sz="0" w:space="0" w:color="auto"/>
              <w:left w:val="none" w:sz="0" w:space="0" w:color="auto"/>
              <w:bottom w:val="none" w:sz="0" w:space="0" w:color="auto"/>
              <w:right w:val="none" w:sz="0" w:space="0" w:color="auto"/>
            </w:tcBorders>
          </w:tcPr>
          <w:p w14:paraId="60031F5E" w14:textId="77777777" w:rsidR="00020869" w:rsidRPr="00963EEE" w:rsidRDefault="00603A31" w:rsidP="00603A31">
            <w:pPr>
              <w:pStyle w:val="DecimalAligned"/>
              <w:spacing w:after="0" w:line="240" w:lineRule="auto"/>
              <w:ind w:left="0" w:firstLine="0"/>
              <w:jc w:val="center"/>
              <w:rPr>
                <w:rFonts w:ascii="Times New Roman" w:hAnsi="Times New Roman"/>
                <w:b w:val="0"/>
                <w:sz w:val="24"/>
              </w:rPr>
            </w:pPr>
            <w:r>
              <w:rPr>
                <w:rFonts w:ascii="Times New Roman" w:hAnsi="Times New Roman"/>
                <w:b w:val="0"/>
                <w:sz w:val="24"/>
              </w:rPr>
              <w:t xml:space="preserve">   </w:t>
            </w:r>
            <w:r w:rsidR="00020869" w:rsidRPr="00963EEE">
              <w:rPr>
                <w:rFonts w:ascii="Times New Roman" w:hAnsi="Times New Roman"/>
                <w:b w:val="0"/>
                <w:sz w:val="24"/>
              </w:rPr>
              <w:t>100</w:t>
            </w:r>
          </w:p>
        </w:tc>
      </w:tr>
    </w:tbl>
    <w:p w14:paraId="0DB88D20" w14:textId="77777777" w:rsidR="003E3A13" w:rsidRPr="00963EEE" w:rsidRDefault="00337DBA" w:rsidP="00463151">
      <w:pPr>
        <w:pStyle w:val="Balk4"/>
      </w:pPr>
      <w:bookmarkStart w:id="490" w:name="_Toc30767347"/>
      <w:bookmarkStart w:id="491" w:name="_Toc34306021"/>
      <w:bookmarkStart w:id="492" w:name="_Toc34307299"/>
      <w:bookmarkStart w:id="493" w:name="_Toc34743053"/>
      <w:r>
        <w:lastRenderedPageBreak/>
        <w:t xml:space="preserve">4.2.2. </w:t>
      </w:r>
      <w:r w:rsidR="003E3A13" w:rsidRPr="00963EEE">
        <w:t>Afet Farkındalığı Sorularının Analiz ve Yorumu</w:t>
      </w:r>
      <w:bookmarkEnd w:id="490"/>
      <w:bookmarkEnd w:id="491"/>
      <w:bookmarkEnd w:id="492"/>
      <w:bookmarkEnd w:id="493"/>
    </w:p>
    <w:p w14:paraId="7C0AAF55" w14:textId="4CCB737B" w:rsidR="004A5142" w:rsidRPr="00F5357A" w:rsidRDefault="000A3A03" w:rsidP="00E86A18">
      <w:pPr>
        <w:spacing w:after="120" w:line="360" w:lineRule="auto"/>
        <w:ind w:left="0"/>
        <w:jc w:val="both"/>
        <w:rPr>
          <w:rFonts w:cs="Times New Roman"/>
        </w:rPr>
      </w:pPr>
      <w:r w:rsidRPr="00F5357A">
        <w:rPr>
          <w:rFonts w:cs="Times New Roman"/>
        </w:rPr>
        <w:t>Afet farkındalığı ile iligli sorular kısmında ilk 2 soru kişilerin deneyimlerin</w:t>
      </w:r>
      <w:r w:rsidR="00BF301A">
        <w:rPr>
          <w:rFonts w:cs="Times New Roman"/>
        </w:rPr>
        <w:t xml:space="preserve">i içeren sorulardır. 3. ile 7. </w:t>
      </w:r>
      <w:r w:rsidR="00BF301A" w:rsidRPr="00637CCD">
        <w:rPr>
          <w:rFonts w:cs="Times New Roman"/>
          <w:color w:val="000000" w:themeColor="text1"/>
        </w:rPr>
        <w:t>s</w:t>
      </w:r>
      <w:r w:rsidRPr="00F5357A">
        <w:rPr>
          <w:rFonts w:cs="Times New Roman"/>
        </w:rPr>
        <w:t>orular afetler hakkında bilgi sahibi olan veya bilgi sahibi olmayan bireyl</w:t>
      </w:r>
      <w:r w:rsidR="00BE67BE" w:rsidRPr="00F5357A">
        <w:rPr>
          <w:rFonts w:cs="Times New Roman"/>
        </w:rPr>
        <w:t>erin tespitini gösterir ve 10. s</w:t>
      </w:r>
      <w:r w:rsidRPr="00F5357A">
        <w:rPr>
          <w:rFonts w:cs="Times New Roman"/>
        </w:rPr>
        <w:t>oru bireylerin yaşadıkları bölgede afetler hakkında bilinç seviyelerini belirlemek adına bir afet türü seçilmiş ve bu soru yöneltilmiştir.</w:t>
      </w:r>
      <w:r w:rsidR="003C1869" w:rsidRPr="00F5357A">
        <w:rPr>
          <w:rFonts w:cs="Times New Roman"/>
        </w:rPr>
        <w:t xml:space="preserve"> Afet fa</w:t>
      </w:r>
      <w:r w:rsidR="004A5142" w:rsidRPr="00F5357A">
        <w:rPr>
          <w:rFonts w:cs="Times New Roman"/>
        </w:rPr>
        <w:t>rkındalığı ile ilgili sorularda;</w:t>
      </w:r>
    </w:p>
    <w:p w14:paraId="40F53E40" w14:textId="77777777" w:rsidR="00D0268D" w:rsidRPr="00F5357A" w:rsidRDefault="004A5142" w:rsidP="00BE67BE">
      <w:pPr>
        <w:spacing w:after="120" w:line="360" w:lineRule="auto"/>
        <w:ind w:left="0"/>
        <w:jc w:val="both"/>
        <w:rPr>
          <w:rFonts w:cs="Times New Roman"/>
        </w:rPr>
      </w:pPr>
      <w:r w:rsidRPr="00F5357A">
        <w:rPr>
          <w:rFonts w:cs="Times New Roman"/>
        </w:rPr>
        <w:t>1.</w:t>
      </w:r>
      <w:r w:rsidR="00BE67BE" w:rsidRPr="00F5357A">
        <w:rPr>
          <w:rFonts w:cs="Times New Roman"/>
        </w:rPr>
        <w:t xml:space="preserve"> </w:t>
      </w:r>
      <w:r w:rsidRPr="00F5357A">
        <w:rPr>
          <w:rFonts w:cs="Times New Roman"/>
        </w:rPr>
        <w:t>s</w:t>
      </w:r>
      <w:r w:rsidR="003C1869" w:rsidRPr="00F5357A">
        <w:rPr>
          <w:rFonts w:cs="Times New Roman"/>
        </w:rPr>
        <w:t>oru ‘Herhangi bir afet yaşadınız mı?’ sorusudur ve katılımcıların ver</w:t>
      </w:r>
      <w:r w:rsidR="00BE67BE" w:rsidRPr="00F5357A">
        <w:rPr>
          <w:rFonts w:cs="Times New Roman"/>
        </w:rPr>
        <w:t>miş oldukları cevaplar Tablo 11</w:t>
      </w:r>
      <w:r w:rsidR="003C1869" w:rsidRPr="00F5357A">
        <w:rPr>
          <w:rFonts w:cs="Times New Roman"/>
        </w:rPr>
        <w:t>’de verilmiştir.</w:t>
      </w:r>
      <w:r w:rsidR="00F16CBA" w:rsidRPr="00F5357A">
        <w:rPr>
          <w:rFonts w:cs="Times New Roman"/>
        </w:rPr>
        <w:t xml:space="preserve"> Daha önce herhangi bir afet yaşamış olan bireylerin sayısı 174 kişi ile %</w:t>
      </w:r>
      <w:r w:rsidR="00BE67BE" w:rsidRPr="00F5357A">
        <w:rPr>
          <w:rFonts w:cs="Times New Roman"/>
        </w:rPr>
        <w:t xml:space="preserve"> </w:t>
      </w:r>
      <w:r w:rsidR="00F16CBA" w:rsidRPr="00F5357A">
        <w:rPr>
          <w:rFonts w:cs="Times New Roman"/>
        </w:rPr>
        <w:t>49,7’yi oluşturmaktadır. Daha önce hiç afet yaşamamış bireylerin sayısı ise 176 ile %</w:t>
      </w:r>
      <w:r w:rsidR="00BE67BE" w:rsidRPr="00F5357A">
        <w:rPr>
          <w:rFonts w:cs="Times New Roman"/>
        </w:rPr>
        <w:t xml:space="preserve"> </w:t>
      </w:r>
      <w:r w:rsidR="00F16CBA" w:rsidRPr="00F5357A">
        <w:rPr>
          <w:rFonts w:cs="Times New Roman"/>
        </w:rPr>
        <w:t xml:space="preserve">50,3 olarak verilmiştir. </w:t>
      </w:r>
    </w:p>
    <w:p w14:paraId="1B61E628" w14:textId="77777777" w:rsidR="00BE67BE" w:rsidRPr="00963EEE" w:rsidRDefault="00BE67BE" w:rsidP="00BE67BE">
      <w:pPr>
        <w:spacing w:after="120" w:line="360" w:lineRule="auto"/>
        <w:ind w:left="0"/>
        <w:jc w:val="both"/>
        <w:rPr>
          <w:rFonts w:cs="Times New Roman"/>
        </w:rPr>
      </w:pPr>
    </w:p>
    <w:p w14:paraId="15C75C42" w14:textId="3F750D8B" w:rsidR="00F16CBA" w:rsidRPr="00583B6C" w:rsidRDefault="00583B6C" w:rsidP="008D7406">
      <w:pPr>
        <w:pStyle w:val="ResimYazs"/>
        <w:ind w:left="0" w:firstLine="0"/>
        <w:jc w:val="center"/>
        <w:rPr>
          <w:b/>
          <w:i w:val="0"/>
          <w:color w:val="auto"/>
          <w:sz w:val="24"/>
          <w:szCs w:val="24"/>
        </w:rPr>
      </w:pPr>
      <w:bookmarkStart w:id="494" w:name="_Toc34316766"/>
      <w:r w:rsidRPr="00583B6C">
        <w:rPr>
          <w:b/>
          <w:i w:val="0"/>
          <w:color w:val="auto"/>
          <w:sz w:val="24"/>
          <w:szCs w:val="24"/>
        </w:rPr>
        <w:t xml:space="preserve">Tablo </w:t>
      </w:r>
      <w:r w:rsidRPr="00583B6C">
        <w:rPr>
          <w:b/>
          <w:i w:val="0"/>
          <w:color w:val="auto"/>
          <w:sz w:val="24"/>
          <w:szCs w:val="24"/>
        </w:rPr>
        <w:fldChar w:fldCharType="begin"/>
      </w:r>
      <w:r w:rsidRPr="00583B6C">
        <w:rPr>
          <w:b/>
          <w:i w:val="0"/>
          <w:color w:val="auto"/>
          <w:sz w:val="24"/>
          <w:szCs w:val="24"/>
        </w:rPr>
        <w:instrText xml:space="preserve"> SEQ Tablo \* ARABIC </w:instrText>
      </w:r>
      <w:r w:rsidRPr="00583B6C">
        <w:rPr>
          <w:b/>
          <w:i w:val="0"/>
          <w:color w:val="auto"/>
          <w:sz w:val="24"/>
          <w:szCs w:val="24"/>
        </w:rPr>
        <w:fldChar w:fldCharType="separate"/>
      </w:r>
      <w:r w:rsidR="00A318C5">
        <w:rPr>
          <w:b/>
          <w:i w:val="0"/>
          <w:noProof/>
          <w:color w:val="auto"/>
          <w:sz w:val="24"/>
          <w:szCs w:val="24"/>
        </w:rPr>
        <w:t>11</w:t>
      </w:r>
      <w:r w:rsidRPr="00583B6C">
        <w:rPr>
          <w:b/>
          <w:i w:val="0"/>
          <w:color w:val="auto"/>
          <w:sz w:val="24"/>
          <w:szCs w:val="24"/>
        </w:rPr>
        <w:fldChar w:fldCharType="end"/>
      </w:r>
      <w:r w:rsidRPr="00583B6C">
        <w:rPr>
          <w:b/>
          <w:i w:val="0"/>
          <w:color w:val="auto"/>
          <w:sz w:val="24"/>
          <w:szCs w:val="24"/>
        </w:rPr>
        <w:t>. Afet Deneyimi Bulunan Bireylerin Dağılımı</w:t>
      </w:r>
      <w:bookmarkEnd w:id="494"/>
    </w:p>
    <w:tbl>
      <w:tblPr>
        <w:tblStyle w:val="AkGlgeleme-Vurgu1"/>
        <w:tblW w:w="3983" w:type="pct"/>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ook w:val="0660" w:firstRow="1" w:lastRow="1" w:firstColumn="0" w:lastColumn="0" w:noHBand="1" w:noVBand="1"/>
      </w:tblPr>
      <w:tblGrid>
        <w:gridCol w:w="3862"/>
        <w:gridCol w:w="1488"/>
        <w:gridCol w:w="1408"/>
      </w:tblGrid>
      <w:tr w:rsidR="003C1869" w:rsidRPr="00963EEE" w14:paraId="06DD8872" w14:textId="77777777" w:rsidTr="004A1907">
        <w:trPr>
          <w:cnfStyle w:val="100000000000" w:firstRow="1" w:lastRow="0" w:firstColumn="0" w:lastColumn="0" w:oddVBand="0" w:evenVBand="0" w:oddHBand="0" w:evenHBand="0" w:firstRowFirstColumn="0" w:firstRowLastColumn="0" w:lastRowFirstColumn="0" w:lastRowLastColumn="0"/>
          <w:jc w:val="center"/>
        </w:trPr>
        <w:tc>
          <w:tcPr>
            <w:tcW w:w="2856" w:type="pct"/>
            <w:tcBorders>
              <w:top w:val="none" w:sz="0" w:space="0" w:color="auto"/>
              <w:left w:val="none" w:sz="0" w:space="0" w:color="auto"/>
              <w:bottom w:val="none" w:sz="0" w:space="0" w:color="auto"/>
              <w:right w:val="none" w:sz="0" w:space="0" w:color="auto"/>
            </w:tcBorders>
            <w:noWrap/>
          </w:tcPr>
          <w:p w14:paraId="1C2B0DA5" w14:textId="77777777" w:rsidR="003C1869" w:rsidRPr="00963EEE" w:rsidRDefault="003C1869" w:rsidP="00603A31">
            <w:pPr>
              <w:ind w:left="0" w:firstLine="0"/>
              <w:rPr>
                <w:rFonts w:cs="Times New Roman"/>
                <w:b w:val="0"/>
              </w:rPr>
            </w:pPr>
          </w:p>
        </w:tc>
        <w:tc>
          <w:tcPr>
            <w:tcW w:w="1101" w:type="pct"/>
            <w:tcBorders>
              <w:top w:val="none" w:sz="0" w:space="0" w:color="auto"/>
              <w:left w:val="none" w:sz="0" w:space="0" w:color="auto"/>
              <w:bottom w:val="none" w:sz="0" w:space="0" w:color="auto"/>
              <w:right w:val="none" w:sz="0" w:space="0" w:color="auto"/>
            </w:tcBorders>
          </w:tcPr>
          <w:p w14:paraId="3AB7393A" w14:textId="52449B09" w:rsidR="003C1869" w:rsidRPr="00963EEE" w:rsidRDefault="003C1869" w:rsidP="00C3064C">
            <w:pPr>
              <w:ind w:left="0" w:firstLine="0"/>
              <w:jc w:val="center"/>
              <w:rPr>
                <w:rFonts w:cs="Times New Roman"/>
                <w:b w:val="0"/>
              </w:rPr>
            </w:pPr>
            <w:r w:rsidRPr="00963EEE">
              <w:rPr>
                <w:rFonts w:cs="Times New Roman"/>
                <w:b w:val="0"/>
              </w:rPr>
              <w:t>F</w:t>
            </w:r>
          </w:p>
        </w:tc>
        <w:tc>
          <w:tcPr>
            <w:tcW w:w="1042" w:type="pct"/>
            <w:tcBorders>
              <w:top w:val="none" w:sz="0" w:space="0" w:color="auto"/>
              <w:left w:val="none" w:sz="0" w:space="0" w:color="auto"/>
              <w:bottom w:val="none" w:sz="0" w:space="0" w:color="auto"/>
              <w:right w:val="none" w:sz="0" w:space="0" w:color="auto"/>
            </w:tcBorders>
          </w:tcPr>
          <w:p w14:paraId="221B2816" w14:textId="6EA4F00C" w:rsidR="003C1869" w:rsidRPr="00963EEE" w:rsidRDefault="00BF301A" w:rsidP="00C3064C">
            <w:pPr>
              <w:ind w:left="0" w:firstLine="0"/>
              <w:jc w:val="center"/>
              <w:rPr>
                <w:rFonts w:cs="Times New Roman"/>
                <w:b w:val="0"/>
              </w:rPr>
            </w:pPr>
            <w:r>
              <w:rPr>
                <w:rFonts w:cs="Times New Roman"/>
                <w:b w:val="0"/>
                <w:color w:val="auto"/>
              </w:rPr>
              <w:t>%</w:t>
            </w:r>
          </w:p>
        </w:tc>
      </w:tr>
      <w:tr w:rsidR="003C1869" w:rsidRPr="00963EEE" w14:paraId="1DE1DF35" w14:textId="77777777" w:rsidTr="004A1907">
        <w:trPr>
          <w:jc w:val="center"/>
        </w:trPr>
        <w:tc>
          <w:tcPr>
            <w:tcW w:w="2856" w:type="pct"/>
            <w:noWrap/>
          </w:tcPr>
          <w:p w14:paraId="7BC83695" w14:textId="77777777" w:rsidR="003C1869" w:rsidRPr="00963EEE" w:rsidRDefault="003C1869" w:rsidP="00603A31">
            <w:pPr>
              <w:spacing w:after="0"/>
              <w:ind w:left="0" w:firstLine="0"/>
              <w:rPr>
                <w:rFonts w:cs="Times New Roman"/>
              </w:rPr>
            </w:pPr>
            <w:r w:rsidRPr="00963EEE">
              <w:rPr>
                <w:rFonts w:cs="Times New Roman"/>
              </w:rPr>
              <w:t>Afet Yaşayan Bireyler</w:t>
            </w:r>
          </w:p>
        </w:tc>
        <w:tc>
          <w:tcPr>
            <w:tcW w:w="1101" w:type="pct"/>
          </w:tcPr>
          <w:p w14:paraId="4AE2E2AC" w14:textId="77777777" w:rsidR="003C1869" w:rsidRPr="00963EEE" w:rsidRDefault="003C1869" w:rsidP="00C3064C">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174</w:t>
            </w:r>
          </w:p>
        </w:tc>
        <w:tc>
          <w:tcPr>
            <w:tcW w:w="1042" w:type="pct"/>
          </w:tcPr>
          <w:p w14:paraId="7D1EB3BA" w14:textId="77777777" w:rsidR="003C1869" w:rsidRPr="00963EEE" w:rsidRDefault="003C1869" w:rsidP="00C3064C">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49,7</w:t>
            </w:r>
          </w:p>
        </w:tc>
      </w:tr>
      <w:tr w:rsidR="003C1869" w:rsidRPr="00963EEE" w14:paraId="1E84C83A" w14:textId="77777777" w:rsidTr="004A1907">
        <w:trPr>
          <w:jc w:val="center"/>
        </w:trPr>
        <w:tc>
          <w:tcPr>
            <w:tcW w:w="2856" w:type="pct"/>
            <w:noWrap/>
          </w:tcPr>
          <w:p w14:paraId="7D3CB8CF" w14:textId="77777777" w:rsidR="003C1869" w:rsidRPr="00963EEE" w:rsidRDefault="003C1869" w:rsidP="00603A31">
            <w:pPr>
              <w:spacing w:after="0"/>
              <w:ind w:left="0" w:firstLine="0"/>
              <w:rPr>
                <w:rFonts w:cs="Times New Roman"/>
              </w:rPr>
            </w:pPr>
            <w:r w:rsidRPr="00963EEE">
              <w:rPr>
                <w:rFonts w:cs="Times New Roman"/>
              </w:rPr>
              <w:t>Afet Yaşamamış Bireyler</w:t>
            </w:r>
          </w:p>
        </w:tc>
        <w:tc>
          <w:tcPr>
            <w:tcW w:w="1101" w:type="pct"/>
          </w:tcPr>
          <w:p w14:paraId="1D8AE51F" w14:textId="77777777" w:rsidR="003C1869" w:rsidRPr="00963EEE" w:rsidRDefault="003C1869" w:rsidP="00C3064C">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176</w:t>
            </w:r>
          </w:p>
        </w:tc>
        <w:tc>
          <w:tcPr>
            <w:tcW w:w="1042" w:type="pct"/>
          </w:tcPr>
          <w:p w14:paraId="74849CEB" w14:textId="77777777" w:rsidR="003C1869" w:rsidRPr="00963EEE" w:rsidRDefault="003C1869" w:rsidP="00C3064C">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50,3</w:t>
            </w:r>
          </w:p>
        </w:tc>
      </w:tr>
      <w:tr w:rsidR="003C1869" w:rsidRPr="00963EEE" w14:paraId="1987CD6F" w14:textId="77777777" w:rsidTr="004A1907">
        <w:trPr>
          <w:cnfStyle w:val="010000000000" w:firstRow="0" w:lastRow="1" w:firstColumn="0" w:lastColumn="0" w:oddVBand="0" w:evenVBand="0" w:oddHBand="0" w:evenHBand="0" w:firstRowFirstColumn="0" w:firstRowLastColumn="0" w:lastRowFirstColumn="0" w:lastRowLastColumn="0"/>
          <w:jc w:val="center"/>
        </w:trPr>
        <w:tc>
          <w:tcPr>
            <w:tcW w:w="2856" w:type="pct"/>
            <w:tcBorders>
              <w:top w:val="none" w:sz="0" w:space="0" w:color="auto"/>
              <w:left w:val="none" w:sz="0" w:space="0" w:color="auto"/>
              <w:bottom w:val="none" w:sz="0" w:space="0" w:color="auto"/>
              <w:right w:val="none" w:sz="0" w:space="0" w:color="auto"/>
            </w:tcBorders>
            <w:noWrap/>
          </w:tcPr>
          <w:p w14:paraId="67021F6D" w14:textId="77777777" w:rsidR="003C1869" w:rsidRPr="00963EEE" w:rsidRDefault="003C1869" w:rsidP="00603A31">
            <w:pPr>
              <w:ind w:left="0" w:firstLine="0"/>
              <w:rPr>
                <w:rFonts w:cs="Times New Roman"/>
                <w:b w:val="0"/>
              </w:rPr>
            </w:pPr>
            <w:r w:rsidRPr="00963EEE">
              <w:rPr>
                <w:rFonts w:cs="Times New Roman"/>
                <w:b w:val="0"/>
              </w:rPr>
              <w:t>Toplam</w:t>
            </w:r>
          </w:p>
        </w:tc>
        <w:tc>
          <w:tcPr>
            <w:tcW w:w="1101" w:type="pct"/>
            <w:tcBorders>
              <w:top w:val="none" w:sz="0" w:space="0" w:color="auto"/>
              <w:left w:val="none" w:sz="0" w:space="0" w:color="auto"/>
              <w:bottom w:val="none" w:sz="0" w:space="0" w:color="auto"/>
              <w:right w:val="none" w:sz="0" w:space="0" w:color="auto"/>
            </w:tcBorders>
          </w:tcPr>
          <w:p w14:paraId="577C87F1" w14:textId="77777777" w:rsidR="003C1869" w:rsidRPr="00963EEE" w:rsidRDefault="003C1869" w:rsidP="00C3064C">
            <w:pPr>
              <w:pStyle w:val="DecimalAligned"/>
              <w:spacing w:after="0" w:line="240" w:lineRule="auto"/>
              <w:ind w:left="0" w:firstLine="0"/>
              <w:jc w:val="center"/>
              <w:rPr>
                <w:rFonts w:ascii="Times New Roman" w:hAnsi="Times New Roman"/>
                <w:b w:val="0"/>
                <w:sz w:val="24"/>
              </w:rPr>
            </w:pPr>
            <w:r w:rsidRPr="00963EEE">
              <w:rPr>
                <w:rFonts w:ascii="Times New Roman" w:hAnsi="Times New Roman"/>
                <w:b w:val="0"/>
                <w:sz w:val="24"/>
              </w:rPr>
              <w:t>350</w:t>
            </w:r>
          </w:p>
        </w:tc>
        <w:tc>
          <w:tcPr>
            <w:tcW w:w="1042" w:type="pct"/>
            <w:tcBorders>
              <w:top w:val="none" w:sz="0" w:space="0" w:color="auto"/>
              <w:left w:val="none" w:sz="0" w:space="0" w:color="auto"/>
              <w:bottom w:val="none" w:sz="0" w:space="0" w:color="auto"/>
              <w:right w:val="none" w:sz="0" w:space="0" w:color="auto"/>
            </w:tcBorders>
          </w:tcPr>
          <w:p w14:paraId="5F77FF3E" w14:textId="77777777" w:rsidR="003C1869" w:rsidRPr="00963EEE" w:rsidRDefault="003C1869" w:rsidP="00C3064C">
            <w:pPr>
              <w:pStyle w:val="DecimalAligned"/>
              <w:spacing w:after="0" w:line="240" w:lineRule="auto"/>
              <w:ind w:left="0" w:firstLine="0"/>
              <w:jc w:val="center"/>
              <w:rPr>
                <w:rFonts w:ascii="Times New Roman" w:hAnsi="Times New Roman"/>
                <w:b w:val="0"/>
                <w:sz w:val="24"/>
              </w:rPr>
            </w:pPr>
            <w:r w:rsidRPr="00963EEE">
              <w:rPr>
                <w:rFonts w:ascii="Times New Roman" w:hAnsi="Times New Roman"/>
                <w:b w:val="0"/>
                <w:sz w:val="24"/>
              </w:rPr>
              <w:t>100</w:t>
            </w:r>
          </w:p>
        </w:tc>
      </w:tr>
    </w:tbl>
    <w:p w14:paraId="09E0E1FC" w14:textId="77777777" w:rsidR="00F16CBA" w:rsidRPr="00963EEE" w:rsidRDefault="00F16CBA" w:rsidP="00F96DE9">
      <w:pPr>
        <w:ind w:left="0"/>
        <w:rPr>
          <w:rFonts w:cs="Times New Roman"/>
        </w:rPr>
      </w:pPr>
    </w:p>
    <w:p w14:paraId="134A3F0A" w14:textId="77777777" w:rsidR="004A5142" w:rsidRPr="00F5357A" w:rsidRDefault="004A5142" w:rsidP="00E86A18">
      <w:pPr>
        <w:pStyle w:val="ResimYazs"/>
        <w:spacing w:after="0" w:line="360" w:lineRule="auto"/>
        <w:ind w:left="0"/>
        <w:jc w:val="both"/>
        <w:rPr>
          <w:rFonts w:cs="Times New Roman"/>
          <w:i w:val="0"/>
          <w:color w:val="auto"/>
          <w:sz w:val="24"/>
          <w:szCs w:val="24"/>
        </w:rPr>
      </w:pPr>
      <w:r w:rsidRPr="00F5357A">
        <w:rPr>
          <w:rFonts w:cs="Times New Roman"/>
          <w:i w:val="0"/>
          <w:color w:val="auto"/>
          <w:sz w:val="24"/>
          <w:szCs w:val="24"/>
        </w:rPr>
        <w:t>2.</w:t>
      </w:r>
      <w:r w:rsidR="00BE67BE" w:rsidRPr="00F5357A">
        <w:rPr>
          <w:rFonts w:cs="Times New Roman"/>
          <w:i w:val="0"/>
          <w:color w:val="auto"/>
          <w:sz w:val="24"/>
          <w:szCs w:val="24"/>
        </w:rPr>
        <w:t xml:space="preserve"> s</w:t>
      </w:r>
      <w:r w:rsidR="00F16CBA" w:rsidRPr="00F5357A">
        <w:rPr>
          <w:rFonts w:cs="Times New Roman"/>
          <w:i w:val="0"/>
          <w:color w:val="auto"/>
          <w:sz w:val="24"/>
          <w:szCs w:val="24"/>
        </w:rPr>
        <w:t>oru ‘Aile bireyleriniz arasında daha önce he</w:t>
      </w:r>
      <w:r w:rsidR="00BE67BE" w:rsidRPr="00F5357A">
        <w:rPr>
          <w:rFonts w:cs="Times New Roman"/>
          <w:i w:val="0"/>
          <w:color w:val="auto"/>
          <w:sz w:val="24"/>
          <w:szCs w:val="24"/>
        </w:rPr>
        <w:t>rhangi bir afet yaşayan var mı?</w:t>
      </w:r>
      <w:r w:rsidR="00F16CBA" w:rsidRPr="00F5357A">
        <w:rPr>
          <w:rFonts w:cs="Times New Roman"/>
          <w:i w:val="0"/>
          <w:color w:val="auto"/>
          <w:sz w:val="24"/>
          <w:szCs w:val="24"/>
        </w:rPr>
        <w:t xml:space="preserve">’dır. </w:t>
      </w:r>
      <w:r w:rsidRPr="00F5357A">
        <w:rPr>
          <w:rFonts w:cs="Times New Roman"/>
          <w:i w:val="0"/>
          <w:color w:val="auto"/>
          <w:sz w:val="24"/>
          <w:szCs w:val="24"/>
        </w:rPr>
        <w:t>Katılımcıların bireysel olarak bir afet yaşamaları dışında aile bireyleri içerisinde afet yaşayan kişilerin varlığı afete olan bakış açısını etkileyen bir faktör olduğu görülmüştür. Bu sebeple anket sorularında yer alan kriterin analiz de afet yaşamış aile bireyine sahip olan katılımcı sayısı 192 olarak belirlenmiştir. Anket sorusuna evet cevabını veren kişi dağılımı ise yüzde olarak %</w:t>
      </w:r>
      <w:r w:rsidR="00C77B9C" w:rsidRPr="00F5357A">
        <w:rPr>
          <w:rFonts w:cs="Times New Roman"/>
          <w:i w:val="0"/>
          <w:color w:val="auto"/>
          <w:sz w:val="24"/>
          <w:szCs w:val="24"/>
        </w:rPr>
        <w:t xml:space="preserve"> </w:t>
      </w:r>
      <w:r w:rsidRPr="00F5357A">
        <w:rPr>
          <w:rFonts w:cs="Times New Roman"/>
          <w:i w:val="0"/>
          <w:color w:val="auto"/>
          <w:sz w:val="24"/>
          <w:szCs w:val="24"/>
        </w:rPr>
        <w:t>54,9’dur. %</w:t>
      </w:r>
      <w:r w:rsidR="00C77B9C" w:rsidRPr="00F5357A">
        <w:rPr>
          <w:rFonts w:cs="Times New Roman"/>
          <w:i w:val="0"/>
          <w:color w:val="auto"/>
          <w:sz w:val="24"/>
          <w:szCs w:val="24"/>
        </w:rPr>
        <w:t xml:space="preserve"> </w:t>
      </w:r>
      <w:r w:rsidRPr="00F5357A">
        <w:rPr>
          <w:rFonts w:cs="Times New Roman"/>
          <w:i w:val="0"/>
          <w:color w:val="auto"/>
          <w:sz w:val="24"/>
          <w:szCs w:val="24"/>
        </w:rPr>
        <w:t>45,1 bölümlük dağılımda ise hayır cevabını veren katılımcıların aile bi</w:t>
      </w:r>
      <w:r w:rsidR="00BE67BE" w:rsidRPr="00F5357A">
        <w:rPr>
          <w:rFonts w:cs="Times New Roman"/>
          <w:i w:val="0"/>
          <w:color w:val="auto"/>
          <w:sz w:val="24"/>
          <w:szCs w:val="24"/>
        </w:rPr>
        <w:t>reylerinin bir afet yaşamadığı T</w:t>
      </w:r>
      <w:r w:rsidRPr="00F5357A">
        <w:rPr>
          <w:rFonts w:cs="Times New Roman"/>
          <w:i w:val="0"/>
          <w:color w:val="auto"/>
          <w:sz w:val="24"/>
          <w:szCs w:val="24"/>
        </w:rPr>
        <w:t xml:space="preserve">ablo </w:t>
      </w:r>
      <w:r w:rsidR="00BE67BE" w:rsidRPr="00F5357A">
        <w:rPr>
          <w:rFonts w:cs="Times New Roman"/>
          <w:i w:val="0"/>
          <w:color w:val="auto"/>
          <w:sz w:val="24"/>
          <w:szCs w:val="24"/>
        </w:rPr>
        <w:t>12</w:t>
      </w:r>
      <w:r w:rsidR="000B2CAD" w:rsidRPr="00F5357A">
        <w:rPr>
          <w:rFonts w:cs="Times New Roman"/>
          <w:i w:val="0"/>
          <w:color w:val="auto"/>
          <w:sz w:val="24"/>
          <w:szCs w:val="24"/>
        </w:rPr>
        <w:t>’de</w:t>
      </w:r>
      <w:r w:rsidRPr="00F5357A">
        <w:rPr>
          <w:rFonts w:cs="Times New Roman"/>
          <w:i w:val="0"/>
          <w:color w:val="auto"/>
          <w:sz w:val="24"/>
          <w:szCs w:val="24"/>
        </w:rPr>
        <w:t xml:space="preserve"> gösterilmiştir.</w:t>
      </w:r>
    </w:p>
    <w:p w14:paraId="226128D8" w14:textId="77777777" w:rsidR="004A5142" w:rsidRPr="00963EEE" w:rsidRDefault="004A5142" w:rsidP="00F96DE9">
      <w:pPr>
        <w:spacing w:line="360" w:lineRule="auto"/>
        <w:ind w:left="0"/>
        <w:rPr>
          <w:rFonts w:cs="Times New Roman"/>
        </w:rPr>
      </w:pPr>
    </w:p>
    <w:p w14:paraId="0468A184" w14:textId="5734345B" w:rsidR="00F16CBA" w:rsidRPr="00583B6C" w:rsidRDefault="00583B6C" w:rsidP="004A1907">
      <w:pPr>
        <w:pStyle w:val="ResimYazs"/>
        <w:ind w:left="0" w:firstLine="0"/>
        <w:jc w:val="center"/>
        <w:rPr>
          <w:b/>
          <w:i w:val="0"/>
          <w:color w:val="auto"/>
          <w:sz w:val="24"/>
          <w:szCs w:val="24"/>
        </w:rPr>
      </w:pPr>
      <w:bookmarkStart w:id="495" w:name="_Toc34316767"/>
      <w:r w:rsidRPr="00583B6C">
        <w:rPr>
          <w:b/>
          <w:i w:val="0"/>
          <w:color w:val="auto"/>
          <w:sz w:val="24"/>
          <w:szCs w:val="24"/>
        </w:rPr>
        <w:t xml:space="preserve">Tablo </w:t>
      </w:r>
      <w:r w:rsidRPr="00583B6C">
        <w:rPr>
          <w:b/>
          <w:i w:val="0"/>
          <w:color w:val="auto"/>
          <w:sz w:val="24"/>
          <w:szCs w:val="24"/>
        </w:rPr>
        <w:fldChar w:fldCharType="begin"/>
      </w:r>
      <w:r w:rsidRPr="00583B6C">
        <w:rPr>
          <w:b/>
          <w:i w:val="0"/>
          <w:color w:val="auto"/>
          <w:sz w:val="24"/>
          <w:szCs w:val="24"/>
        </w:rPr>
        <w:instrText xml:space="preserve"> SEQ Tablo \* ARABIC </w:instrText>
      </w:r>
      <w:r w:rsidRPr="00583B6C">
        <w:rPr>
          <w:b/>
          <w:i w:val="0"/>
          <w:color w:val="auto"/>
          <w:sz w:val="24"/>
          <w:szCs w:val="24"/>
        </w:rPr>
        <w:fldChar w:fldCharType="separate"/>
      </w:r>
      <w:r w:rsidR="00A318C5">
        <w:rPr>
          <w:b/>
          <w:i w:val="0"/>
          <w:noProof/>
          <w:color w:val="auto"/>
          <w:sz w:val="24"/>
          <w:szCs w:val="24"/>
        </w:rPr>
        <w:t>12</w:t>
      </w:r>
      <w:r w:rsidRPr="00583B6C">
        <w:rPr>
          <w:b/>
          <w:i w:val="0"/>
          <w:color w:val="auto"/>
          <w:sz w:val="24"/>
          <w:szCs w:val="24"/>
        </w:rPr>
        <w:fldChar w:fldCharType="end"/>
      </w:r>
      <w:r w:rsidRPr="00583B6C">
        <w:rPr>
          <w:b/>
          <w:i w:val="0"/>
          <w:color w:val="auto"/>
          <w:sz w:val="24"/>
          <w:szCs w:val="24"/>
        </w:rPr>
        <w:t>. Katılımcıların Aile Bireylerinin Afet Deneyim Dağılımları</w:t>
      </w:r>
      <w:bookmarkEnd w:id="495"/>
    </w:p>
    <w:tbl>
      <w:tblPr>
        <w:tblStyle w:val="AkGlgeleme-Vurgu1"/>
        <w:tblW w:w="3750" w:type="pct"/>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ook w:val="0660" w:firstRow="1" w:lastRow="1" w:firstColumn="0" w:lastColumn="0" w:noHBand="1" w:noVBand="1"/>
      </w:tblPr>
      <w:tblGrid>
        <w:gridCol w:w="2669"/>
        <w:gridCol w:w="1847"/>
        <w:gridCol w:w="1847"/>
      </w:tblGrid>
      <w:tr w:rsidR="004A5142" w:rsidRPr="00963EEE" w14:paraId="545F5389" w14:textId="77777777" w:rsidTr="004A1907">
        <w:trPr>
          <w:cnfStyle w:val="100000000000" w:firstRow="1" w:lastRow="0" w:firstColumn="0" w:lastColumn="0" w:oddVBand="0" w:evenVBand="0" w:oddHBand="0" w:evenHBand="0" w:firstRowFirstColumn="0" w:firstRowLastColumn="0" w:lastRowFirstColumn="0" w:lastRowLastColumn="0"/>
          <w:jc w:val="center"/>
        </w:trPr>
        <w:tc>
          <w:tcPr>
            <w:tcW w:w="2041" w:type="pct"/>
            <w:tcBorders>
              <w:top w:val="none" w:sz="0" w:space="0" w:color="auto"/>
              <w:left w:val="none" w:sz="0" w:space="0" w:color="auto"/>
              <w:bottom w:val="none" w:sz="0" w:space="0" w:color="auto"/>
              <w:right w:val="none" w:sz="0" w:space="0" w:color="auto"/>
            </w:tcBorders>
            <w:noWrap/>
          </w:tcPr>
          <w:p w14:paraId="3D08FD86" w14:textId="77777777" w:rsidR="004A5142" w:rsidRPr="00963EEE" w:rsidRDefault="004A5142" w:rsidP="00603A31">
            <w:pPr>
              <w:ind w:left="0" w:firstLine="0"/>
              <w:rPr>
                <w:rFonts w:cs="Times New Roman"/>
                <w:b w:val="0"/>
              </w:rPr>
            </w:pPr>
          </w:p>
        </w:tc>
        <w:tc>
          <w:tcPr>
            <w:tcW w:w="1480" w:type="pct"/>
            <w:tcBorders>
              <w:top w:val="none" w:sz="0" w:space="0" w:color="auto"/>
              <w:left w:val="none" w:sz="0" w:space="0" w:color="auto"/>
              <w:bottom w:val="none" w:sz="0" w:space="0" w:color="auto"/>
              <w:right w:val="none" w:sz="0" w:space="0" w:color="auto"/>
            </w:tcBorders>
          </w:tcPr>
          <w:p w14:paraId="1CF2DCD7" w14:textId="77777777" w:rsidR="004A5142" w:rsidRPr="00963EEE" w:rsidRDefault="004A5142" w:rsidP="00603A31">
            <w:pPr>
              <w:ind w:left="0" w:firstLine="0"/>
              <w:jc w:val="center"/>
              <w:rPr>
                <w:rFonts w:cs="Times New Roman"/>
                <w:b w:val="0"/>
              </w:rPr>
            </w:pPr>
            <w:r w:rsidRPr="00963EEE">
              <w:rPr>
                <w:rFonts w:cs="Times New Roman"/>
                <w:b w:val="0"/>
              </w:rPr>
              <w:t>F</w:t>
            </w:r>
          </w:p>
        </w:tc>
        <w:tc>
          <w:tcPr>
            <w:tcW w:w="1479" w:type="pct"/>
            <w:tcBorders>
              <w:top w:val="none" w:sz="0" w:space="0" w:color="auto"/>
              <w:left w:val="none" w:sz="0" w:space="0" w:color="auto"/>
              <w:bottom w:val="none" w:sz="0" w:space="0" w:color="auto"/>
              <w:right w:val="none" w:sz="0" w:space="0" w:color="auto"/>
            </w:tcBorders>
          </w:tcPr>
          <w:p w14:paraId="2C0EF1CF" w14:textId="0C3D6EFA" w:rsidR="004A5142" w:rsidRPr="00963EEE" w:rsidRDefault="00BF301A" w:rsidP="00603A31">
            <w:pPr>
              <w:ind w:left="0" w:firstLine="0"/>
              <w:jc w:val="center"/>
              <w:rPr>
                <w:rFonts w:cs="Times New Roman"/>
                <w:b w:val="0"/>
              </w:rPr>
            </w:pPr>
            <w:r>
              <w:rPr>
                <w:rFonts w:cs="Times New Roman"/>
                <w:b w:val="0"/>
                <w:color w:val="auto"/>
              </w:rPr>
              <w:t>%</w:t>
            </w:r>
          </w:p>
        </w:tc>
      </w:tr>
      <w:tr w:rsidR="004A5142" w:rsidRPr="00963EEE" w14:paraId="65806F46" w14:textId="77777777" w:rsidTr="004A1907">
        <w:trPr>
          <w:jc w:val="center"/>
        </w:trPr>
        <w:tc>
          <w:tcPr>
            <w:tcW w:w="2041" w:type="pct"/>
            <w:noWrap/>
          </w:tcPr>
          <w:p w14:paraId="68149798" w14:textId="77777777" w:rsidR="004A5142" w:rsidRPr="00963EEE" w:rsidRDefault="004A5142" w:rsidP="00603A31">
            <w:pPr>
              <w:spacing w:after="0"/>
              <w:ind w:left="0" w:firstLine="0"/>
              <w:rPr>
                <w:rFonts w:cs="Times New Roman"/>
              </w:rPr>
            </w:pPr>
            <w:r w:rsidRPr="00963EEE">
              <w:rPr>
                <w:rFonts w:cs="Times New Roman"/>
              </w:rPr>
              <w:t>Afet Yaşayan Bireyler</w:t>
            </w:r>
          </w:p>
        </w:tc>
        <w:tc>
          <w:tcPr>
            <w:tcW w:w="1480" w:type="pct"/>
          </w:tcPr>
          <w:p w14:paraId="7908807A" w14:textId="77777777" w:rsidR="004A5142" w:rsidRPr="00963EEE" w:rsidRDefault="004A5142" w:rsidP="00603A31">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192</w:t>
            </w:r>
          </w:p>
        </w:tc>
        <w:tc>
          <w:tcPr>
            <w:tcW w:w="1479" w:type="pct"/>
          </w:tcPr>
          <w:p w14:paraId="5635B57D" w14:textId="77777777" w:rsidR="004A5142" w:rsidRPr="00963EEE" w:rsidRDefault="004A5142" w:rsidP="00603A31">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54,9</w:t>
            </w:r>
          </w:p>
        </w:tc>
      </w:tr>
      <w:tr w:rsidR="004A5142" w:rsidRPr="00963EEE" w14:paraId="2EA77632" w14:textId="77777777" w:rsidTr="004A1907">
        <w:trPr>
          <w:jc w:val="center"/>
        </w:trPr>
        <w:tc>
          <w:tcPr>
            <w:tcW w:w="2041" w:type="pct"/>
            <w:noWrap/>
          </w:tcPr>
          <w:p w14:paraId="0B39BBBB" w14:textId="77777777" w:rsidR="004A5142" w:rsidRPr="00963EEE" w:rsidRDefault="004A5142" w:rsidP="00603A31">
            <w:pPr>
              <w:spacing w:after="0"/>
              <w:ind w:left="0" w:firstLine="0"/>
              <w:rPr>
                <w:rFonts w:cs="Times New Roman"/>
              </w:rPr>
            </w:pPr>
            <w:r w:rsidRPr="00963EEE">
              <w:rPr>
                <w:rFonts w:cs="Times New Roman"/>
              </w:rPr>
              <w:t>Afet Yaşamamış Bireyler</w:t>
            </w:r>
          </w:p>
        </w:tc>
        <w:tc>
          <w:tcPr>
            <w:tcW w:w="1480" w:type="pct"/>
          </w:tcPr>
          <w:p w14:paraId="40E3AC9B" w14:textId="77777777" w:rsidR="004A5142" w:rsidRPr="00963EEE" w:rsidRDefault="004A5142" w:rsidP="00603A31">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158</w:t>
            </w:r>
          </w:p>
        </w:tc>
        <w:tc>
          <w:tcPr>
            <w:tcW w:w="1479" w:type="pct"/>
          </w:tcPr>
          <w:p w14:paraId="79618E92" w14:textId="77777777" w:rsidR="004A5142" w:rsidRPr="00963EEE" w:rsidRDefault="004A5142" w:rsidP="00603A31">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45,1</w:t>
            </w:r>
          </w:p>
        </w:tc>
      </w:tr>
      <w:tr w:rsidR="004A5142" w:rsidRPr="00963EEE" w14:paraId="1547235B" w14:textId="77777777" w:rsidTr="004A1907">
        <w:trPr>
          <w:cnfStyle w:val="010000000000" w:firstRow="0" w:lastRow="1" w:firstColumn="0" w:lastColumn="0" w:oddVBand="0" w:evenVBand="0" w:oddHBand="0" w:evenHBand="0" w:firstRowFirstColumn="0" w:firstRowLastColumn="0" w:lastRowFirstColumn="0" w:lastRowLastColumn="0"/>
          <w:jc w:val="center"/>
        </w:trPr>
        <w:tc>
          <w:tcPr>
            <w:tcW w:w="2041" w:type="pct"/>
            <w:tcBorders>
              <w:top w:val="none" w:sz="0" w:space="0" w:color="auto"/>
              <w:left w:val="none" w:sz="0" w:space="0" w:color="auto"/>
              <w:bottom w:val="none" w:sz="0" w:space="0" w:color="auto"/>
              <w:right w:val="none" w:sz="0" w:space="0" w:color="auto"/>
            </w:tcBorders>
            <w:noWrap/>
          </w:tcPr>
          <w:p w14:paraId="696E1914" w14:textId="77777777" w:rsidR="004A5142" w:rsidRPr="00963EEE" w:rsidRDefault="004A5142" w:rsidP="00603A31">
            <w:pPr>
              <w:ind w:left="0" w:firstLine="0"/>
              <w:rPr>
                <w:rFonts w:cs="Times New Roman"/>
                <w:b w:val="0"/>
              </w:rPr>
            </w:pPr>
            <w:r w:rsidRPr="00963EEE">
              <w:rPr>
                <w:rFonts w:cs="Times New Roman"/>
                <w:b w:val="0"/>
              </w:rPr>
              <w:t>Toplam</w:t>
            </w:r>
          </w:p>
        </w:tc>
        <w:tc>
          <w:tcPr>
            <w:tcW w:w="1480" w:type="pct"/>
            <w:tcBorders>
              <w:top w:val="none" w:sz="0" w:space="0" w:color="auto"/>
              <w:left w:val="none" w:sz="0" w:space="0" w:color="auto"/>
              <w:bottom w:val="none" w:sz="0" w:space="0" w:color="auto"/>
              <w:right w:val="none" w:sz="0" w:space="0" w:color="auto"/>
            </w:tcBorders>
          </w:tcPr>
          <w:p w14:paraId="3FC507F5" w14:textId="77777777" w:rsidR="004A5142" w:rsidRPr="00963EEE" w:rsidRDefault="004A5142" w:rsidP="00603A31">
            <w:pPr>
              <w:pStyle w:val="DecimalAligned"/>
              <w:spacing w:after="0" w:line="240" w:lineRule="auto"/>
              <w:ind w:left="0" w:firstLine="0"/>
              <w:jc w:val="center"/>
              <w:rPr>
                <w:rFonts w:ascii="Times New Roman" w:hAnsi="Times New Roman"/>
                <w:b w:val="0"/>
                <w:sz w:val="24"/>
              </w:rPr>
            </w:pPr>
            <w:r w:rsidRPr="00963EEE">
              <w:rPr>
                <w:rFonts w:ascii="Times New Roman" w:hAnsi="Times New Roman"/>
                <w:b w:val="0"/>
                <w:sz w:val="24"/>
              </w:rPr>
              <w:t>350</w:t>
            </w:r>
          </w:p>
        </w:tc>
        <w:tc>
          <w:tcPr>
            <w:tcW w:w="1479" w:type="pct"/>
            <w:tcBorders>
              <w:top w:val="none" w:sz="0" w:space="0" w:color="auto"/>
              <w:left w:val="none" w:sz="0" w:space="0" w:color="auto"/>
              <w:bottom w:val="none" w:sz="0" w:space="0" w:color="auto"/>
              <w:right w:val="none" w:sz="0" w:space="0" w:color="auto"/>
            </w:tcBorders>
          </w:tcPr>
          <w:p w14:paraId="04CF06DE" w14:textId="77777777" w:rsidR="004A5142" w:rsidRPr="00963EEE" w:rsidRDefault="004A5142" w:rsidP="00603A31">
            <w:pPr>
              <w:pStyle w:val="DecimalAligned"/>
              <w:spacing w:after="0" w:line="240" w:lineRule="auto"/>
              <w:ind w:left="0" w:firstLine="0"/>
              <w:jc w:val="center"/>
              <w:rPr>
                <w:rFonts w:ascii="Times New Roman" w:hAnsi="Times New Roman"/>
                <w:b w:val="0"/>
                <w:sz w:val="24"/>
              </w:rPr>
            </w:pPr>
            <w:r w:rsidRPr="00963EEE">
              <w:rPr>
                <w:rFonts w:ascii="Times New Roman" w:hAnsi="Times New Roman"/>
                <w:b w:val="0"/>
                <w:sz w:val="24"/>
              </w:rPr>
              <w:t>100</w:t>
            </w:r>
          </w:p>
        </w:tc>
      </w:tr>
    </w:tbl>
    <w:p w14:paraId="65241014" w14:textId="77777777" w:rsidR="00F16CBA" w:rsidRPr="00963EEE" w:rsidRDefault="00F16CBA" w:rsidP="00F96DE9">
      <w:pPr>
        <w:pStyle w:val="DipnotMetni"/>
        <w:ind w:left="0"/>
        <w:rPr>
          <w:rFonts w:cs="Times New Roman"/>
          <w:sz w:val="24"/>
          <w:szCs w:val="24"/>
        </w:rPr>
      </w:pPr>
    </w:p>
    <w:p w14:paraId="3389CE0C" w14:textId="77777777" w:rsidR="00DA346A" w:rsidRPr="00F5357A" w:rsidRDefault="00BE67BE" w:rsidP="004C0184">
      <w:pPr>
        <w:pStyle w:val="DipnotMetni"/>
        <w:spacing w:line="360" w:lineRule="auto"/>
        <w:ind w:left="0"/>
        <w:jc w:val="both"/>
        <w:rPr>
          <w:rFonts w:cs="Times New Roman"/>
          <w:sz w:val="24"/>
          <w:szCs w:val="24"/>
        </w:rPr>
      </w:pPr>
      <w:r w:rsidRPr="00F5357A">
        <w:rPr>
          <w:rFonts w:cs="Times New Roman"/>
          <w:sz w:val="24"/>
          <w:szCs w:val="24"/>
        </w:rPr>
        <w:lastRenderedPageBreak/>
        <w:t>3. s</w:t>
      </w:r>
      <w:r w:rsidR="00B554F9" w:rsidRPr="00F5357A">
        <w:rPr>
          <w:rFonts w:cs="Times New Roman"/>
          <w:sz w:val="24"/>
          <w:szCs w:val="24"/>
        </w:rPr>
        <w:t xml:space="preserve">oru ‘Hiç afete hazırlık eğitimi aldınız mı?’ </w:t>
      </w:r>
      <w:r w:rsidR="00C77B9C" w:rsidRPr="00F5357A">
        <w:rPr>
          <w:rFonts w:cs="Times New Roman"/>
          <w:sz w:val="24"/>
          <w:szCs w:val="24"/>
        </w:rPr>
        <w:t>sorusu</w:t>
      </w:r>
      <w:r w:rsidR="00B554F9" w:rsidRPr="00F5357A">
        <w:rPr>
          <w:rFonts w:cs="Times New Roman"/>
          <w:sz w:val="24"/>
          <w:szCs w:val="24"/>
        </w:rPr>
        <w:t xml:space="preserve">dur. </w:t>
      </w:r>
      <w:r w:rsidR="00DA346A" w:rsidRPr="00F5357A">
        <w:rPr>
          <w:rFonts w:cs="Times New Roman"/>
          <w:sz w:val="24"/>
          <w:szCs w:val="24"/>
        </w:rPr>
        <w:t>Anket analizlerinde herhangi bir afet eğitimi almış birey sayısı 143, herhangi bir eğitim almamış birey sayısı 207’dir</w:t>
      </w:r>
      <w:r w:rsidRPr="00F5357A">
        <w:rPr>
          <w:rFonts w:cs="Times New Roman"/>
          <w:sz w:val="24"/>
          <w:szCs w:val="24"/>
        </w:rPr>
        <w:t xml:space="preserve"> (Tablo 13)</w:t>
      </w:r>
      <w:r w:rsidR="00D0268D" w:rsidRPr="00F5357A">
        <w:rPr>
          <w:rFonts w:cs="Times New Roman"/>
          <w:sz w:val="24"/>
          <w:szCs w:val="24"/>
        </w:rPr>
        <w:t>.</w:t>
      </w:r>
    </w:p>
    <w:p w14:paraId="48B262B9" w14:textId="77777777" w:rsidR="00D0268D" w:rsidRPr="00963EEE" w:rsidRDefault="00D0268D" w:rsidP="004C0184">
      <w:pPr>
        <w:pStyle w:val="DipnotMetni"/>
        <w:spacing w:line="360" w:lineRule="auto"/>
        <w:ind w:left="0"/>
        <w:jc w:val="both"/>
        <w:rPr>
          <w:rFonts w:cs="Times New Roman"/>
          <w:sz w:val="24"/>
          <w:szCs w:val="24"/>
        </w:rPr>
      </w:pPr>
    </w:p>
    <w:p w14:paraId="7E822E2B" w14:textId="1E81E687" w:rsidR="00DA346A" w:rsidRPr="00583B6C" w:rsidRDefault="00583B6C" w:rsidP="004A1907">
      <w:pPr>
        <w:pStyle w:val="ResimYazs"/>
        <w:ind w:left="0" w:firstLine="0"/>
        <w:jc w:val="center"/>
        <w:rPr>
          <w:b/>
          <w:i w:val="0"/>
          <w:color w:val="auto"/>
          <w:sz w:val="24"/>
          <w:szCs w:val="24"/>
        </w:rPr>
      </w:pPr>
      <w:bookmarkStart w:id="496" w:name="_Toc34316768"/>
      <w:r w:rsidRPr="00583B6C">
        <w:rPr>
          <w:b/>
          <w:i w:val="0"/>
          <w:color w:val="auto"/>
          <w:sz w:val="24"/>
          <w:szCs w:val="24"/>
        </w:rPr>
        <w:t xml:space="preserve">Tablo </w:t>
      </w:r>
      <w:r w:rsidRPr="00583B6C">
        <w:rPr>
          <w:b/>
          <w:i w:val="0"/>
          <w:color w:val="auto"/>
          <w:sz w:val="24"/>
          <w:szCs w:val="24"/>
        </w:rPr>
        <w:fldChar w:fldCharType="begin"/>
      </w:r>
      <w:r w:rsidRPr="00583B6C">
        <w:rPr>
          <w:b/>
          <w:i w:val="0"/>
          <w:color w:val="auto"/>
          <w:sz w:val="24"/>
          <w:szCs w:val="24"/>
        </w:rPr>
        <w:instrText xml:space="preserve"> SEQ Tablo \* ARABIC </w:instrText>
      </w:r>
      <w:r w:rsidRPr="00583B6C">
        <w:rPr>
          <w:b/>
          <w:i w:val="0"/>
          <w:color w:val="auto"/>
          <w:sz w:val="24"/>
          <w:szCs w:val="24"/>
        </w:rPr>
        <w:fldChar w:fldCharType="separate"/>
      </w:r>
      <w:r w:rsidR="00A318C5">
        <w:rPr>
          <w:b/>
          <w:i w:val="0"/>
          <w:noProof/>
          <w:color w:val="auto"/>
          <w:sz w:val="24"/>
          <w:szCs w:val="24"/>
        </w:rPr>
        <w:t>13</w:t>
      </w:r>
      <w:r w:rsidRPr="00583B6C">
        <w:rPr>
          <w:b/>
          <w:i w:val="0"/>
          <w:color w:val="auto"/>
          <w:sz w:val="24"/>
          <w:szCs w:val="24"/>
        </w:rPr>
        <w:fldChar w:fldCharType="end"/>
      </w:r>
      <w:r w:rsidRPr="00583B6C">
        <w:rPr>
          <w:b/>
          <w:i w:val="0"/>
          <w:color w:val="auto"/>
          <w:sz w:val="24"/>
          <w:szCs w:val="24"/>
        </w:rPr>
        <w:t>. Afet Eğitim Alan ve Almamış Birey Dağılımı</w:t>
      </w:r>
      <w:bookmarkEnd w:id="496"/>
    </w:p>
    <w:tbl>
      <w:tblPr>
        <w:tblStyle w:val="AkGlgeleme-Vurgu1"/>
        <w:tblW w:w="3990" w:type="pct"/>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ook w:val="0660" w:firstRow="1" w:lastRow="1" w:firstColumn="0" w:lastColumn="0" w:noHBand="1" w:noVBand="1"/>
      </w:tblPr>
      <w:tblGrid>
        <w:gridCol w:w="2471"/>
        <w:gridCol w:w="2149"/>
        <w:gridCol w:w="2150"/>
      </w:tblGrid>
      <w:tr w:rsidR="00B554F9" w:rsidRPr="00963EEE" w14:paraId="61EDF1EB" w14:textId="77777777" w:rsidTr="00583B6C">
        <w:trPr>
          <w:cnfStyle w:val="100000000000" w:firstRow="1" w:lastRow="0" w:firstColumn="0" w:lastColumn="0" w:oddVBand="0" w:evenVBand="0" w:oddHBand="0" w:evenHBand="0" w:firstRowFirstColumn="0" w:firstRowLastColumn="0" w:lastRowFirstColumn="0" w:lastRowLastColumn="0"/>
          <w:trHeight w:val="341"/>
          <w:jc w:val="center"/>
        </w:trPr>
        <w:tc>
          <w:tcPr>
            <w:tcW w:w="1825" w:type="pct"/>
            <w:tcBorders>
              <w:top w:val="none" w:sz="0" w:space="0" w:color="auto"/>
              <w:left w:val="none" w:sz="0" w:space="0" w:color="auto"/>
              <w:bottom w:val="none" w:sz="0" w:space="0" w:color="auto"/>
              <w:right w:val="none" w:sz="0" w:space="0" w:color="auto"/>
            </w:tcBorders>
            <w:noWrap/>
          </w:tcPr>
          <w:p w14:paraId="63321517" w14:textId="77777777" w:rsidR="00B554F9" w:rsidRPr="00963EEE" w:rsidRDefault="00B554F9" w:rsidP="00603A31">
            <w:pPr>
              <w:ind w:left="0" w:firstLine="0"/>
              <w:rPr>
                <w:rFonts w:cs="Times New Roman"/>
                <w:b w:val="0"/>
              </w:rPr>
            </w:pPr>
          </w:p>
        </w:tc>
        <w:tc>
          <w:tcPr>
            <w:tcW w:w="1587" w:type="pct"/>
            <w:tcBorders>
              <w:top w:val="none" w:sz="0" w:space="0" w:color="auto"/>
              <w:left w:val="none" w:sz="0" w:space="0" w:color="auto"/>
              <w:bottom w:val="none" w:sz="0" w:space="0" w:color="auto"/>
              <w:right w:val="none" w:sz="0" w:space="0" w:color="auto"/>
            </w:tcBorders>
          </w:tcPr>
          <w:p w14:paraId="135FFBBC" w14:textId="77777777" w:rsidR="00B554F9" w:rsidRPr="00963EEE" w:rsidRDefault="00B554F9" w:rsidP="00603A31">
            <w:pPr>
              <w:ind w:left="0" w:firstLine="0"/>
              <w:jc w:val="center"/>
              <w:rPr>
                <w:rFonts w:cs="Times New Roman"/>
                <w:b w:val="0"/>
              </w:rPr>
            </w:pPr>
            <w:r w:rsidRPr="00963EEE">
              <w:rPr>
                <w:rFonts w:cs="Times New Roman"/>
                <w:b w:val="0"/>
              </w:rPr>
              <w:t>F</w:t>
            </w:r>
          </w:p>
        </w:tc>
        <w:tc>
          <w:tcPr>
            <w:tcW w:w="1588" w:type="pct"/>
            <w:tcBorders>
              <w:top w:val="none" w:sz="0" w:space="0" w:color="auto"/>
              <w:left w:val="none" w:sz="0" w:space="0" w:color="auto"/>
              <w:bottom w:val="none" w:sz="0" w:space="0" w:color="auto"/>
              <w:right w:val="none" w:sz="0" w:space="0" w:color="auto"/>
            </w:tcBorders>
          </w:tcPr>
          <w:p w14:paraId="64490FBF" w14:textId="35285C5B" w:rsidR="00B554F9" w:rsidRPr="00963EEE" w:rsidRDefault="00BF301A" w:rsidP="00603A31">
            <w:pPr>
              <w:ind w:left="0" w:firstLine="0"/>
              <w:jc w:val="center"/>
              <w:rPr>
                <w:rFonts w:cs="Times New Roman"/>
                <w:b w:val="0"/>
              </w:rPr>
            </w:pPr>
            <w:r>
              <w:rPr>
                <w:rFonts w:cs="Times New Roman"/>
                <w:b w:val="0"/>
                <w:color w:val="auto"/>
              </w:rPr>
              <w:t>%</w:t>
            </w:r>
          </w:p>
        </w:tc>
      </w:tr>
      <w:tr w:rsidR="00B554F9" w:rsidRPr="00963EEE" w14:paraId="599D7E7A" w14:textId="77777777" w:rsidTr="00583B6C">
        <w:trPr>
          <w:trHeight w:val="341"/>
          <w:jc w:val="center"/>
        </w:trPr>
        <w:tc>
          <w:tcPr>
            <w:tcW w:w="1825" w:type="pct"/>
            <w:noWrap/>
          </w:tcPr>
          <w:p w14:paraId="0066B4EB" w14:textId="77777777" w:rsidR="00B554F9" w:rsidRPr="00963EEE" w:rsidRDefault="00B554F9" w:rsidP="00603A31">
            <w:pPr>
              <w:spacing w:after="0"/>
              <w:ind w:left="0" w:firstLine="0"/>
              <w:rPr>
                <w:rFonts w:cs="Times New Roman"/>
              </w:rPr>
            </w:pPr>
            <w:r w:rsidRPr="00963EEE">
              <w:rPr>
                <w:rFonts w:cs="Times New Roman"/>
              </w:rPr>
              <w:t>Eğitim Alan Birey</w:t>
            </w:r>
          </w:p>
        </w:tc>
        <w:tc>
          <w:tcPr>
            <w:tcW w:w="1587" w:type="pct"/>
          </w:tcPr>
          <w:p w14:paraId="7F37481A" w14:textId="77777777" w:rsidR="00B554F9" w:rsidRPr="00963EEE" w:rsidRDefault="00DA346A" w:rsidP="00603A31">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143</w:t>
            </w:r>
          </w:p>
        </w:tc>
        <w:tc>
          <w:tcPr>
            <w:tcW w:w="1588" w:type="pct"/>
          </w:tcPr>
          <w:p w14:paraId="06D5F826" w14:textId="77777777" w:rsidR="00B554F9" w:rsidRPr="00963EEE" w:rsidRDefault="00DA346A" w:rsidP="00603A31">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40,9</w:t>
            </w:r>
          </w:p>
        </w:tc>
      </w:tr>
      <w:tr w:rsidR="00B554F9" w:rsidRPr="00963EEE" w14:paraId="1E5D0463" w14:textId="77777777" w:rsidTr="00583B6C">
        <w:trPr>
          <w:trHeight w:val="323"/>
          <w:jc w:val="center"/>
        </w:trPr>
        <w:tc>
          <w:tcPr>
            <w:tcW w:w="1825" w:type="pct"/>
            <w:noWrap/>
          </w:tcPr>
          <w:p w14:paraId="0A0A02C3" w14:textId="77777777" w:rsidR="00B554F9" w:rsidRPr="00963EEE" w:rsidRDefault="00B554F9" w:rsidP="00603A31">
            <w:pPr>
              <w:spacing w:after="0"/>
              <w:ind w:left="0" w:firstLine="0"/>
              <w:rPr>
                <w:rFonts w:cs="Times New Roman"/>
              </w:rPr>
            </w:pPr>
            <w:r w:rsidRPr="00963EEE">
              <w:rPr>
                <w:rFonts w:cs="Times New Roman"/>
              </w:rPr>
              <w:t>Eğitim Almamış Birey</w:t>
            </w:r>
          </w:p>
        </w:tc>
        <w:tc>
          <w:tcPr>
            <w:tcW w:w="1587" w:type="pct"/>
          </w:tcPr>
          <w:p w14:paraId="3D18B0A8" w14:textId="77777777" w:rsidR="00B554F9" w:rsidRPr="00963EEE" w:rsidRDefault="00DA346A" w:rsidP="00603A31">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207</w:t>
            </w:r>
          </w:p>
        </w:tc>
        <w:tc>
          <w:tcPr>
            <w:tcW w:w="1588" w:type="pct"/>
          </w:tcPr>
          <w:p w14:paraId="773DF13F" w14:textId="77777777" w:rsidR="00B554F9" w:rsidRPr="00963EEE" w:rsidRDefault="00DA346A" w:rsidP="00603A31">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59,1</w:t>
            </w:r>
          </w:p>
        </w:tc>
      </w:tr>
      <w:tr w:rsidR="00B554F9" w:rsidRPr="00963EEE" w14:paraId="7AF3BB69" w14:textId="77777777" w:rsidTr="00583B6C">
        <w:trPr>
          <w:cnfStyle w:val="010000000000" w:firstRow="0" w:lastRow="1" w:firstColumn="0" w:lastColumn="0" w:oddVBand="0" w:evenVBand="0" w:oddHBand="0" w:evenHBand="0" w:firstRowFirstColumn="0" w:firstRowLastColumn="0" w:lastRowFirstColumn="0" w:lastRowLastColumn="0"/>
          <w:trHeight w:val="341"/>
          <w:jc w:val="center"/>
        </w:trPr>
        <w:tc>
          <w:tcPr>
            <w:tcW w:w="1825" w:type="pct"/>
            <w:tcBorders>
              <w:top w:val="none" w:sz="0" w:space="0" w:color="auto"/>
              <w:left w:val="none" w:sz="0" w:space="0" w:color="auto"/>
              <w:bottom w:val="none" w:sz="0" w:space="0" w:color="auto"/>
              <w:right w:val="none" w:sz="0" w:space="0" w:color="auto"/>
            </w:tcBorders>
            <w:noWrap/>
          </w:tcPr>
          <w:p w14:paraId="717DFF3C" w14:textId="77777777" w:rsidR="00B554F9" w:rsidRPr="00963EEE" w:rsidRDefault="00B554F9" w:rsidP="00603A31">
            <w:pPr>
              <w:ind w:left="0" w:firstLine="0"/>
              <w:rPr>
                <w:rFonts w:cs="Times New Roman"/>
                <w:b w:val="0"/>
              </w:rPr>
            </w:pPr>
            <w:r w:rsidRPr="00963EEE">
              <w:rPr>
                <w:rFonts w:cs="Times New Roman"/>
                <w:b w:val="0"/>
              </w:rPr>
              <w:t>Toplam</w:t>
            </w:r>
          </w:p>
        </w:tc>
        <w:tc>
          <w:tcPr>
            <w:tcW w:w="1587" w:type="pct"/>
            <w:tcBorders>
              <w:top w:val="none" w:sz="0" w:space="0" w:color="auto"/>
              <w:left w:val="none" w:sz="0" w:space="0" w:color="auto"/>
              <w:bottom w:val="none" w:sz="0" w:space="0" w:color="auto"/>
              <w:right w:val="none" w:sz="0" w:space="0" w:color="auto"/>
            </w:tcBorders>
          </w:tcPr>
          <w:p w14:paraId="09B5A69F" w14:textId="77777777" w:rsidR="00B554F9" w:rsidRPr="00963EEE" w:rsidRDefault="00DA346A" w:rsidP="00603A31">
            <w:pPr>
              <w:pStyle w:val="DecimalAligned"/>
              <w:spacing w:after="0" w:line="240" w:lineRule="auto"/>
              <w:ind w:left="0" w:firstLine="0"/>
              <w:jc w:val="center"/>
              <w:rPr>
                <w:rFonts w:ascii="Times New Roman" w:hAnsi="Times New Roman"/>
                <w:b w:val="0"/>
                <w:sz w:val="24"/>
              </w:rPr>
            </w:pPr>
            <w:r w:rsidRPr="00963EEE">
              <w:rPr>
                <w:rFonts w:ascii="Times New Roman" w:hAnsi="Times New Roman"/>
                <w:b w:val="0"/>
                <w:sz w:val="24"/>
              </w:rPr>
              <w:t>350</w:t>
            </w:r>
          </w:p>
        </w:tc>
        <w:tc>
          <w:tcPr>
            <w:tcW w:w="1588" w:type="pct"/>
            <w:tcBorders>
              <w:top w:val="none" w:sz="0" w:space="0" w:color="auto"/>
              <w:left w:val="none" w:sz="0" w:space="0" w:color="auto"/>
              <w:bottom w:val="none" w:sz="0" w:space="0" w:color="auto"/>
              <w:right w:val="none" w:sz="0" w:space="0" w:color="auto"/>
            </w:tcBorders>
          </w:tcPr>
          <w:p w14:paraId="18C5E520" w14:textId="77777777" w:rsidR="00B554F9" w:rsidRPr="00963EEE" w:rsidRDefault="00DA346A" w:rsidP="00603A31">
            <w:pPr>
              <w:pStyle w:val="DecimalAligned"/>
              <w:spacing w:after="0" w:line="240" w:lineRule="auto"/>
              <w:ind w:left="0" w:firstLine="0"/>
              <w:jc w:val="center"/>
              <w:rPr>
                <w:rFonts w:ascii="Times New Roman" w:hAnsi="Times New Roman"/>
                <w:b w:val="0"/>
                <w:sz w:val="24"/>
              </w:rPr>
            </w:pPr>
            <w:r w:rsidRPr="00963EEE">
              <w:rPr>
                <w:rFonts w:ascii="Times New Roman" w:hAnsi="Times New Roman"/>
                <w:b w:val="0"/>
                <w:sz w:val="24"/>
              </w:rPr>
              <w:t>100</w:t>
            </w:r>
          </w:p>
        </w:tc>
      </w:tr>
    </w:tbl>
    <w:p w14:paraId="7369B396" w14:textId="77777777" w:rsidR="00B554F9" w:rsidRPr="00963EEE" w:rsidRDefault="00B554F9" w:rsidP="00F96DE9">
      <w:pPr>
        <w:pStyle w:val="DipnotMetni"/>
        <w:ind w:left="0"/>
        <w:rPr>
          <w:rFonts w:cs="Times New Roman"/>
          <w:sz w:val="24"/>
          <w:szCs w:val="24"/>
        </w:rPr>
      </w:pPr>
    </w:p>
    <w:p w14:paraId="391B78DB" w14:textId="77777777" w:rsidR="00DA346A" w:rsidRPr="00F5357A" w:rsidRDefault="00BE67BE" w:rsidP="004C0184">
      <w:pPr>
        <w:pStyle w:val="DipnotMetni"/>
        <w:spacing w:line="360" w:lineRule="auto"/>
        <w:ind w:left="0"/>
        <w:jc w:val="both"/>
        <w:rPr>
          <w:rFonts w:cs="Times New Roman"/>
          <w:sz w:val="24"/>
          <w:szCs w:val="24"/>
        </w:rPr>
      </w:pPr>
      <w:r w:rsidRPr="00F5357A">
        <w:rPr>
          <w:rFonts w:cs="Times New Roman"/>
          <w:sz w:val="24"/>
          <w:szCs w:val="24"/>
        </w:rPr>
        <w:t>4. s</w:t>
      </w:r>
      <w:r w:rsidR="00DA346A" w:rsidRPr="00F5357A">
        <w:rPr>
          <w:rFonts w:cs="Times New Roman"/>
          <w:sz w:val="24"/>
          <w:szCs w:val="24"/>
        </w:rPr>
        <w:t xml:space="preserve">oru ‘Yaşadığınız yere ait afetlere nasıl davranacağınıza dair bir </w:t>
      </w:r>
      <w:r w:rsidRPr="00F5357A">
        <w:rPr>
          <w:rFonts w:cs="Times New Roman"/>
          <w:sz w:val="24"/>
          <w:szCs w:val="24"/>
        </w:rPr>
        <w:t>plan olduğunu biliyor musunuz?’</w:t>
      </w:r>
      <w:r w:rsidR="00C77B9C" w:rsidRPr="00F5357A">
        <w:rPr>
          <w:rFonts w:cs="Times New Roman"/>
          <w:sz w:val="24"/>
          <w:szCs w:val="24"/>
        </w:rPr>
        <w:t xml:space="preserve"> sorusu</w:t>
      </w:r>
      <w:r w:rsidR="00DA346A" w:rsidRPr="00F5357A">
        <w:rPr>
          <w:rFonts w:cs="Times New Roman"/>
          <w:sz w:val="24"/>
          <w:szCs w:val="24"/>
        </w:rPr>
        <w:t>dur.</w:t>
      </w:r>
      <w:r w:rsidR="00261AE7" w:rsidRPr="00F5357A">
        <w:rPr>
          <w:rFonts w:cs="Times New Roman"/>
          <w:sz w:val="24"/>
          <w:szCs w:val="24"/>
        </w:rPr>
        <w:t xml:space="preserve"> Afet yaşamamış veya herhangi bir afet eğitimi almamış bireylerin bir kısmı afet planlarının olduğunu da bilmemektedir. Afet planları ile ilgili soruya evet cevabını %</w:t>
      </w:r>
      <w:r w:rsidR="00C77B9C" w:rsidRPr="00F5357A">
        <w:rPr>
          <w:rFonts w:cs="Times New Roman"/>
          <w:sz w:val="24"/>
          <w:szCs w:val="24"/>
        </w:rPr>
        <w:t xml:space="preserve"> </w:t>
      </w:r>
      <w:r w:rsidR="00261AE7" w:rsidRPr="00F5357A">
        <w:rPr>
          <w:rFonts w:cs="Times New Roman"/>
          <w:sz w:val="24"/>
          <w:szCs w:val="24"/>
        </w:rPr>
        <w:t>42,6</w:t>
      </w:r>
      <w:r w:rsidR="00F5357A">
        <w:rPr>
          <w:rFonts w:cs="Times New Roman"/>
          <w:sz w:val="24"/>
          <w:szCs w:val="24"/>
        </w:rPr>
        <w:t>,</w:t>
      </w:r>
      <w:r w:rsidR="00261AE7" w:rsidRPr="00F5357A">
        <w:rPr>
          <w:rFonts w:cs="Times New Roman"/>
          <w:sz w:val="24"/>
          <w:szCs w:val="24"/>
        </w:rPr>
        <w:t xml:space="preserve"> hayır cevabını %</w:t>
      </w:r>
      <w:r w:rsidR="00C77B9C" w:rsidRPr="00F5357A">
        <w:rPr>
          <w:rFonts w:cs="Times New Roman"/>
          <w:sz w:val="24"/>
          <w:szCs w:val="24"/>
        </w:rPr>
        <w:t xml:space="preserve"> </w:t>
      </w:r>
      <w:r w:rsidR="00261AE7" w:rsidRPr="00F5357A">
        <w:rPr>
          <w:rFonts w:cs="Times New Roman"/>
          <w:sz w:val="24"/>
          <w:szCs w:val="24"/>
        </w:rPr>
        <w:t>57,4’lük bir kısım cevap vermiştir</w:t>
      </w:r>
      <w:r w:rsidRPr="00F5357A">
        <w:rPr>
          <w:rFonts w:cs="Times New Roman"/>
          <w:sz w:val="24"/>
          <w:szCs w:val="24"/>
        </w:rPr>
        <w:t xml:space="preserve"> (Tablo 14)</w:t>
      </w:r>
      <w:r w:rsidR="00261AE7" w:rsidRPr="00F5357A">
        <w:rPr>
          <w:rFonts w:cs="Times New Roman"/>
          <w:sz w:val="24"/>
          <w:szCs w:val="24"/>
        </w:rPr>
        <w:t xml:space="preserve">.  </w:t>
      </w:r>
    </w:p>
    <w:p w14:paraId="6DF82AAB" w14:textId="77777777" w:rsidR="00DA346A" w:rsidRPr="00583B6C" w:rsidRDefault="00DA346A" w:rsidP="00583B6C">
      <w:pPr>
        <w:pStyle w:val="DipnotMetni"/>
        <w:spacing w:line="360" w:lineRule="auto"/>
        <w:ind w:left="0"/>
        <w:jc w:val="center"/>
        <w:rPr>
          <w:rFonts w:cs="Times New Roman"/>
          <w:b/>
          <w:sz w:val="24"/>
          <w:szCs w:val="24"/>
        </w:rPr>
      </w:pPr>
    </w:p>
    <w:p w14:paraId="6489DC67" w14:textId="74763F57" w:rsidR="00DA346A" w:rsidRPr="00583B6C" w:rsidRDefault="00583B6C" w:rsidP="004A1907">
      <w:pPr>
        <w:pStyle w:val="ResimYazs"/>
        <w:ind w:left="0" w:firstLine="0"/>
        <w:jc w:val="center"/>
        <w:rPr>
          <w:b/>
          <w:i w:val="0"/>
          <w:color w:val="auto"/>
          <w:sz w:val="24"/>
          <w:szCs w:val="24"/>
        </w:rPr>
      </w:pPr>
      <w:bookmarkStart w:id="497" w:name="_Toc34316769"/>
      <w:r w:rsidRPr="00583B6C">
        <w:rPr>
          <w:b/>
          <w:i w:val="0"/>
          <w:color w:val="auto"/>
          <w:sz w:val="24"/>
          <w:szCs w:val="24"/>
        </w:rPr>
        <w:t xml:space="preserve">Tablo </w:t>
      </w:r>
      <w:r w:rsidRPr="00583B6C">
        <w:rPr>
          <w:b/>
          <w:i w:val="0"/>
          <w:color w:val="auto"/>
          <w:sz w:val="24"/>
          <w:szCs w:val="24"/>
        </w:rPr>
        <w:fldChar w:fldCharType="begin"/>
      </w:r>
      <w:r w:rsidRPr="00583B6C">
        <w:rPr>
          <w:b/>
          <w:i w:val="0"/>
          <w:color w:val="auto"/>
          <w:sz w:val="24"/>
          <w:szCs w:val="24"/>
        </w:rPr>
        <w:instrText xml:space="preserve"> SEQ Tablo \* ARABIC </w:instrText>
      </w:r>
      <w:r w:rsidRPr="00583B6C">
        <w:rPr>
          <w:b/>
          <w:i w:val="0"/>
          <w:color w:val="auto"/>
          <w:sz w:val="24"/>
          <w:szCs w:val="24"/>
        </w:rPr>
        <w:fldChar w:fldCharType="separate"/>
      </w:r>
      <w:r w:rsidR="00A318C5">
        <w:rPr>
          <w:b/>
          <w:i w:val="0"/>
          <w:noProof/>
          <w:color w:val="auto"/>
          <w:sz w:val="24"/>
          <w:szCs w:val="24"/>
        </w:rPr>
        <w:t>14</w:t>
      </w:r>
      <w:r w:rsidRPr="00583B6C">
        <w:rPr>
          <w:b/>
          <w:i w:val="0"/>
          <w:color w:val="auto"/>
          <w:sz w:val="24"/>
          <w:szCs w:val="24"/>
        </w:rPr>
        <w:fldChar w:fldCharType="end"/>
      </w:r>
      <w:r w:rsidRPr="00583B6C">
        <w:rPr>
          <w:b/>
          <w:i w:val="0"/>
          <w:color w:val="auto"/>
          <w:sz w:val="24"/>
          <w:szCs w:val="24"/>
        </w:rPr>
        <w:t>.  Afet Planı Bilgisinin Dağılımı</w:t>
      </w:r>
      <w:bookmarkEnd w:id="497"/>
    </w:p>
    <w:tbl>
      <w:tblPr>
        <w:tblStyle w:val="AkGlgeleme-Vurgu1"/>
        <w:tblW w:w="4225" w:type="pct"/>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ook w:val="0660" w:firstRow="1" w:lastRow="1" w:firstColumn="0" w:lastColumn="0" w:noHBand="1" w:noVBand="1"/>
      </w:tblPr>
      <w:tblGrid>
        <w:gridCol w:w="3256"/>
        <w:gridCol w:w="1957"/>
        <w:gridCol w:w="1956"/>
      </w:tblGrid>
      <w:tr w:rsidR="00DA346A" w:rsidRPr="00963EEE" w14:paraId="5F33034F" w14:textId="77777777" w:rsidTr="000A6811">
        <w:trPr>
          <w:cnfStyle w:val="100000000000" w:firstRow="1" w:lastRow="0" w:firstColumn="0" w:lastColumn="0" w:oddVBand="0" w:evenVBand="0" w:oddHBand="0" w:evenHBand="0" w:firstRowFirstColumn="0" w:firstRowLastColumn="0" w:lastRowFirstColumn="0" w:lastRowLastColumn="0"/>
          <w:trHeight w:val="347"/>
          <w:jc w:val="center"/>
        </w:trPr>
        <w:tc>
          <w:tcPr>
            <w:tcW w:w="2271" w:type="pct"/>
            <w:tcBorders>
              <w:top w:val="none" w:sz="0" w:space="0" w:color="auto"/>
              <w:left w:val="none" w:sz="0" w:space="0" w:color="auto"/>
              <w:bottom w:val="none" w:sz="0" w:space="0" w:color="auto"/>
              <w:right w:val="none" w:sz="0" w:space="0" w:color="auto"/>
            </w:tcBorders>
            <w:noWrap/>
          </w:tcPr>
          <w:p w14:paraId="17D9460B" w14:textId="77777777" w:rsidR="00DA346A" w:rsidRPr="00963EEE" w:rsidRDefault="00DA346A" w:rsidP="00603A31">
            <w:pPr>
              <w:ind w:left="0" w:firstLine="0"/>
              <w:rPr>
                <w:rFonts w:cs="Times New Roman"/>
                <w:b w:val="0"/>
              </w:rPr>
            </w:pPr>
          </w:p>
        </w:tc>
        <w:tc>
          <w:tcPr>
            <w:tcW w:w="1365" w:type="pct"/>
            <w:tcBorders>
              <w:top w:val="none" w:sz="0" w:space="0" w:color="auto"/>
              <w:left w:val="none" w:sz="0" w:space="0" w:color="auto"/>
              <w:bottom w:val="none" w:sz="0" w:space="0" w:color="auto"/>
              <w:right w:val="none" w:sz="0" w:space="0" w:color="auto"/>
            </w:tcBorders>
          </w:tcPr>
          <w:p w14:paraId="0560D9AF" w14:textId="77777777" w:rsidR="00DA346A" w:rsidRPr="00963EEE" w:rsidRDefault="00DA346A" w:rsidP="00603A31">
            <w:pPr>
              <w:ind w:left="0" w:firstLine="0"/>
              <w:jc w:val="center"/>
              <w:rPr>
                <w:rFonts w:cs="Times New Roman"/>
                <w:b w:val="0"/>
              </w:rPr>
            </w:pPr>
            <w:r w:rsidRPr="00963EEE">
              <w:rPr>
                <w:rFonts w:cs="Times New Roman"/>
                <w:b w:val="0"/>
              </w:rPr>
              <w:t>F</w:t>
            </w:r>
          </w:p>
        </w:tc>
        <w:tc>
          <w:tcPr>
            <w:tcW w:w="1365" w:type="pct"/>
            <w:tcBorders>
              <w:top w:val="none" w:sz="0" w:space="0" w:color="auto"/>
              <w:left w:val="none" w:sz="0" w:space="0" w:color="auto"/>
              <w:bottom w:val="none" w:sz="0" w:space="0" w:color="auto"/>
              <w:right w:val="none" w:sz="0" w:space="0" w:color="auto"/>
            </w:tcBorders>
          </w:tcPr>
          <w:p w14:paraId="6F8BBF33" w14:textId="43D27609" w:rsidR="00DA346A" w:rsidRPr="00963EEE" w:rsidRDefault="00BF301A" w:rsidP="00603A31">
            <w:pPr>
              <w:ind w:left="0" w:firstLine="0"/>
              <w:jc w:val="center"/>
              <w:rPr>
                <w:rFonts w:cs="Times New Roman"/>
                <w:b w:val="0"/>
              </w:rPr>
            </w:pPr>
            <w:r>
              <w:rPr>
                <w:rFonts w:cs="Times New Roman"/>
                <w:b w:val="0"/>
                <w:color w:val="auto"/>
              </w:rPr>
              <w:t>%</w:t>
            </w:r>
          </w:p>
        </w:tc>
      </w:tr>
      <w:tr w:rsidR="00DA346A" w:rsidRPr="00963EEE" w14:paraId="36E83899" w14:textId="77777777" w:rsidTr="000A6811">
        <w:trPr>
          <w:trHeight w:val="347"/>
          <w:jc w:val="center"/>
        </w:trPr>
        <w:tc>
          <w:tcPr>
            <w:tcW w:w="2271" w:type="pct"/>
            <w:noWrap/>
          </w:tcPr>
          <w:p w14:paraId="4312CA3C" w14:textId="77777777" w:rsidR="00DA346A" w:rsidRPr="00963EEE" w:rsidRDefault="00DA346A" w:rsidP="00603A31">
            <w:pPr>
              <w:spacing w:after="0"/>
              <w:ind w:left="0" w:firstLine="0"/>
              <w:rPr>
                <w:rFonts w:cs="Times New Roman"/>
              </w:rPr>
            </w:pPr>
            <w:r w:rsidRPr="00963EEE">
              <w:rPr>
                <w:rFonts w:cs="Times New Roman"/>
              </w:rPr>
              <w:t>Afet Planı Bilen Birey</w:t>
            </w:r>
          </w:p>
        </w:tc>
        <w:tc>
          <w:tcPr>
            <w:tcW w:w="1365" w:type="pct"/>
          </w:tcPr>
          <w:p w14:paraId="42E54626" w14:textId="77777777" w:rsidR="00DA346A" w:rsidRPr="00963EEE" w:rsidRDefault="00DA346A" w:rsidP="00603A31">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149</w:t>
            </w:r>
          </w:p>
        </w:tc>
        <w:tc>
          <w:tcPr>
            <w:tcW w:w="1365" w:type="pct"/>
          </w:tcPr>
          <w:p w14:paraId="70C0FE49" w14:textId="77777777" w:rsidR="00DA346A" w:rsidRPr="00963EEE" w:rsidRDefault="00DA346A" w:rsidP="00603A31">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42,6</w:t>
            </w:r>
          </w:p>
        </w:tc>
      </w:tr>
      <w:tr w:rsidR="00DA346A" w:rsidRPr="00963EEE" w14:paraId="134272F6" w14:textId="77777777" w:rsidTr="000A6811">
        <w:trPr>
          <w:trHeight w:val="329"/>
          <w:jc w:val="center"/>
        </w:trPr>
        <w:tc>
          <w:tcPr>
            <w:tcW w:w="2271" w:type="pct"/>
            <w:noWrap/>
          </w:tcPr>
          <w:p w14:paraId="05D005A6" w14:textId="77777777" w:rsidR="00DA346A" w:rsidRPr="00963EEE" w:rsidRDefault="00DA346A" w:rsidP="00603A31">
            <w:pPr>
              <w:spacing w:after="0"/>
              <w:ind w:left="0" w:firstLine="0"/>
              <w:rPr>
                <w:rFonts w:cs="Times New Roman"/>
              </w:rPr>
            </w:pPr>
            <w:r w:rsidRPr="00963EEE">
              <w:rPr>
                <w:rFonts w:cs="Times New Roman"/>
              </w:rPr>
              <w:t>Afet Planını Bilmeyen Birey</w:t>
            </w:r>
          </w:p>
        </w:tc>
        <w:tc>
          <w:tcPr>
            <w:tcW w:w="1365" w:type="pct"/>
          </w:tcPr>
          <w:p w14:paraId="18757066" w14:textId="77777777" w:rsidR="00DA346A" w:rsidRPr="00963EEE" w:rsidRDefault="00DA346A" w:rsidP="00603A31">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201</w:t>
            </w:r>
          </w:p>
        </w:tc>
        <w:tc>
          <w:tcPr>
            <w:tcW w:w="1365" w:type="pct"/>
          </w:tcPr>
          <w:p w14:paraId="6C65AA48" w14:textId="77777777" w:rsidR="00DA346A" w:rsidRPr="00963EEE" w:rsidRDefault="00DA346A" w:rsidP="00603A31">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57,4</w:t>
            </w:r>
          </w:p>
        </w:tc>
      </w:tr>
      <w:tr w:rsidR="00DA346A" w:rsidRPr="00963EEE" w14:paraId="32AA7776" w14:textId="77777777" w:rsidTr="000A6811">
        <w:trPr>
          <w:cnfStyle w:val="010000000000" w:firstRow="0" w:lastRow="1" w:firstColumn="0" w:lastColumn="0" w:oddVBand="0" w:evenVBand="0" w:oddHBand="0" w:evenHBand="0" w:firstRowFirstColumn="0" w:firstRowLastColumn="0" w:lastRowFirstColumn="0" w:lastRowLastColumn="0"/>
          <w:trHeight w:val="347"/>
          <w:jc w:val="center"/>
        </w:trPr>
        <w:tc>
          <w:tcPr>
            <w:tcW w:w="2271" w:type="pct"/>
            <w:tcBorders>
              <w:top w:val="none" w:sz="0" w:space="0" w:color="auto"/>
              <w:left w:val="none" w:sz="0" w:space="0" w:color="auto"/>
              <w:bottom w:val="none" w:sz="0" w:space="0" w:color="auto"/>
              <w:right w:val="none" w:sz="0" w:space="0" w:color="auto"/>
            </w:tcBorders>
            <w:noWrap/>
          </w:tcPr>
          <w:p w14:paraId="774102EF" w14:textId="77777777" w:rsidR="00DA346A" w:rsidRPr="00963EEE" w:rsidRDefault="00DA346A" w:rsidP="00603A31">
            <w:pPr>
              <w:ind w:left="0" w:firstLine="0"/>
              <w:rPr>
                <w:rFonts w:cs="Times New Roman"/>
                <w:b w:val="0"/>
              </w:rPr>
            </w:pPr>
            <w:r w:rsidRPr="00963EEE">
              <w:rPr>
                <w:rFonts w:cs="Times New Roman"/>
                <w:b w:val="0"/>
              </w:rPr>
              <w:t>Toplam</w:t>
            </w:r>
          </w:p>
        </w:tc>
        <w:tc>
          <w:tcPr>
            <w:tcW w:w="1365" w:type="pct"/>
            <w:tcBorders>
              <w:top w:val="none" w:sz="0" w:space="0" w:color="auto"/>
              <w:left w:val="none" w:sz="0" w:space="0" w:color="auto"/>
              <w:bottom w:val="none" w:sz="0" w:space="0" w:color="auto"/>
              <w:right w:val="none" w:sz="0" w:space="0" w:color="auto"/>
            </w:tcBorders>
          </w:tcPr>
          <w:p w14:paraId="141A742D" w14:textId="77777777" w:rsidR="00DA346A" w:rsidRPr="00963EEE" w:rsidRDefault="00DA346A" w:rsidP="00603A31">
            <w:pPr>
              <w:pStyle w:val="DecimalAligned"/>
              <w:spacing w:after="0" w:line="240" w:lineRule="auto"/>
              <w:ind w:left="0" w:firstLine="0"/>
              <w:jc w:val="center"/>
              <w:rPr>
                <w:rFonts w:ascii="Times New Roman" w:hAnsi="Times New Roman"/>
                <w:b w:val="0"/>
                <w:sz w:val="24"/>
              </w:rPr>
            </w:pPr>
            <w:r w:rsidRPr="00963EEE">
              <w:rPr>
                <w:rFonts w:ascii="Times New Roman" w:hAnsi="Times New Roman"/>
                <w:b w:val="0"/>
                <w:sz w:val="24"/>
              </w:rPr>
              <w:t>350</w:t>
            </w:r>
          </w:p>
        </w:tc>
        <w:tc>
          <w:tcPr>
            <w:tcW w:w="1365" w:type="pct"/>
            <w:tcBorders>
              <w:top w:val="none" w:sz="0" w:space="0" w:color="auto"/>
              <w:left w:val="none" w:sz="0" w:space="0" w:color="auto"/>
              <w:bottom w:val="none" w:sz="0" w:space="0" w:color="auto"/>
              <w:right w:val="none" w:sz="0" w:space="0" w:color="auto"/>
            </w:tcBorders>
          </w:tcPr>
          <w:p w14:paraId="55E7A4CF" w14:textId="77777777" w:rsidR="00DA346A" w:rsidRPr="00963EEE" w:rsidRDefault="00DA346A" w:rsidP="00603A31">
            <w:pPr>
              <w:pStyle w:val="DecimalAligned"/>
              <w:spacing w:after="0" w:line="240" w:lineRule="auto"/>
              <w:ind w:left="0" w:firstLine="0"/>
              <w:jc w:val="center"/>
              <w:rPr>
                <w:rFonts w:ascii="Times New Roman" w:hAnsi="Times New Roman"/>
                <w:b w:val="0"/>
                <w:sz w:val="24"/>
              </w:rPr>
            </w:pPr>
            <w:r w:rsidRPr="00963EEE">
              <w:rPr>
                <w:rFonts w:ascii="Times New Roman" w:hAnsi="Times New Roman"/>
                <w:b w:val="0"/>
                <w:sz w:val="24"/>
              </w:rPr>
              <w:t>100</w:t>
            </w:r>
          </w:p>
        </w:tc>
      </w:tr>
    </w:tbl>
    <w:p w14:paraId="50B5B0AC" w14:textId="77777777" w:rsidR="00DA346A" w:rsidRPr="00963EEE" w:rsidRDefault="00DA346A" w:rsidP="00F96DE9">
      <w:pPr>
        <w:pStyle w:val="DipnotMetni"/>
        <w:ind w:left="0"/>
        <w:rPr>
          <w:rFonts w:cs="Times New Roman"/>
          <w:sz w:val="24"/>
          <w:szCs w:val="24"/>
        </w:rPr>
      </w:pPr>
    </w:p>
    <w:p w14:paraId="6547A946" w14:textId="77777777" w:rsidR="00DA346A" w:rsidRPr="00F5357A" w:rsidRDefault="00BE67BE" w:rsidP="004C0184">
      <w:pPr>
        <w:pStyle w:val="DipnotMetni"/>
        <w:spacing w:line="360" w:lineRule="auto"/>
        <w:ind w:left="0"/>
        <w:jc w:val="both"/>
        <w:rPr>
          <w:rFonts w:cs="Times New Roman"/>
          <w:sz w:val="24"/>
          <w:szCs w:val="24"/>
        </w:rPr>
      </w:pPr>
      <w:r w:rsidRPr="00F5357A">
        <w:rPr>
          <w:rFonts w:cs="Times New Roman"/>
          <w:sz w:val="24"/>
          <w:szCs w:val="24"/>
        </w:rPr>
        <w:t>5. s</w:t>
      </w:r>
      <w:r w:rsidR="000A3A03" w:rsidRPr="00F5357A">
        <w:rPr>
          <w:rFonts w:cs="Times New Roman"/>
          <w:sz w:val="24"/>
          <w:szCs w:val="24"/>
        </w:rPr>
        <w:t>oru ‘Herhangi bir afet sırasında yaşadığınız yere yakın topla</w:t>
      </w:r>
      <w:r w:rsidRPr="00F5357A">
        <w:rPr>
          <w:rFonts w:cs="Times New Roman"/>
          <w:sz w:val="24"/>
          <w:szCs w:val="24"/>
        </w:rPr>
        <w:t>nma bölgenizi biliyor musunuz?’</w:t>
      </w:r>
      <w:r w:rsidR="00C77B9C" w:rsidRPr="00F5357A">
        <w:rPr>
          <w:rFonts w:cs="Times New Roman"/>
          <w:sz w:val="24"/>
          <w:szCs w:val="24"/>
        </w:rPr>
        <w:t xml:space="preserve"> sorusu</w:t>
      </w:r>
      <w:r w:rsidR="000A3A03" w:rsidRPr="00F5357A">
        <w:rPr>
          <w:rFonts w:cs="Times New Roman"/>
          <w:sz w:val="24"/>
          <w:szCs w:val="24"/>
        </w:rPr>
        <w:t xml:space="preserve">dur. Afetler </w:t>
      </w:r>
      <w:r w:rsidR="00D400AD" w:rsidRPr="00F5357A">
        <w:rPr>
          <w:rFonts w:cs="Times New Roman"/>
          <w:sz w:val="24"/>
          <w:szCs w:val="24"/>
        </w:rPr>
        <w:t>hakkında bi</w:t>
      </w:r>
      <w:r w:rsidRPr="00F5357A">
        <w:rPr>
          <w:rFonts w:cs="Times New Roman"/>
          <w:sz w:val="24"/>
          <w:szCs w:val="24"/>
        </w:rPr>
        <w:t>lgi sahibi hakkındaki bilgiler T</w:t>
      </w:r>
      <w:r w:rsidR="00D400AD" w:rsidRPr="00F5357A">
        <w:rPr>
          <w:rFonts w:cs="Times New Roman"/>
          <w:sz w:val="24"/>
          <w:szCs w:val="24"/>
        </w:rPr>
        <w:t xml:space="preserve">ablo </w:t>
      </w:r>
      <w:r w:rsidRPr="00F5357A">
        <w:rPr>
          <w:rFonts w:cs="Times New Roman"/>
          <w:sz w:val="24"/>
          <w:szCs w:val="24"/>
        </w:rPr>
        <w:t>15</w:t>
      </w:r>
      <w:r w:rsidR="000B2CAD" w:rsidRPr="00F5357A">
        <w:rPr>
          <w:rFonts w:cs="Times New Roman"/>
          <w:sz w:val="24"/>
          <w:szCs w:val="24"/>
        </w:rPr>
        <w:t>’de</w:t>
      </w:r>
      <w:r w:rsidR="00D400AD" w:rsidRPr="00F5357A">
        <w:rPr>
          <w:rFonts w:cs="Times New Roman"/>
          <w:sz w:val="24"/>
          <w:szCs w:val="24"/>
        </w:rPr>
        <w:t xml:space="preserve"> verilmiştir. Afet toplanma alanları konusunda herhangi bir bilgiye sahip olmayan birey sayısı 167’dir. Katılımcıların % 52,3’ü soruya evet cevabını verirken %</w:t>
      </w:r>
      <w:r w:rsidR="00C77B9C" w:rsidRPr="00F5357A">
        <w:rPr>
          <w:rFonts w:cs="Times New Roman"/>
          <w:sz w:val="24"/>
          <w:szCs w:val="24"/>
        </w:rPr>
        <w:t xml:space="preserve"> </w:t>
      </w:r>
      <w:r w:rsidR="00F5357A">
        <w:rPr>
          <w:rFonts w:cs="Times New Roman"/>
          <w:sz w:val="24"/>
          <w:szCs w:val="24"/>
        </w:rPr>
        <w:t>47,7’</w:t>
      </w:r>
      <w:r w:rsidR="00D400AD" w:rsidRPr="00F5357A">
        <w:rPr>
          <w:rFonts w:cs="Times New Roman"/>
          <w:sz w:val="24"/>
          <w:szCs w:val="24"/>
        </w:rPr>
        <w:t>si hayır cevabını vermiştir.</w:t>
      </w:r>
    </w:p>
    <w:p w14:paraId="0935C6C3" w14:textId="2B330777" w:rsidR="000A3A03" w:rsidRPr="00963EEE" w:rsidRDefault="00D400AD" w:rsidP="00583B6C">
      <w:pPr>
        <w:pStyle w:val="ResimYazs"/>
        <w:tabs>
          <w:tab w:val="left" w:pos="3585"/>
        </w:tabs>
        <w:spacing w:after="0"/>
        <w:ind w:left="0"/>
        <w:rPr>
          <w:rFonts w:cs="Times New Roman"/>
          <w:i w:val="0"/>
          <w:color w:val="auto"/>
          <w:sz w:val="24"/>
          <w:szCs w:val="24"/>
        </w:rPr>
      </w:pPr>
      <w:r w:rsidRPr="00963EEE">
        <w:rPr>
          <w:rFonts w:cs="Times New Roman"/>
          <w:i w:val="0"/>
          <w:color w:val="auto"/>
          <w:sz w:val="24"/>
          <w:szCs w:val="24"/>
        </w:rPr>
        <w:t xml:space="preserve">            </w:t>
      </w:r>
      <w:r w:rsidR="00583B6C">
        <w:rPr>
          <w:rFonts w:cs="Times New Roman"/>
          <w:i w:val="0"/>
          <w:color w:val="auto"/>
          <w:sz w:val="24"/>
          <w:szCs w:val="24"/>
        </w:rPr>
        <w:tab/>
      </w:r>
    </w:p>
    <w:p w14:paraId="6F16E2A1" w14:textId="4229CFFA" w:rsidR="000A3A03" w:rsidRPr="00583B6C" w:rsidRDefault="00583B6C" w:rsidP="004A1907">
      <w:pPr>
        <w:pStyle w:val="ResimYazs"/>
        <w:ind w:left="0" w:firstLine="0"/>
        <w:jc w:val="center"/>
        <w:rPr>
          <w:b/>
          <w:i w:val="0"/>
          <w:color w:val="auto"/>
          <w:sz w:val="24"/>
          <w:szCs w:val="24"/>
        </w:rPr>
      </w:pPr>
      <w:bookmarkStart w:id="498" w:name="_Toc34316770"/>
      <w:r w:rsidRPr="00583B6C">
        <w:rPr>
          <w:b/>
          <w:i w:val="0"/>
          <w:color w:val="auto"/>
          <w:sz w:val="24"/>
          <w:szCs w:val="24"/>
        </w:rPr>
        <w:t xml:space="preserve">Tablo </w:t>
      </w:r>
      <w:r w:rsidRPr="00583B6C">
        <w:rPr>
          <w:b/>
          <w:i w:val="0"/>
          <w:color w:val="auto"/>
          <w:sz w:val="24"/>
          <w:szCs w:val="24"/>
        </w:rPr>
        <w:fldChar w:fldCharType="begin"/>
      </w:r>
      <w:r w:rsidRPr="00583B6C">
        <w:rPr>
          <w:b/>
          <w:i w:val="0"/>
          <w:color w:val="auto"/>
          <w:sz w:val="24"/>
          <w:szCs w:val="24"/>
        </w:rPr>
        <w:instrText xml:space="preserve"> SEQ Tablo \* ARABIC </w:instrText>
      </w:r>
      <w:r w:rsidRPr="00583B6C">
        <w:rPr>
          <w:b/>
          <w:i w:val="0"/>
          <w:color w:val="auto"/>
          <w:sz w:val="24"/>
          <w:szCs w:val="24"/>
        </w:rPr>
        <w:fldChar w:fldCharType="separate"/>
      </w:r>
      <w:r w:rsidR="00A318C5">
        <w:rPr>
          <w:b/>
          <w:i w:val="0"/>
          <w:noProof/>
          <w:color w:val="auto"/>
          <w:sz w:val="24"/>
          <w:szCs w:val="24"/>
        </w:rPr>
        <w:t>15</w:t>
      </w:r>
      <w:r w:rsidRPr="00583B6C">
        <w:rPr>
          <w:b/>
          <w:i w:val="0"/>
          <w:color w:val="auto"/>
          <w:sz w:val="24"/>
          <w:szCs w:val="24"/>
        </w:rPr>
        <w:fldChar w:fldCharType="end"/>
      </w:r>
      <w:r w:rsidRPr="00583B6C">
        <w:rPr>
          <w:b/>
          <w:i w:val="0"/>
          <w:color w:val="auto"/>
          <w:sz w:val="24"/>
          <w:szCs w:val="24"/>
        </w:rPr>
        <w:t>. Afet Toplanma Alanları ile İlgili Bilgi Dağılımı</w:t>
      </w:r>
      <w:bookmarkEnd w:id="498"/>
    </w:p>
    <w:tbl>
      <w:tblPr>
        <w:tblStyle w:val="AkGlgeleme-Vurgu1"/>
        <w:tblW w:w="3827" w:type="pct"/>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ook w:val="0660" w:firstRow="1" w:lastRow="1" w:firstColumn="0" w:lastColumn="0" w:noHBand="1" w:noVBand="1"/>
      </w:tblPr>
      <w:tblGrid>
        <w:gridCol w:w="3809"/>
        <w:gridCol w:w="1343"/>
        <w:gridCol w:w="1342"/>
      </w:tblGrid>
      <w:tr w:rsidR="000A3A03" w:rsidRPr="00963EEE" w14:paraId="5C76EDAD" w14:textId="77777777" w:rsidTr="004A1907">
        <w:trPr>
          <w:cnfStyle w:val="100000000000" w:firstRow="1" w:lastRow="0" w:firstColumn="0" w:lastColumn="0" w:oddVBand="0" w:evenVBand="0" w:oddHBand="0" w:evenHBand="0" w:firstRowFirstColumn="0" w:firstRowLastColumn="0" w:lastRowFirstColumn="0" w:lastRowLastColumn="0"/>
          <w:trHeight w:val="338"/>
          <w:jc w:val="center"/>
        </w:trPr>
        <w:tc>
          <w:tcPr>
            <w:tcW w:w="2913" w:type="pct"/>
            <w:tcBorders>
              <w:top w:val="none" w:sz="0" w:space="0" w:color="auto"/>
              <w:left w:val="none" w:sz="0" w:space="0" w:color="auto"/>
              <w:bottom w:val="none" w:sz="0" w:space="0" w:color="auto"/>
              <w:right w:val="none" w:sz="0" w:space="0" w:color="auto"/>
            </w:tcBorders>
            <w:noWrap/>
          </w:tcPr>
          <w:p w14:paraId="5C0138BE" w14:textId="77777777" w:rsidR="000A3A03" w:rsidRPr="00963EEE" w:rsidRDefault="000A3A03" w:rsidP="00603A31">
            <w:pPr>
              <w:ind w:left="0" w:firstLine="0"/>
              <w:jc w:val="center"/>
              <w:rPr>
                <w:rFonts w:cs="Times New Roman"/>
                <w:b w:val="0"/>
              </w:rPr>
            </w:pPr>
          </w:p>
        </w:tc>
        <w:tc>
          <w:tcPr>
            <w:tcW w:w="1044" w:type="pct"/>
            <w:tcBorders>
              <w:top w:val="none" w:sz="0" w:space="0" w:color="auto"/>
              <w:left w:val="none" w:sz="0" w:space="0" w:color="auto"/>
              <w:bottom w:val="none" w:sz="0" w:space="0" w:color="auto"/>
              <w:right w:val="none" w:sz="0" w:space="0" w:color="auto"/>
            </w:tcBorders>
          </w:tcPr>
          <w:p w14:paraId="35EAAD69" w14:textId="77777777" w:rsidR="000A3A03" w:rsidRPr="00963EEE" w:rsidRDefault="000A3A03" w:rsidP="00603A31">
            <w:pPr>
              <w:ind w:left="0" w:firstLine="0"/>
              <w:jc w:val="center"/>
              <w:rPr>
                <w:rFonts w:cs="Times New Roman"/>
                <w:b w:val="0"/>
              </w:rPr>
            </w:pPr>
            <w:r w:rsidRPr="00963EEE">
              <w:rPr>
                <w:rFonts w:cs="Times New Roman"/>
                <w:b w:val="0"/>
              </w:rPr>
              <w:t>F</w:t>
            </w:r>
          </w:p>
        </w:tc>
        <w:tc>
          <w:tcPr>
            <w:tcW w:w="1043" w:type="pct"/>
            <w:tcBorders>
              <w:top w:val="none" w:sz="0" w:space="0" w:color="auto"/>
              <w:left w:val="none" w:sz="0" w:space="0" w:color="auto"/>
              <w:bottom w:val="none" w:sz="0" w:space="0" w:color="auto"/>
              <w:right w:val="none" w:sz="0" w:space="0" w:color="auto"/>
            </w:tcBorders>
          </w:tcPr>
          <w:p w14:paraId="070B6D90" w14:textId="66C978DC" w:rsidR="000A3A03" w:rsidRPr="00963EEE" w:rsidRDefault="00BF301A" w:rsidP="00603A31">
            <w:pPr>
              <w:ind w:left="0" w:firstLine="0"/>
              <w:jc w:val="center"/>
              <w:rPr>
                <w:rFonts w:cs="Times New Roman"/>
                <w:b w:val="0"/>
              </w:rPr>
            </w:pPr>
            <w:r>
              <w:rPr>
                <w:rFonts w:cs="Times New Roman"/>
                <w:b w:val="0"/>
                <w:color w:val="auto"/>
              </w:rPr>
              <w:t>%</w:t>
            </w:r>
          </w:p>
        </w:tc>
      </w:tr>
      <w:tr w:rsidR="000A3A03" w:rsidRPr="00963EEE" w14:paraId="5423CD14" w14:textId="77777777" w:rsidTr="004A1907">
        <w:trPr>
          <w:trHeight w:val="320"/>
          <w:jc w:val="center"/>
        </w:trPr>
        <w:tc>
          <w:tcPr>
            <w:tcW w:w="2913" w:type="pct"/>
            <w:noWrap/>
          </w:tcPr>
          <w:p w14:paraId="5988E0CF" w14:textId="77777777" w:rsidR="000A3A03" w:rsidRPr="00963EEE" w:rsidRDefault="000A3A03" w:rsidP="00603A31">
            <w:pPr>
              <w:spacing w:after="0"/>
              <w:ind w:left="0" w:firstLine="0"/>
              <w:rPr>
                <w:rFonts w:cs="Times New Roman"/>
              </w:rPr>
            </w:pPr>
            <w:r w:rsidRPr="00963EEE">
              <w:rPr>
                <w:rFonts w:cs="Times New Roman"/>
              </w:rPr>
              <w:t>Toplanma Alanları Bilen Birey</w:t>
            </w:r>
          </w:p>
        </w:tc>
        <w:tc>
          <w:tcPr>
            <w:tcW w:w="1044" w:type="pct"/>
          </w:tcPr>
          <w:p w14:paraId="732552AB" w14:textId="77777777" w:rsidR="000A3A03" w:rsidRPr="00963EEE" w:rsidRDefault="000A3A03" w:rsidP="00603A31">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183</w:t>
            </w:r>
          </w:p>
        </w:tc>
        <w:tc>
          <w:tcPr>
            <w:tcW w:w="1043" w:type="pct"/>
          </w:tcPr>
          <w:p w14:paraId="79E1526B" w14:textId="77777777" w:rsidR="000A3A03" w:rsidRPr="00963EEE" w:rsidRDefault="000A3A03" w:rsidP="00603A31">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52,3</w:t>
            </w:r>
          </w:p>
        </w:tc>
      </w:tr>
      <w:tr w:rsidR="000A3A03" w:rsidRPr="00963EEE" w14:paraId="606F08A2" w14:textId="77777777" w:rsidTr="004A1907">
        <w:trPr>
          <w:trHeight w:val="338"/>
          <w:jc w:val="center"/>
        </w:trPr>
        <w:tc>
          <w:tcPr>
            <w:tcW w:w="2913" w:type="pct"/>
            <w:noWrap/>
          </w:tcPr>
          <w:p w14:paraId="7C7F5BFE" w14:textId="77777777" w:rsidR="000A3A03" w:rsidRPr="00963EEE" w:rsidRDefault="000A3A03" w:rsidP="00603A31">
            <w:pPr>
              <w:spacing w:after="0"/>
              <w:ind w:left="0" w:firstLine="0"/>
              <w:rPr>
                <w:rFonts w:cs="Times New Roman"/>
              </w:rPr>
            </w:pPr>
            <w:r w:rsidRPr="00963EEE">
              <w:rPr>
                <w:rFonts w:cs="Times New Roman"/>
              </w:rPr>
              <w:t>Toplanma Alanlarını Bilmeyen Birey</w:t>
            </w:r>
          </w:p>
        </w:tc>
        <w:tc>
          <w:tcPr>
            <w:tcW w:w="1044" w:type="pct"/>
          </w:tcPr>
          <w:p w14:paraId="3CF91669" w14:textId="77777777" w:rsidR="000A3A03" w:rsidRPr="00963EEE" w:rsidRDefault="000A3A03" w:rsidP="00603A31">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167</w:t>
            </w:r>
          </w:p>
        </w:tc>
        <w:tc>
          <w:tcPr>
            <w:tcW w:w="1043" w:type="pct"/>
          </w:tcPr>
          <w:p w14:paraId="3ADD8CCB" w14:textId="77777777" w:rsidR="000A3A03" w:rsidRPr="00963EEE" w:rsidRDefault="000A3A03" w:rsidP="00603A31">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47,7</w:t>
            </w:r>
          </w:p>
        </w:tc>
      </w:tr>
      <w:tr w:rsidR="000A3A03" w:rsidRPr="00963EEE" w14:paraId="0019EE4A" w14:textId="77777777" w:rsidTr="004A1907">
        <w:trPr>
          <w:cnfStyle w:val="010000000000" w:firstRow="0" w:lastRow="1" w:firstColumn="0" w:lastColumn="0" w:oddVBand="0" w:evenVBand="0" w:oddHBand="0" w:evenHBand="0" w:firstRowFirstColumn="0" w:firstRowLastColumn="0" w:lastRowFirstColumn="0" w:lastRowLastColumn="0"/>
          <w:trHeight w:val="338"/>
          <w:jc w:val="center"/>
        </w:trPr>
        <w:tc>
          <w:tcPr>
            <w:tcW w:w="2913" w:type="pct"/>
            <w:tcBorders>
              <w:top w:val="none" w:sz="0" w:space="0" w:color="auto"/>
              <w:left w:val="none" w:sz="0" w:space="0" w:color="auto"/>
              <w:bottom w:val="none" w:sz="0" w:space="0" w:color="auto"/>
              <w:right w:val="none" w:sz="0" w:space="0" w:color="auto"/>
            </w:tcBorders>
            <w:noWrap/>
          </w:tcPr>
          <w:p w14:paraId="1EAB143B" w14:textId="77777777" w:rsidR="000A3A03" w:rsidRPr="00963EEE" w:rsidRDefault="000A3A03" w:rsidP="00603A31">
            <w:pPr>
              <w:ind w:left="0" w:firstLine="0"/>
              <w:rPr>
                <w:rFonts w:cs="Times New Roman"/>
                <w:b w:val="0"/>
              </w:rPr>
            </w:pPr>
            <w:r w:rsidRPr="00963EEE">
              <w:rPr>
                <w:rFonts w:cs="Times New Roman"/>
                <w:b w:val="0"/>
              </w:rPr>
              <w:t>Toplam</w:t>
            </w:r>
          </w:p>
        </w:tc>
        <w:tc>
          <w:tcPr>
            <w:tcW w:w="1044" w:type="pct"/>
            <w:tcBorders>
              <w:top w:val="none" w:sz="0" w:space="0" w:color="auto"/>
              <w:left w:val="none" w:sz="0" w:space="0" w:color="auto"/>
              <w:bottom w:val="none" w:sz="0" w:space="0" w:color="auto"/>
              <w:right w:val="none" w:sz="0" w:space="0" w:color="auto"/>
            </w:tcBorders>
          </w:tcPr>
          <w:p w14:paraId="2433EC0F" w14:textId="77777777" w:rsidR="000A3A03" w:rsidRPr="00963EEE" w:rsidRDefault="000A3A03" w:rsidP="00603A31">
            <w:pPr>
              <w:pStyle w:val="DecimalAligned"/>
              <w:spacing w:after="0" w:line="240" w:lineRule="auto"/>
              <w:ind w:left="0" w:firstLine="0"/>
              <w:jc w:val="center"/>
              <w:rPr>
                <w:rFonts w:ascii="Times New Roman" w:hAnsi="Times New Roman"/>
                <w:b w:val="0"/>
                <w:sz w:val="24"/>
              </w:rPr>
            </w:pPr>
            <w:r w:rsidRPr="00963EEE">
              <w:rPr>
                <w:rFonts w:ascii="Times New Roman" w:hAnsi="Times New Roman"/>
                <w:b w:val="0"/>
                <w:sz w:val="24"/>
              </w:rPr>
              <w:t>350</w:t>
            </w:r>
          </w:p>
        </w:tc>
        <w:tc>
          <w:tcPr>
            <w:tcW w:w="1043" w:type="pct"/>
            <w:tcBorders>
              <w:top w:val="none" w:sz="0" w:space="0" w:color="auto"/>
              <w:left w:val="none" w:sz="0" w:space="0" w:color="auto"/>
              <w:bottom w:val="none" w:sz="0" w:space="0" w:color="auto"/>
              <w:right w:val="none" w:sz="0" w:space="0" w:color="auto"/>
            </w:tcBorders>
          </w:tcPr>
          <w:p w14:paraId="76F3C001" w14:textId="77777777" w:rsidR="000A3A03" w:rsidRPr="00963EEE" w:rsidRDefault="000A3A03" w:rsidP="00603A31">
            <w:pPr>
              <w:pStyle w:val="DecimalAligned"/>
              <w:spacing w:after="0" w:line="240" w:lineRule="auto"/>
              <w:ind w:left="0" w:firstLine="0"/>
              <w:jc w:val="center"/>
              <w:rPr>
                <w:rFonts w:ascii="Times New Roman" w:hAnsi="Times New Roman"/>
                <w:b w:val="0"/>
                <w:sz w:val="24"/>
              </w:rPr>
            </w:pPr>
            <w:r w:rsidRPr="00963EEE">
              <w:rPr>
                <w:rFonts w:ascii="Times New Roman" w:hAnsi="Times New Roman"/>
                <w:b w:val="0"/>
                <w:sz w:val="24"/>
              </w:rPr>
              <w:t>100</w:t>
            </w:r>
          </w:p>
        </w:tc>
      </w:tr>
    </w:tbl>
    <w:p w14:paraId="7DD72D2C" w14:textId="77777777" w:rsidR="000A3A03" w:rsidRPr="00963EEE" w:rsidRDefault="000A3A03" w:rsidP="00F96DE9">
      <w:pPr>
        <w:pStyle w:val="DipnotMetni"/>
        <w:spacing w:line="360" w:lineRule="auto"/>
        <w:ind w:left="0"/>
        <w:rPr>
          <w:rFonts w:cs="Times New Roman"/>
          <w:sz w:val="24"/>
          <w:szCs w:val="24"/>
        </w:rPr>
      </w:pPr>
    </w:p>
    <w:p w14:paraId="42ECFC34" w14:textId="77777777" w:rsidR="00DB648F" w:rsidRPr="00F5357A" w:rsidRDefault="00BE67BE" w:rsidP="004C0184">
      <w:pPr>
        <w:pStyle w:val="DipnotMetni"/>
        <w:spacing w:line="360" w:lineRule="auto"/>
        <w:ind w:left="0"/>
        <w:jc w:val="both"/>
        <w:rPr>
          <w:rFonts w:cs="Times New Roman"/>
          <w:sz w:val="24"/>
          <w:szCs w:val="24"/>
        </w:rPr>
      </w:pPr>
      <w:r w:rsidRPr="00F5357A">
        <w:rPr>
          <w:rFonts w:cs="Times New Roman"/>
          <w:sz w:val="24"/>
          <w:szCs w:val="24"/>
        </w:rPr>
        <w:lastRenderedPageBreak/>
        <w:t>6. s</w:t>
      </w:r>
      <w:r w:rsidR="00D400AD" w:rsidRPr="00F5357A">
        <w:rPr>
          <w:rFonts w:cs="Times New Roman"/>
          <w:sz w:val="24"/>
          <w:szCs w:val="24"/>
        </w:rPr>
        <w:t>oru ‘Evinize zorunlu deprem sigortası yaptırdınız mı?’</w:t>
      </w:r>
      <w:r w:rsidR="00C77B9C" w:rsidRPr="00F5357A">
        <w:rPr>
          <w:rFonts w:cs="Times New Roman"/>
          <w:sz w:val="24"/>
          <w:szCs w:val="24"/>
        </w:rPr>
        <w:t xml:space="preserve"> sorusudur</w:t>
      </w:r>
      <w:r w:rsidR="00D400AD" w:rsidRPr="00F5357A">
        <w:rPr>
          <w:rFonts w:cs="Times New Roman"/>
          <w:sz w:val="24"/>
          <w:szCs w:val="24"/>
        </w:rPr>
        <w:t xml:space="preserve">. </w:t>
      </w:r>
      <w:r w:rsidR="00DB648F" w:rsidRPr="00F5357A">
        <w:rPr>
          <w:rFonts w:cs="Times New Roman"/>
          <w:sz w:val="24"/>
          <w:szCs w:val="24"/>
        </w:rPr>
        <w:t>Evlerinde deprem sigortası olan bireyler ile deprem sigortası yaptırmayan bireylerin dağılımları sırasıyla %</w:t>
      </w:r>
      <w:r w:rsidRPr="00F5357A">
        <w:rPr>
          <w:rFonts w:cs="Times New Roman"/>
          <w:sz w:val="24"/>
          <w:szCs w:val="24"/>
        </w:rPr>
        <w:t xml:space="preserve"> </w:t>
      </w:r>
      <w:r w:rsidR="00DB648F" w:rsidRPr="00F5357A">
        <w:rPr>
          <w:rFonts w:cs="Times New Roman"/>
          <w:sz w:val="24"/>
          <w:szCs w:val="24"/>
        </w:rPr>
        <w:t xml:space="preserve">46,9 </w:t>
      </w:r>
      <w:r w:rsidR="00F5357A" w:rsidRPr="00F5357A">
        <w:rPr>
          <w:rFonts w:cs="Times New Roman"/>
          <w:sz w:val="24"/>
          <w:szCs w:val="24"/>
        </w:rPr>
        <w:t>ve</w:t>
      </w:r>
      <w:r w:rsidR="00DB648F" w:rsidRPr="00F5357A">
        <w:rPr>
          <w:rFonts w:cs="Times New Roman"/>
          <w:sz w:val="24"/>
          <w:szCs w:val="24"/>
        </w:rPr>
        <w:t xml:space="preserve"> %</w:t>
      </w:r>
      <w:r w:rsidRPr="00F5357A">
        <w:rPr>
          <w:rFonts w:cs="Times New Roman"/>
          <w:sz w:val="24"/>
          <w:szCs w:val="24"/>
        </w:rPr>
        <w:t xml:space="preserve"> </w:t>
      </w:r>
      <w:r w:rsidR="00DB648F" w:rsidRPr="00F5357A">
        <w:rPr>
          <w:rFonts w:cs="Times New Roman"/>
          <w:sz w:val="24"/>
          <w:szCs w:val="24"/>
        </w:rPr>
        <w:t>53,1’ dir</w:t>
      </w:r>
      <w:r w:rsidRPr="00F5357A">
        <w:rPr>
          <w:rFonts w:cs="Times New Roman"/>
          <w:sz w:val="24"/>
          <w:szCs w:val="24"/>
        </w:rPr>
        <w:t xml:space="preserve"> (Tablo 16)</w:t>
      </w:r>
      <w:r w:rsidR="00DB648F" w:rsidRPr="00F5357A">
        <w:rPr>
          <w:rFonts w:cs="Times New Roman"/>
          <w:sz w:val="24"/>
          <w:szCs w:val="24"/>
        </w:rPr>
        <w:t>. Bireylerin çoğunluğu deprem sigortası sorusuna hayır cevabını vermiştir. Anketlerin yüz yüze yapılması sebebiyle görülmüştür ki sigortanın gerekliliği konusunda bir bilgi bulunmamaktadır. Sigorta yaptıran bireylerin birçoğu ise farklı sebepler sunmuştur.</w:t>
      </w:r>
    </w:p>
    <w:p w14:paraId="18942AE3" w14:textId="77777777" w:rsidR="007A2D9E" w:rsidRPr="00583B6C" w:rsidRDefault="007A2D9E" w:rsidP="00583B6C">
      <w:pPr>
        <w:pStyle w:val="DipnotMetni"/>
        <w:spacing w:line="360" w:lineRule="auto"/>
        <w:ind w:left="0"/>
        <w:jc w:val="center"/>
        <w:rPr>
          <w:rFonts w:cs="Times New Roman"/>
          <w:b/>
          <w:sz w:val="24"/>
          <w:szCs w:val="24"/>
        </w:rPr>
      </w:pPr>
    </w:p>
    <w:p w14:paraId="073E11B2" w14:textId="6E64446D" w:rsidR="00D400AD" w:rsidRPr="00583B6C" w:rsidRDefault="00583B6C" w:rsidP="004A1907">
      <w:pPr>
        <w:pStyle w:val="ResimYazs"/>
        <w:ind w:left="0" w:firstLine="0"/>
        <w:jc w:val="center"/>
        <w:rPr>
          <w:b/>
          <w:i w:val="0"/>
          <w:color w:val="auto"/>
          <w:sz w:val="24"/>
          <w:szCs w:val="24"/>
        </w:rPr>
      </w:pPr>
      <w:bookmarkStart w:id="499" w:name="_Toc34316771"/>
      <w:r w:rsidRPr="00583B6C">
        <w:rPr>
          <w:b/>
          <w:i w:val="0"/>
          <w:color w:val="auto"/>
          <w:sz w:val="24"/>
          <w:szCs w:val="24"/>
        </w:rPr>
        <w:t xml:space="preserve">Tablo </w:t>
      </w:r>
      <w:r w:rsidRPr="00583B6C">
        <w:rPr>
          <w:b/>
          <w:i w:val="0"/>
          <w:color w:val="auto"/>
          <w:sz w:val="24"/>
          <w:szCs w:val="24"/>
        </w:rPr>
        <w:fldChar w:fldCharType="begin"/>
      </w:r>
      <w:r w:rsidRPr="00583B6C">
        <w:rPr>
          <w:b/>
          <w:i w:val="0"/>
          <w:color w:val="auto"/>
          <w:sz w:val="24"/>
          <w:szCs w:val="24"/>
        </w:rPr>
        <w:instrText xml:space="preserve"> SEQ Tablo \* ARABIC </w:instrText>
      </w:r>
      <w:r w:rsidRPr="00583B6C">
        <w:rPr>
          <w:b/>
          <w:i w:val="0"/>
          <w:color w:val="auto"/>
          <w:sz w:val="24"/>
          <w:szCs w:val="24"/>
        </w:rPr>
        <w:fldChar w:fldCharType="separate"/>
      </w:r>
      <w:r w:rsidR="00A318C5">
        <w:rPr>
          <w:b/>
          <w:i w:val="0"/>
          <w:noProof/>
          <w:color w:val="auto"/>
          <w:sz w:val="24"/>
          <w:szCs w:val="24"/>
        </w:rPr>
        <w:t>16</w:t>
      </w:r>
      <w:r w:rsidRPr="00583B6C">
        <w:rPr>
          <w:b/>
          <w:i w:val="0"/>
          <w:color w:val="auto"/>
          <w:sz w:val="24"/>
          <w:szCs w:val="24"/>
        </w:rPr>
        <w:fldChar w:fldCharType="end"/>
      </w:r>
      <w:r w:rsidRPr="00583B6C">
        <w:rPr>
          <w:b/>
          <w:i w:val="0"/>
          <w:color w:val="auto"/>
          <w:sz w:val="24"/>
          <w:szCs w:val="24"/>
        </w:rPr>
        <w:t>. Deprem Sigortası Faaliyet Dağılımı</w:t>
      </w:r>
      <w:bookmarkEnd w:id="499"/>
    </w:p>
    <w:tbl>
      <w:tblPr>
        <w:tblStyle w:val="AkGlgeleme-Vurgu1"/>
        <w:tblW w:w="3750" w:type="pct"/>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ook w:val="0660" w:firstRow="1" w:lastRow="1" w:firstColumn="0" w:lastColumn="0" w:noHBand="1" w:noVBand="1"/>
      </w:tblPr>
      <w:tblGrid>
        <w:gridCol w:w="3809"/>
        <w:gridCol w:w="1277"/>
        <w:gridCol w:w="1277"/>
      </w:tblGrid>
      <w:tr w:rsidR="00603A31" w:rsidRPr="00963EEE" w14:paraId="7D4DC329" w14:textId="77777777" w:rsidTr="00583B6C">
        <w:trPr>
          <w:cnfStyle w:val="100000000000" w:firstRow="1" w:lastRow="0" w:firstColumn="0" w:lastColumn="0" w:oddVBand="0" w:evenVBand="0" w:oddHBand="0" w:evenHBand="0" w:firstRowFirstColumn="0" w:firstRowLastColumn="0" w:lastRowFirstColumn="0" w:lastRowLastColumn="0"/>
          <w:jc w:val="center"/>
        </w:trPr>
        <w:tc>
          <w:tcPr>
            <w:tcW w:w="2912" w:type="pct"/>
            <w:tcBorders>
              <w:top w:val="none" w:sz="0" w:space="0" w:color="auto"/>
              <w:left w:val="none" w:sz="0" w:space="0" w:color="auto"/>
              <w:bottom w:val="none" w:sz="0" w:space="0" w:color="auto"/>
              <w:right w:val="none" w:sz="0" w:space="0" w:color="auto"/>
            </w:tcBorders>
            <w:noWrap/>
          </w:tcPr>
          <w:p w14:paraId="73399B39" w14:textId="77777777" w:rsidR="00603A31" w:rsidRPr="00963EEE" w:rsidRDefault="00603A31" w:rsidP="00D0268D">
            <w:pPr>
              <w:ind w:left="0"/>
              <w:rPr>
                <w:rFonts w:cs="Times New Roman"/>
              </w:rPr>
            </w:pPr>
          </w:p>
        </w:tc>
        <w:tc>
          <w:tcPr>
            <w:tcW w:w="1044" w:type="pct"/>
            <w:tcBorders>
              <w:top w:val="none" w:sz="0" w:space="0" w:color="auto"/>
              <w:left w:val="none" w:sz="0" w:space="0" w:color="auto"/>
              <w:bottom w:val="none" w:sz="0" w:space="0" w:color="auto"/>
              <w:right w:val="none" w:sz="0" w:space="0" w:color="auto"/>
            </w:tcBorders>
          </w:tcPr>
          <w:p w14:paraId="0404D771" w14:textId="77777777" w:rsidR="00603A31" w:rsidRPr="00963EEE" w:rsidRDefault="00603A31" w:rsidP="00D0268D">
            <w:pPr>
              <w:ind w:left="0" w:firstLine="0"/>
              <w:jc w:val="center"/>
              <w:rPr>
                <w:rFonts w:cs="Times New Roman"/>
                <w:b w:val="0"/>
              </w:rPr>
            </w:pPr>
            <w:r w:rsidRPr="00963EEE">
              <w:rPr>
                <w:rFonts w:cs="Times New Roman"/>
                <w:b w:val="0"/>
              </w:rPr>
              <w:t>F</w:t>
            </w:r>
          </w:p>
        </w:tc>
        <w:tc>
          <w:tcPr>
            <w:tcW w:w="1044" w:type="pct"/>
            <w:tcBorders>
              <w:top w:val="none" w:sz="0" w:space="0" w:color="auto"/>
              <w:left w:val="none" w:sz="0" w:space="0" w:color="auto"/>
              <w:bottom w:val="none" w:sz="0" w:space="0" w:color="auto"/>
              <w:right w:val="none" w:sz="0" w:space="0" w:color="auto"/>
            </w:tcBorders>
          </w:tcPr>
          <w:p w14:paraId="48C9B5BC" w14:textId="31CA5CAF" w:rsidR="00603A31" w:rsidRPr="00963EEE" w:rsidRDefault="00BF301A" w:rsidP="00D0268D">
            <w:pPr>
              <w:ind w:left="0" w:firstLine="0"/>
              <w:jc w:val="center"/>
              <w:rPr>
                <w:rFonts w:cs="Times New Roman"/>
                <w:b w:val="0"/>
              </w:rPr>
            </w:pPr>
            <w:r>
              <w:rPr>
                <w:rFonts w:cs="Times New Roman"/>
                <w:b w:val="0"/>
                <w:color w:val="auto"/>
              </w:rPr>
              <w:t>%</w:t>
            </w:r>
          </w:p>
        </w:tc>
      </w:tr>
      <w:tr w:rsidR="00603A31" w:rsidRPr="00963EEE" w14:paraId="04CCCA9C" w14:textId="77777777" w:rsidTr="00583B6C">
        <w:trPr>
          <w:jc w:val="center"/>
        </w:trPr>
        <w:tc>
          <w:tcPr>
            <w:tcW w:w="2912" w:type="pct"/>
            <w:noWrap/>
          </w:tcPr>
          <w:p w14:paraId="2B45023E" w14:textId="77777777" w:rsidR="00603A31" w:rsidRPr="00963EEE" w:rsidRDefault="00603A31" w:rsidP="00D0268D">
            <w:pPr>
              <w:spacing w:after="0"/>
              <w:ind w:left="0" w:firstLine="0"/>
              <w:rPr>
                <w:rFonts w:cs="Times New Roman"/>
              </w:rPr>
            </w:pPr>
            <w:r w:rsidRPr="00963EEE">
              <w:rPr>
                <w:rFonts w:cs="Times New Roman"/>
              </w:rPr>
              <w:t>Deprem Sigortası Yaptıran Birey</w:t>
            </w:r>
          </w:p>
        </w:tc>
        <w:tc>
          <w:tcPr>
            <w:tcW w:w="1044" w:type="pct"/>
          </w:tcPr>
          <w:p w14:paraId="1173D23A" w14:textId="77777777" w:rsidR="00603A31" w:rsidRPr="00963EEE" w:rsidRDefault="00603A31" w:rsidP="00D0268D">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164</w:t>
            </w:r>
          </w:p>
        </w:tc>
        <w:tc>
          <w:tcPr>
            <w:tcW w:w="1044" w:type="pct"/>
          </w:tcPr>
          <w:p w14:paraId="2354BC69" w14:textId="77777777" w:rsidR="00603A31" w:rsidRPr="00963EEE" w:rsidRDefault="00603A31" w:rsidP="00D0268D">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46,9</w:t>
            </w:r>
          </w:p>
        </w:tc>
      </w:tr>
      <w:tr w:rsidR="00603A31" w:rsidRPr="00963EEE" w14:paraId="43FEB64E" w14:textId="77777777" w:rsidTr="00583B6C">
        <w:trPr>
          <w:jc w:val="center"/>
        </w:trPr>
        <w:tc>
          <w:tcPr>
            <w:tcW w:w="2912" w:type="pct"/>
            <w:noWrap/>
          </w:tcPr>
          <w:p w14:paraId="3F857A92" w14:textId="77777777" w:rsidR="00603A31" w:rsidRPr="00963EEE" w:rsidRDefault="00603A31" w:rsidP="00D0268D">
            <w:pPr>
              <w:spacing w:after="0"/>
              <w:ind w:left="0" w:firstLine="0"/>
              <w:rPr>
                <w:rFonts w:cs="Times New Roman"/>
              </w:rPr>
            </w:pPr>
            <w:r w:rsidRPr="00963EEE">
              <w:rPr>
                <w:rFonts w:cs="Times New Roman"/>
              </w:rPr>
              <w:t>Deprem Sigortası Yaptırmayan Birey</w:t>
            </w:r>
          </w:p>
        </w:tc>
        <w:tc>
          <w:tcPr>
            <w:tcW w:w="1044" w:type="pct"/>
          </w:tcPr>
          <w:p w14:paraId="7EBBF9D8" w14:textId="77777777" w:rsidR="00603A31" w:rsidRPr="00963EEE" w:rsidRDefault="00603A31" w:rsidP="00D0268D">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186</w:t>
            </w:r>
          </w:p>
        </w:tc>
        <w:tc>
          <w:tcPr>
            <w:tcW w:w="1044" w:type="pct"/>
          </w:tcPr>
          <w:p w14:paraId="0C6CC643" w14:textId="77777777" w:rsidR="00603A31" w:rsidRPr="00963EEE" w:rsidRDefault="00603A31" w:rsidP="00D0268D">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53,1</w:t>
            </w:r>
          </w:p>
        </w:tc>
      </w:tr>
      <w:tr w:rsidR="00603A31" w:rsidRPr="00963EEE" w14:paraId="34F572FD" w14:textId="77777777" w:rsidTr="00583B6C">
        <w:trPr>
          <w:cnfStyle w:val="010000000000" w:firstRow="0" w:lastRow="1" w:firstColumn="0" w:lastColumn="0" w:oddVBand="0" w:evenVBand="0" w:oddHBand="0" w:evenHBand="0" w:firstRowFirstColumn="0" w:firstRowLastColumn="0" w:lastRowFirstColumn="0" w:lastRowLastColumn="0"/>
          <w:trHeight w:val="391"/>
          <w:jc w:val="center"/>
        </w:trPr>
        <w:tc>
          <w:tcPr>
            <w:tcW w:w="2912" w:type="pct"/>
            <w:tcBorders>
              <w:top w:val="none" w:sz="0" w:space="0" w:color="auto"/>
              <w:left w:val="none" w:sz="0" w:space="0" w:color="auto"/>
              <w:bottom w:val="none" w:sz="0" w:space="0" w:color="auto"/>
              <w:right w:val="none" w:sz="0" w:space="0" w:color="auto"/>
            </w:tcBorders>
            <w:noWrap/>
          </w:tcPr>
          <w:p w14:paraId="1DA4B07F" w14:textId="77777777" w:rsidR="00603A31" w:rsidRPr="00963EEE" w:rsidRDefault="00603A31" w:rsidP="00D0268D">
            <w:pPr>
              <w:ind w:left="0" w:firstLine="0"/>
              <w:rPr>
                <w:rFonts w:cs="Times New Roman"/>
                <w:b w:val="0"/>
              </w:rPr>
            </w:pPr>
            <w:r w:rsidRPr="00963EEE">
              <w:rPr>
                <w:rFonts w:cs="Times New Roman"/>
                <w:b w:val="0"/>
              </w:rPr>
              <w:t>Toplam</w:t>
            </w:r>
          </w:p>
        </w:tc>
        <w:tc>
          <w:tcPr>
            <w:tcW w:w="1044" w:type="pct"/>
            <w:tcBorders>
              <w:top w:val="none" w:sz="0" w:space="0" w:color="auto"/>
              <w:left w:val="none" w:sz="0" w:space="0" w:color="auto"/>
              <w:bottom w:val="none" w:sz="0" w:space="0" w:color="auto"/>
              <w:right w:val="none" w:sz="0" w:space="0" w:color="auto"/>
            </w:tcBorders>
          </w:tcPr>
          <w:p w14:paraId="5213A9AA" w14:textId="77777777" w:rsidR="00603A31" w:rsidRPr="00963EEE" w:rsidRDefault="00603A31" w:rsidP="00D0268D">
            <w:pPr>
              <w:pStyle w:val="DecimalAligned"/>
              <w:spacing w:after="0" w:line="240" w:lineRule="auto"/>
              <w:ind w:left="0" w:firstLine="0"/>
              <w:jc w:val="center"/>
              <w:rPr>
                <w:rFonts w:ascii="Times New Roman" w:hAnsi="Times New Roman"/>
                <w:b w:val="0"/>
                <w:sz w:val="24"/>
              </w:rPr>
            </w:pPr>
            <w:r w:rsidRPr="00963EEE">
              <w:rPr>
                <w:rFonts w:ascii="Times New Roman" w:hAnsi="Times New Roman"/>
                <w:b w:val="0"/>
                <w:sz w:val="24"/>
              </w:rPr>
              <w:t>350</w:t>
            </w:r>
          </w:p>
        </w:tc>
        <w:tc>
          <w:tcPr>
            <w:tcW w:w="1044" w:type="pct"/>
            <w:tcBorders>
              <w:top w:val="none" w:sz="0" w:space="0" w:color="auto"/>
              <w:left w:val="none" w:sz="0" w:space="0" w:color="auto"/>
              <w:bottom w:val="none" w:sz="0" w:space="0" w:color="auto"/>
              <w:right w:val="none" w:sz="0" w:space="0" w:color="auto"/>
            </w:tcBorders>
          </w:tcPr>
          <w:p w14:paraId="5760BB12" w14:textId="77777777" w:rsidR="00603A31" w:rsidRPr="00963EEE" w:rsidRDefault="00603A31" w:rsidP="00D0268D">
            <w:pPr>
              <w:pStyle w:val="DecimalAligned"/>
              <w:spacing w:after="0" w:line="240" w:lineRule="auto"/>
              <w:ind w:left="0" w:firstLine="0"/>
              <w:jc w:val="center"/>
              <w:rPr>
                <w:rFonts w:ascii="Times New Roman" w:hAnsi="Times New Roman"/>
                <w:b w:val="0"/>
                <w:sz w:val="24"/>
              </w:rPr>
            </w:pPr>
            <w:r w:rsidRPr="00963EEE">
              <w:rPr>
                <w:rFonts w:ascii="Times New Roman" w:hAnsi="Times New Roman"/>
                <w:b w:val="0"/>
                <w:sz w:val="24"/>
              </w:rPr>
              <w:t>100</w:t>
            </w:r>
          </w:p>
        </w:tc>
      </w:tr>
    </w:tbl>
    <w:p w14:paraId="47491865" w14:textId="77777777" w:rsidR="003C1869" w:rsidRPr="00963EEE" w:rsidRDefault="003C1869" w:rsidP="00F96DE9">
      <w:pPr>
        <w:ind w:left="0"/>
        <w:rPr>
          <w:rFonts w:cs="Times New Roman"/>
        </w:rPr>
      </w:pPr>
    </w:p>
    <w:p w14:paraId="5A39B547" w14:textId="77777777" w:rsidR="00AA3824" w:rsidRPr="00F5357A" w:rsidRDefault="00C77B9C" w:rsidP="004C0184">
      <w:pPr>
        <w:spacing w:line="360" w:lineRule="auto"/>
        <w:ind w:left="0"/>
        <w:jc w:val="both"/>
        <w:rPr>
          <w:rFonts w:cs="Times New Roman"/>
        </w:rPr>
      </w:pPr>
      <w:r w:rsidRPr="00F5357A">
        <w:rPr>
          <w:rFonts w:cs="Times New Roman"/>
        </w:rPr>
        <w:t>7. so</w:t>
      </w:r>
      <w:r w:rsidR="00DB648F" w:rsidRPr="00F5357A">
        <w:rPr>
          <w:rFonts w:cs="Times New Roman"/>
        </w:rPr>
        <w:t>ru ‘Evinizde bulunan eşyaları sabitlediniz mi?’</w:t>
      </w:r>
      <w:r w:rsidRPr="00F5357A">
        <w:rPr>
          <w:rFonts w:cs="Times New Roman"/>
        </w:rPr>
        <w:t xml:space="preserve"> sorusu</w:t>
      </w:r>
      <w:r w:rsidR="006135C3" w:rsidRPr="00F5357A">
        <w:rPr>
          <w:rFonts w:cs="Times New Roman"/>
        </w:rPr>
        <w:t>dur. Bu soruyu cevaplayan katılımcıların % 27,7</w:t>
      </w:r>
      <w:r w:rsidR="00F5357A">
        <w:rPr>
          <w:rFonts w:cs="Times New Roman"/>
        </w:rPr>
        <w:t>’si</w:t>
      </w:r>
      <w:r w:rsidR="006135C3" w:rsidRPr="00F5357A">
        <w:rPr>
          <w:rFonts w:cs="Times New Roman"/>
        </w:rPr>
        <w:t xml:space="preserve"> evet %</w:t>
      </w:r>
      <w:r w:rsidRPr="00F5357A">
        <w:rPr>
          <w:rFonts w:cs="Times New Roman"/>
        </w:rPr>
        <w:t xml:space="preserve"> </w:t>
      </w:r>
      <w:r w:rsidR="006135C3" w:rsidRPr="00F5357A">
        <w:rPr>
          <w:rFonts w:cs="Times New Roman"/>
        </w:rPr>
        <w:t>72,3’ü ise hayır cevabını vermiştir</w:t>
      </w:r>
      <w:r w:rsidRPr="00F5357A">
        <w:rPr>
          <w:rFonts w:cs="Times New Roman"/>
        </w:rPr>
        <w:t xml:space="preserve"> (Tablo 17)</w:t>
      </w:r>
      <w:r w:rsidR="006135C3" w:rsidRPr="00F5357A">
        <w:rPr>
          <w:rFonts w:cs="Times New Roman"/>
        </w:rPr>
        <w:t>.</w:t>
      </w:r>
    </w:p>
    <w:p w14:paraId="72EC55C8" w14:textId="36C2D04F" w:rsidR="006135C3" w:rsidRPr="00583B6C" w:rsidRDefault="00583B6C" w:rsidP="004A1907">
      <w:pPr>
        <w:pStyle w:val="ResimYazs"/>
        <w:ind w:left="0" w:firstLine="0"/>
        <w:jc w:val="center"/>
        <w:rPr>
          <w:b/>
          <w:i w:val="0"/>
          <w:color w:val="auto"/>
          <w:sz w:val="24"/>
          <w:szCs w:val="24"/>
        </w:rPr>
      </w:pPr>
      <w:bookmarkStart w:id="500" w:name="_Toc34316772"/>
      <w:r w:rsidRPr="00583B6C">
        <w:rPr>
          <w:b/>
          <w:i w:val="0"/>
          <w:color w:val="auto"/>
          <w:sz w:val="24"/>
          <w:szCs w:val="24"/>
        </w:rPr>
        <w:t xml:space="preserve">Tablo </w:t>
      </w:r>
      <w:r w:rsidRPr="00583B6C">
        <w:rPr>
          <w:b/>
          <w:i w:val="0"/>
          <w:color w:val="auto"/>
          <w:sz w:val="24"/>
          <w:szCs w:val="24"/>
        </w:rPr>
        <w:fldChar w:fldCharType="begin"/>
      </w:r>
      <w:r w:rsidRPr="00583B6C">
        <w:rPr>
          <w:b/>
          <w:i w:val="0"/>
          <w:color w:val="auto"/>
          <w:sz w:val="24"/>
          <w:szCs w:val="24"/>
        </w:rPr>
        <w:instrText xml:space="preserve"> SEQ Tablo \* ARABIC </w:instrText>
      </w:r>
      <w:r w:rsidRPr="00583B6C">
        <w:rPr>
          <w:b/>
          <w:i w:val="0"/>
          <w:color w:val="auto"/>
          <w:sz w:val="24"/>
          <w:szCs w:val="24"/>
        </w:rPr>
        <w:fldChar w:fldCharType="separate"/>
      </w:r>
      <w:r w:rsidR="00A318C5">
        <w:rPr>
          <w:b/>
          <w:i w:val="0"/>
          <w:noProof/>
          <w:color w:val="auto"/>
          <w:sz w:val="24"/>
          <w:szCs w:val="24"/>
        </w:rPr>
        <w:t>17</w:t>
      </w:r>
      <w:r w:rsidRPr="00583B6C">
        <w:rPr>
          <w:b/>
          <w:i w:val="0"/>
          <w:color w:val="auto"/>
          <w:sz w:val="24"/>
          <w:szCs w:val="24"/>
        </w:rPr>
        <w:fldChar w:fldCharType="end"/>
      </w:r>
      <w:r w:rsidRPr="00583B6C">
        <w:rPr>
          <w:b/>
          <w:i w:val="0"/>
          <w:color w:val="auto"/>
          <w:sz w:val="24"/>
          <w:szCs w:val="24"/>
        </w:rPr>
        <w:t>. Evinde Eşyalarını Sabitleyen Bireylerin Dağılımı</w:t>
      </w:r>
      <w:bookmarkEnd w:id="500"/>
    </w:p>
    <w:tbl>
      <w:tblPr>
        <w:tblStyle w:val="AkGlgeleme-Vurgu1"/>
        <w:tblW w:w="3750" w:type="pct"/>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ook w:val="0660" w:firstRow="1" w:lastRow="1" w:firstColumn="0" w:lastColumn="0" w:noHBand="1" w:noVBand="1"/>
      </w:tblPr>
      <w:tblGrid>
        <w:gridCol w:w="3402"/>
        <w:gridCol w:w="1481"/>
        <w:gridCol w:w="1480"/>
      </w:tblGrid>
      <w:tr w:rsidR="00603A31" w:rsidRPr="00963EEE" w14:paraId="4413DDD0" w14:textId="77777777" w:rsidTr="004A1907">
        <w:trPr>
          <w:cnfStyle w:val="100000000000" w:firstRow="1" w:lastRow="0" w:firstColumn="0" w:lastColumn="0" w:oddVBand="0" w:evenVBand="0" w:oddHBand="0" w:evenHBand="0" w:firstRowFirstColumn="0" w:firstRowLastColumn="0" w:lastRowFirstColumn="0" w:lastRowLastColumn="0"/>
          <w:jc w:val="center"/>
        </w:trPr>
        <w:tc>
          <w:tcPr>
            <w:tcW w:w="2601" w:type="pct"/>
            <w:tcBorders>
              <w:top w:val="none" w:sz="0" w:space="0" w:color="auto"/>
              <w:left w:val="none" w:sz="0" w:space="0" w:color="auto"/>
              <w:bottom w:val="none" w:sz="0" w:space="0" w:color="auto"/>
              <w:right w:val="none" w:sz="0" w:space="0" w:color="auto"/>
            </w:tcBorders>
            <w:noWrap/>
          </w:tcPr>
          <w:p w14:paraId="6FA3D68F" w14:textId="77777777" w:rsidR="00603A31" w:rsidRPr="00963EEE" w:rsidRDefault="00603A31" w:rsidP="00D0268D">
            <w:pPr>
              <w:ind w:left="0" w:firstLine="0"/>
              <w:rPr>
                <w:rFonts w:cs="Times New Roman"/>
              </w:rPr>
            </w:pPr>
          </w:p>
        </w:tc>
        <w:tc>
          <w:tcPr>
            <w:tcW w:w="1200" w:type="pct"/>
            <w:tcBorders>
              <w:top w:val="none" w:sz="0" w:space="0" w:color="auto"/>
              <w:left w:val="none" w:sz="0" w:space="0" w:color="auto"/>
              <w:bottom w:val="none" w:sz="0" w:space="0" w:color="auto"/>
              <w:right w:val="none" w:sz="0" w:space="0" w:color="auto"/>
            </w:tcBorders>
          </w:tcPr>
          <w:p w14:paraId="7B6B245B" w14:textId="77777777" w:rsidR="00603A31" w:rsidRPr="00963EEE" w:rsidRDefault="00603A31" w:rsidP="00D0268D">
            <w:pPr>
              <w:ind w:left="0" w:firstLine="0"/>
              <w:jc w:val="center"/>
              <w:rPr>
                <w:rFonts w:cs="Times New Roman"/>
                <w:b w:val="0"/>
              </w:rPr>
            </w:pPr>
            <w:r w:rsidRPr="00963EEE">
              <w:rPr>
                <w:rFonts w:cs="Times New Roman"/>
                <w:b w:val="0"/>
              </w:rPr>
              <w:t>F</w:t>
            </w:r>
          </w:p>
        </w:tc>
        <w:tc>
          <w:tcPr>
            <w:tcW w:w="1199" w:type="pct"/>
            <w:tcBorders>
              <w:top w:val="none" w:sz="0" w:space="0" w:color="auto"/>
              <w:left w:val="none" w:sz="0" w:space="0" w:color="auto"/>
              <w:bottom w:val="none" w:sz="0" w:space="0" w:color="auto"/>
              <w:right w:val="none" w:sz="0" w:space="0" w:color="auto"/>
            </w:tcBorders>
          </w:tcPr>
          <w:p w14:paraId="585EB35D" w14:textId="7AD6937D" w:rsidR="00603A31" w:rsidRPr="00963EEE" w:rsidRDefault="00BF301A" w:rsidP="00D0268D">
            <w:pPr>
              <w:ind w:left="0" w:firstLine="0"/>
              <w:jc w:val="center"/>
              <w:rPr>
                <w:rFonts w:cs="Times New Roman"/>
                <w:b w:val="0"/>
              </w:rPr>
            </w:pPr>
            <w:r>
              <w:rPr>
                <w:rFonts w:cs="Times New Roman"/>
                <w:b w:val="0"/>
                <w:color w:val="auto"/>
              </w:rPr>
              <w:t>%</w:t>
            </w:r>
          </w:p>
        </w:tc>
      </w:tr>
      <w:tr w:rsidR="00603A31" w:rsidRPr="00963EEE" w14:paraId="20061245" w14:textId="77777777" w:rsidTr="004A1907">
        <w:trPr>
          <w:jc w:val="center"/>
        </w:trPr>
        <w:tc>
          <w:tcPr>
            <w:tcW w:w="2601" w:type="pct"/>
            <w:noWrap/>
          </w:tcPr>
          <w:p w14:paraId="49314509" w14:textId="77777777" w:rsidR="00603A31" w:rsidRPr="00963EEE" w:rsidRDefault="00603A31" w:rsidP="00D0268D">
            <w:pPr>
              <w:spacing w:after="0"/>
              <w:ind w:left="0" w:firstLine="0"/>
              <w:rPr>
                <w:rFonts w:cs="Times New Roman"/>
              </w:rPr>
            </w:pPr>
            <w:r w:rsidRPr="00963EEE">
              <w:rPr>
                <w:rFonts w:cs="Times New Roman"/>
              </w:rPr>
              <w:t>Eşyalarını Sabitleyen Bireyler</w:t>
            </w:r>
          </w:p>
        </w:tc>
        <w:tc>
          <w:tcPr>
            <w:tcW w:w="1200" w:type="pct"/>
          </w:tcPr>
          <w:p w14:paraId="02324742" w14:textId="77777777" w:rsidR="00603A31" w:rsidRPr="00963EEE" w:rsidRDefault="00603A31" w:rsidP="00D0268D">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97</w:t>
            </w:r>
          </w:p>
        </w:tc>
        <w:tc>
          <w:tcPr>
            <w:tcW w:w="1199" w:type="pct"/>
          </w:tcPr>
          <w:p w14:paraId="5DE47269" w14:textId="77777777" w:rsidR="00603A31" w:rsidRPr="00963EEE" w:rsidRDefault="00603A31" w:rsidP="00D0268D">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27,7</w:t>
            </w:r>
          </w:p>
        </w:tc>
      </w:tr>
      <w:tr w:rsidR="00603A31" w:rsidRPr="00963EEE" w14:paraId="128A23CB" w14:textId="77777777" w:rsidTr="004A1907">
        <w:trPr>
          <w:jc w:val="center"/>
        </w:trPr>
        <w:tc>
          <w:tcPr>
            <w:tcW w:w="2601" w:type="pct"/>
            <w:noWrap/>
          </w:tcPr>
          <w:p w14:paraId="23F7AFAB" w14:textId="77777777" w:rsidR="00603A31" w:rsidRPr="00963EEE" w:rsidRDefault="00603A31" w:rsidP="00D0268D">
            <w:pPr>
              <w:spacing w:after="0"/>
              <w:ind w:left="0" w:firstLine="0"/>
              <w:rPr>
                <w:rFonts w:cs="Times New Roman"/>
              </w:rPr>
            </w:pPr>
            <w:r w:rsidRPr="00963EEE">
              <w:rPr>
                <w:rFonts w:cs="Times New Roman"/>
              </w:rPr>
              <w:t>Eşyalarını Sabitlemeyen Bireyler</w:t>
            </w:r>
          </w:p>
        </w:tc>
        <w:tc>
          <w:tcPr>
            <w:tcW w:w="1200" w:type="pct"/>
          </w:tcPr>
          <w:p w14:paraId="701AFB59" w14:textId="77777777" w:rsidR="00603A31" w:rsidRPr="00963EEE" w:rsidRDefault="00603A31" w:rsidP="00D0268D">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253</w:t>
            </w:r>
          </w:p>
        </w:tc>
        <w:tc>
          <w:tcPr>
            <w:tcW w:w="1199" w:type="pct"/>
          </w:tcPr>
          <w:p w14:paraId="5629896E" w14:textId="77777777" w:rsidR="00603A31" w:rsidRPr="00963EEE" w:rsidRDefault="00603A31" w:rsidP="00D0268D">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72,3</w:t>
            </w:r>
          </w:p>
        </w:tc>
      </w:tr>
      <w:tr w:rsidR="00603A31" w:rsidRPr="00963EEE" w14:paraId="67619F57" w14:textId="77777777" w:rsidTr="004A1907">
        <w:trPr>
          <w:cnfStyle w:val="010000000000" w:firstRow="0" w:lastRow="1" w:firstColumn="0" w:lastColumn="0" w:oddVBand="0" w:evenVBand="0" w:oddHBand="0" w:evenHBand="0" w:firstRowFirstColumn="0" w:firstRowLastColumn="0" w:lastRowFirstColumn="0" w:lastRowLastColumn="0"/>
          <w:jc w:val="center"/>
        </w:trPr>
        <w:tc>
          <w:tcPr>
            <w:tcW w:w="2601" w:type="pct"/>
            <w:tcBorders>
              <w:top w:val="none" w:sz="0" w:space="0" w:color="auto"/>
              <w:left w:val="none" w:sz="0" w:space="0" w:color="auto"/>
              <w:bottom w:val="none" w:sz="0" w:space="0" w:color="auto"/>
              <w:right w:val="none" w:sz="0" w:space="0" w:color="auto"/>
            </w:tcBorders>
            <w:noWrap/>
          </w:tcPr>
          <w:p w14:paraId="588BECA0" w14:textId="77777777" w:rsidR="00603A31" w:rsidRPr="00963EEE" w:rsidRDefault="00603A31" w:rsidP="00D0268D">
            <w:pPr>
              <w:ind w:left="0" w:firstLine="0"/>
              <w:rPr>
                <w:rFonts w:cs="Times New Roman"/>
                <w:b w:val="0"/>
              </w:rPr>
            </w:pPr>
            <w:r w:rsidRPr="00963EEE">
              <w:rPr>
                <w:rFonts w:cs="Times New Roman"/>
                <w:b w:val="0"/>
              </w:rPr>
              <w:t>Toplam</w:t>
            </w:r>
          </w:p>
        </w:tc>
        <w:tc>
          <w:tcPr>
            <w:tcW w:w="1200" w:type="pct"/>
            <w:tcBorders>
              <w:top w:val="none" w:sz="0" w:space="0" w:color="auto"/>
              <w:left w:val="none" w:sz="0" w:space="0" w:color="auto"/>
              <w:bottom w:val="none" w:sz="0" w:space="0" w:color="auto"/>
              <w:right w:val="none" w:sz="0" w:space="0" w:color="auto"/>
            </w:tcBorders>
          </w:tcPr>
          <w:p w14:paraId="0B0193B7" w14:textId="77777777" w:rsidR="00603A31" w:rsidRPr="00963EEE" w:rsidRDefault="00603A31" w:rsidP="00D0268D">
            <w:pPr>
              <w:pStyle w:val="DecimalAligned"/>
              <w:spacing w:after="0" w:line="240" w:lineRule="auto"/>
              <w:ind w:left="0" w:firstLine="0"/>
              <w:jc w:val="center"/>
              <w:rPr>
                <w:rFonts w:ascii="Times New Roman" w:hAnsi="Times New Roman"/>
                <w:b w:val="0"/>
                <w:sz w:val="24"/>
              </w:rPr>
            </w:pPr>
            <w:r w:rsidRPr="00963EEE">
              <w:rPr>
                <w:rFonts w:ascii="Times New Roman" w:hAnsi="Times New Roman"/>
                <w:b w:val="0"/>
                <w:sz w:val="24"/>
              </w:rPr>
              <w:t>350</w:t>
            </w:r>
          </w:p>
        </w:tc>
        <w:tc>
          <w:tcPr>
            <w:tcW w:w="1199" w:type="pct"/>
            <w:tcBorders>
              <w:top w:val="none" w:sz="0" w:space="0" w:color="auto"/>
              <w:left w:val="none" w:sz="0" w:space="0" w:color="auto"/>
              <w:bottom w:val="none" w:sz="0" w:space="0" w:color="auto"/>
              <w:right w:val="none" w:sz="0" w:space="0" w:color="auto"/>
            </w:tcBorders>
          </w:tcPr>
          <w:p w14:paraId="568C81EF" w14:textId="77777777" w:rsidR="00603A31" w:rsidRPr="00963EEE" w:rsidRDefault="00603A31" w:rsidP="00D0268D">
            <w:pPr>
              <w:pStyle w:val="DecimalAligned"/>
              <w:spacing w:after="0" w:line="240" w:lineRule="auto"/>
              <w:ind w:left="0" w:firstLine="0"/>
              <w:jc w:val="center"/>
              <w:rPr>
                <w:rFonts w:ascii="Times New Roman" w:hAnsi="Times New Roman"/>
                <w:b w:val="0"/>
                <w:sz w:val="24"/>
              </w:rPr>
            </w:pPr>
            <w:r w:rsidRPr="00963EEE">
              <w:rPr>
                <w:rFonts w:ascii="Times New Roman" w:hAnsi="Times New Roman"/>
                <w:b w:val="0"/>
                <w:sz w:val="24"/>
              </w:rPr>
              <w:t>100</w:t>
            </w:r>
          </w:p>
        </w:tc>
      </w:tr>
    </w:tbl>
    <w:p w14:paraId="272AAD91" w14:textId="77777777" w:rsidR="006135C3" w:rsidRPr="00963EEE" w:rsidRDefault="006135C3" w:rsidP="00890F57">
      <w:pPr>
        <w:pStyle w:val="DipnotMetni"/>
        <w:spacing w:line="360" w:lineRule="auto"/>
        <w:ind w:left="0"/>
        <w:rPr>
          <w:rFonts w:cs="Times New Roman"/>
          <w:sz w:val="24"/>
          <w:szCs w:val="24"/>
        </w:rPr>
      </w:pPr>
    </w:p>
    <w:p w14:paraId="2B5148CD" w14:textId="77777777" w:rsidR="006135C3" w:rsidRPr="00F5357A" w:rsidRDefault="006135C3" w:rsidP="004C0184">
      <w:pPr>
        <w:spacing w:line="360" w:lineRule="auto"/>
        <w:ind w:left="0"/>
        <w:jc w:val="both"/>
        <w:rPr>
          <w:rFonts w:cs="Times New Roman"/>
        </w:rPr>
      </w:pPr>
      <w:r w:rsidRPr="00F5357A">
        <w:rPr>
          <w:rFonts w:cs="Times New Roman"/>
        </w:rPr>
        <w:t>8.</w:t>
      </w:r>
      <w:r w:rsidR="00C77B9C" w:rsidRPr="00F5357A">
        <w:rPr>
          <w:rFonts w:cs="Times New Roman"/>
        </w:rPr>
        <w:t xml:space="preserve"> </w:t>
      </w:r>
      <w:r w:rsidRPr="00F5357A">
        <w:rPr>
          <w:rFonts w:cs="Times New Roman"/>
        </w:rPr>
        <w:t xml:space="preserve">soru ‘İlk yardım eğitimi aldınız mı?’ </w:t>
      </w:r>
      <w:r w:rsidR="00C77B9C" w:rsidRPr="00F5357A">
        <w:rPr>
          <w:rFonts w:cs="Times New Roman"/>
        </w:rPr>
        <w:t>sorusudur</w:t>
      </w:r>
      <w:r w:rsidRPr="00F5357A">
        <w:rPr>
          <w:rFonts w:cs="Times New Roman"/>
        </w:rPr>
        <w:t xml:space="preserve">. </w:t>
      </w:r>
      <w:r w:rsidR="00FE423C" w:rsidRPr="00F5357A">
        <w:rPr>
          <w:rFonts w:cs="Times New Roman"/>
        </w:rPr>
        <w:t>İlk yardım eğitimi alan ve eğitim almam</w:t>
      </w:r>
      <w:r w:rsidR="00C77B9C" w:rsidRPr="00F5357A">
        <w:rPr>
          <w:rFonts w:cs="Times New Roman"/>
        </w:rPr>
        <w:t>ış bireylerin dağılımı Tablo 18</w:t>
      </w:r>
      <w:r w:rsidR="00FE423C" w:rsidRPr="00F5357A">
        <w:rPr>
          <w:rFonts w:cs="Times New Roman"/>
        </w:rPr>
        <w:t>’de gösterilmiştir. Soruya cevap veren bireylerin 73’ü ilk yardım eğitimi almışlardır fakat 277 birey ilk yardım eğitimi almadığını ifade etmiştir.</w:t>
      </w:r>
    </w:p>
    <w:p w14:paraId="6862B1FE" w14:textId="4FCC479A" w:rsidR="006135C3" w:rsidRPr="00547636" w:rsidRDefault="00547636" w:rsidP="00890F57">
      <w:pPr>
        <w:pStyle w:val="ResimYazs"/>
        <w:ind w:left="0" w:firstLine="0"/>
        <w:jc w:val="center"/>
        <w:rPr>
          <w:b/>
          <w:i w:val="0"/>
          <w:color w:val="auto"/>
          <w:sz w:val="24"/>
          <w:szCs w:val="24"/>
        </w:rPr>
      </w:pPr>
      <w:bookmarkStart w:id="501" w:name="_Toc34316773"/>
      <w:r w:rsidRPr="00547636">
        <w:rPr>
          <w:b/>
          <w:i w:val="0"/>
          <w:color w:val="auto"/>
          <w:sz w:val="24"/>
          <w:szCs w:val="24"/>
        </w:rPr>
        <w:t xml:space="preserve">Tablo </w:t>
      </w:r>
      <w:r w:rsidRPr="00547636">
        <w:rPr>
          <w:b/>
          <w:i w:val="0"/>
          <w:color w:val="auto"/>
          <w:sz w:val="24"/>
          <w:szCs w:val="24"/>
        </w:rPr>
        <w:fldChar w:fldCharType="begin"/>
      </w:r>
      <w:r w:rsidRPr="00547636">
        <w:rPr>
          <w:b/>
          <w:i w:val="0"/>
          <w:color w:val="auto"/>
          <w:sz w:val="24"/>
          <w:szCs w:val="24"/>
        </w:rPr>
        <w:instrText xml:space="preserve"> SEQ Tablo \* ARABIC </w:instrText>
      </w:r>
      <w:r w:rsidRPr="00547636">
        <w:rPr>
          <w:b/>
          <w:i w:val="0"/>
          <w:color w:val="auto"/>
          <w:sz w:val="24"/>
          <w:szCs w:val="24"/>
        </w:rPr>
        <w:fldChar w:fldCharType="separate"/>
      </w:r>
      <w:r w:rsidR="00A318C5">
        <w:rPr>
          <w:b/>
          <w:i w:val="0"/>
          <w:noProof/>
          <w:color w:val="auto"/>
          <w:sz w:val="24"/>
          <w:szCs w:val="24"/>
        </w:rPr>
        <w:t>18</w:t>
      </w:r>
      <w:r w:rsidRPr="00547636">
        <w:rPr>
          <w:b/>
          <w:i w:val="0"/>
          <w:color w:val="auto"/>
          <w:sz w:val="24"/>
          <w:szCs w:val="24"/>
        </w:rPr>
        <w:fldChar w:fldCharType="end"/>
      </w:r>
      <w:r w:rsidRPr="00547636">
        <w:rPr>
          <w:b/>
          <w:i w:val="0"/>
          <w:color w:val="auto"/>
          <w:sz w:val="24"/>
          <w:szCs w:val="24"/>
        </w:rPr>
        <w:t>. İlk Yardım Eğitimi Alan Bireylerin Dağılımı</w:t>
      </w:r>
      <w:bookmarkEnd w:id="501"/>
    </w:p>
    <w:tbl>
      <w:tblPr>
        <w:tblStyle w:val="AkGlgeleme-Vurgu1"/>
        <w:tblW w:w="3750" w:type="pct"/>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ook w:val="0660" w:firstRow="1" w:lastRow="1" w:firstColumn="0" w:lastColumn="0" w:noHBand="1" w:noVBand="1"/>
      </w:tblPr>
      <w:tblGrid>
        <w:gridCol w:w="3842"/>
        <w:gridCol w:w="1260"/>
        <w:gridCol w:w="1261"/>
      </w:tblGrid>
      <w:tr w:rsidR="006135C3" w:rsidRPr="00963EEE" w14:paraId="24273821" w14:textId="77777777" w:rsidTr="004A1907">
        <w:trPr>
          <w:cnfStyle w:val="100000000000" w:firstRow="1" w:lastRow="0" w:firstColumn="0" w:lastColumn="0" w:oddVBand="0" w:evenVBand="0" w:oddHBand="0" w:evenHBand="0" w:firstRowFirstColumn="0" w:firstRowLastColumn="0" w:lastRowFirstColumn="0" w:lastRowLastColumn="0"/>
          <w:jc w:val="center"/>
        </w:trPr>
        <w:tc>
          <w:tcPr>
            <w:tcW w:w="2937" w:type="pct"/>
            <w:tcBorders>
              <w:top w:val="none" w:sz="0" w:space="0" w:color="auto"/>
              <w:left w:val="none" w:sz="0" w:space="0" w:color="auto"/>
              <w:bottom w:val="none" w:sz="0" w:space="0" w:color="auto"/>
              <w:right w:val="none" w:sz="0" w:space="0" w:color="auto"/>
            </w:tcBorders>
            <w:noWrap/>
          </w:tcPr>
          <w:p w14:paraId="2D534F17" w14:textId="77777777" w:rsidR="006135C3" w:rsidRPr="00963EEE" w:rsidRDefault="006135C3" w:rsidP="00D0268D">
            <w:pPr>
              <w:ind w:left="0" w:firstLine="0"/>
              <w:rPr>
                <w:rFonts w:cs="Times New Roman"/>
                <w:b w:val="0"/>
              </w:rPr>
            </w:pPr>
          </w:p>
        </w:tc>
        <w:tc>
          <w:tcPr>
            <w:tcW w:w="1031" w:type="pct"/>
            <w:tcBorders>
              <w:top w:val="none" w:sz="0" w:space="0" w:color="auto"/>
              <w:left w:val="none" w:sz="0" w:space="0" w:color="auto"/>
              <w:bottom w:val="none" w:sz="0" w:space="0" w:color="auto"/>
              <w:right w:val="none" w:sz="0" w:space="0" w:color="auto"/>
            </w:tcBorders>
          </w:tcPr>
          <w:p w14:paraId="700DFBD2" w14:textId="77777777" w:rsidR="006135C3" w:rsidRPr="00963EEE" w:rsidRDefault="006135C3" w:rsidP="00D0268D">
            <w:pPr>
              <w:ind w:left="0" w:firstLine="0"/>
              <w:jc w:val="center"/>
              <w:rPr>
                <w:rFonts w:cs="Times New Roman"/>
                <w:b w:val="0"/>
              </w:rPr>
            </w:pPr>
            <w:r w:rsidRPr="00963EEE">
              <w:rPr>
                <w:rFonts w:cs="Times New Roman"/>
                <w:b w:val="0"/>
              </w:rPr>
              <w:t>F</w:t>
            </w:r>
          </w:p>
        </w:tc>
        <w:tc>
          <w:tcPr>
            <w:tcW w:w="1031" w:type="pct"/>
            <w:tcBorders>
              <w:top w:val="none" w:sz="0" w:space="0" w:color="auto"/>
              <w:left w:val="none" w:sz="0" w:space="0" w:color="auto"/>
              <w:bottom w:val="none" w:sz="0" w:space="0" w:color="auto"/>
              <w:right w:val="none" w:sz="0" w:space="0" w:color="auto"/>
            </w:tcBorders>
          </w:tcPr>
          <w:p w14:paraId="638298A7" w14:textId="406265A0" w:rsidR="006135C3" w:rsidRPr="00963EEE" w:rsidRDefault="00BF301A" w:rsidP="00D0268D">
            <w:pPr>
              <w:ind w:left="0" w:firstLine="0"/>
              <w:jc w:val="center"/>
              <w:rPr>
                <w:rFonts w:cs="Times New Roman"/>
                <w:b w:val="0"/>
              </w:rPr>
            </w:pPr>
            <w:r>
              <w:rPr>
                <w:rFonts w:cs="Times New Roman"/>
                <w:b w:val="0"/>
                <w:color w:val="auto"/>
              </w:rPr>
              <w:t>%</w:t>
            </w:r>
          </w:p>
        </w:tc>
      </w:tr>
      <w:tr w:rsidR="006135C3" w:rsidRPr="00963EEE" w14:paraId="4D7EA48C" w14:textId="77777777" w:rsidTr="004A1907">
        <w:trPr>
          <w:jc w:val="center"/>
        </w:trPr>
        <w:tc>
          <w:tcPr>
            <w:tcW w:w="2937" w:type="pct"/>
            <w:noWrap/>
          </w:tcPr>
          <w:p w14:paraId="0FA10E53" w14:textId="77777777" w:rsidR="006135C3" w:rsidRPr="00963EEE" w:rsidRDefault="006135C3" w:rsidP="00D0268D">
            <w:pPr>
              <w:spacing w:after="0"/>
              <w:ind w:left="0" w:firstLine="0"/>
              <w:rPr>
                <w:rFonts w:cs="Times New Roman"/>
              </w:rPr>
            </w:pPr>
            <w:r w:rsidRPr="00963EEE">
              <w:rPr>
                <w:rFonts w:cs="Times New Roman"/>
              </w:rPr>
              <w:t>İlk Yardım Eğitimi Alan Bireyler</w:t>
            </w:r>
          </w:p>
        </w:tc>
        <w:tc>
          <w:tcPr>
            <w:tcW w:w="1031" w:type="pct"/>
          </w:tcPr>
          <w:p w14:paraId="30AF52CE" w14:textId="77777777" w:rsidR="006135C3" w:rsidRPr="00963EEE" w:rsidRDefault="006135C3" w:rsidP="00D0268D">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73</w:t>
            </w:r>
          </w:p>
        </w:tc>
        <w:tc>
          <w:tcPr>
            <w:tcW w:w="1031" w:type="pct"/>
          </w:tcPr>
          <w:p w14:paraId="51087BB5" w14:textId="77777777" w:rsidR="006135C3" w:rsidRPr="00963EEE" w:rsidRDefault="006135C3" w:rsidP="00D0268D">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20,9</w:t>
            </w:r>
          </w:p>
        </w:tc>
      </w:tr>
      <w:tr w:rsidR="006135C3" w:rsidRPr="00963EEE" w14:paraId="13A3ACDE" w14:textId="77777777" w:rsidTr="004A1907">
        <w:trPr>
          <w:jc w:val="center"/>
        </w:trPr>
        <w:tc>
          <w:tcPr>
            <w:tcW w:w="2937" w:type="pct"/>
            <w:noWrap/>
          </w:tcPr>
          <w:p w14:paraId="0E7B67E1" w14:textId="77777777" w:rsidR="006135C3" w:rsidRPr="00963EEE" w:rsidRDefault="006135C3" w:rsidP="00D0268D">
            <w:pPr>
              <w:spacing w:after="0"/>
              <w:ind w:left="0" w:firstLine="0"/>
              <w:rPr>
                <w:rFonts w:cs="Times New Roman"/>
              </w:rPr>
            </w:pPr>
            <w:r w:rsidRPr="00963EEE">
              <w:rPr>
                <w:rFonts w:cs="Times New Roman"/>
              </w:rPr>
              <w:t>İlk Yardım Eğitimi Almayan Bireyler</w:t>
            </w:r>
          </w:p>
        </w:tc>
        <w:tc>
          <w:tcPr>
            <w:tcW w:w="1031" w:type="pct"/>
          </w:tcPr>
          <w:p w14:paraId="2F4CCE20" w14:textId="77777777" w:rsidR="006135C3" w:rsidRPr="00963EEE" w:rsidRDefault="006135C3" w:rsidP="00D0268D">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277</w:t>
            </w:r>
          </w:p>
        </w:tc>
        <w:tc>
          <w:tcPr>
            <w:tcW w:w="1031" w:type="pct"/>
          </w:tcPr>
          <w:p w14:paraId="308C5B9F" w14:textId="77777777" w:rsidR="006135C3" w:rsidRPr="00963EEE" w:rsidRDefault="006135C3" w:rsidP="00D0268D">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79,1</w:t>
            </w:r>
          </w:p>
        </w:tc>
      </w:tr>
      <w:tr w:rsidR="006135C3" w:rsidRPr="00963EEE" w14:paraId="6A3292EF" w14:textId="77777777" w:rsidTr="004A1907">
        <w:trPr>
          <w:cnfStyle w:val="010000000000" w:firstRow="0" w:lastRow="1" w:firstColumn="0" w:lastColumn="0" w:oddVBand="0" w:evenVBand="0" w:oddHBand="0" w:evenHBand="0" w:firstRowFirstColumn="0" w:firstRowLastColumn="0" w:lastRowFirstColumn="0" w:lastRowLastColumn="0"/>
          <w:jc w:val="center"/>
        </w:trPr>
        <w:tc>
          <w:tcPr>
            <w:tcW w:w="2937" w:type="pct"/>
            <w:tcBorders>
              <w:top w:val="none" w:sz="0" w:space="0" w:color="auto"/>
              <w:left w:val="none" w:sz="0" w:space="0" w:color="auto"/>
              <w:bottom w:val="none" w:sz="0" w:space="0" w:color="auto"/>
              <w:right w:val="none" w:sz="0" w:space="0" w:color="auto"/>
            </w:tcBorders>
            <w:noWrap/>
          </w:tcPr>
          <w:p w14:paraId="092B8CC7" w14:textId="77777777" w:rsidR="006135C3" w:rsidRPr="00963EEE" w:rsidRDefault="006135C3" w:rsidP="00D0268D">
            <w:pPr>
              <w:ind w:left="0" w:firstLine="0"/>
              <w:rPr>
                <w:rFonts w:cs="Times New Roman"/>
                <w:b w:val="0"/>
              </w:rPr>
            </w:pPr>
            <w:r w:rsidRPr="00963EEE">
              <w:rPr>
                <w:rFonts w:cs="Times New Roman"/>
                <w:b w:val="0"/>
              </w:rPr>
              <w:t>Toplam</w:t>
            </w:r>
          </w:p>
        </w:tc>
        <w:tc>
          <w:tcPr>
            <w:tcW w:w="1031" w:type="pct"/>
            <w:tcBorders>
              <w:top w:val="none" w:sz="0" w:space="0" w:color="auto"/>
              <w:left w:val="none" w:sz="0" w:space="0" w:color="auto"/>
              <w:bottom w:val="none" w:sz="0" w:space="0" w:color="auto"/>
              <w:right w:val="none" w:sz="0" w:space="0" w:color="auto"/>
            </w:tcBorders>
          </w:tcPr>
          <w:p w14:paraId="66C476BF" w14:textId="77777777" w:rsidR="006135C3" w:rsidRPr="00963EEE" w:rsidRDefault="006135C3" w:rsidP="00D0268D">
            <w:pPr>
              <w:pStyle w:val="DecimalAligned"/>
              <w:spacing w:after="0" w:line="240" w:lineRule="auto"/>
              <w:ind w:left="0" w:firstLine="0"/>
              <w:jc w:val="center"/>
              <w:rPr>
                <w:rFonts w:ascii="Times New Roman" w:hAnsi="Times New Roman"/>
                <w:b w:val="0"/>
                <w:sz w:val="24"/>
              </w:rPr>
            </w:pPr>
            <w:r w:rsidRPr="00963EEE">
              <w:rPr>
                <w:rFonts w:ascii="Times New Roman" w:hAnsi="Times New Roman"/>
                <w:b w:val="0"/>
                <w:sz w:val="24"/>
              </w:rPr>
              <w:t>350</w:t>
            </w:r>
          </w:p>
        </w:tc>
        <w:tc>
          <w:tcPr>
            <w:tcW w:w="1031" w:type="pct"/>
            <w:tcBorders>
              <w:top w:val="none" w:sz="0" w:space="0" w:color="auto"/>
              <w:left w:val="none" w:sz="0" w:space="0" w:color="auto"/>
              <w:bottom w:val="none" w:sz="0" w:space="0" w:color="auto"/>
              <w:right w:val="none" w:sz="0" w:space="0" w:color="auto"/>
            </w:tcBorders>
          </w:tcPr>
          <w:p w14:paraId="1A0C7008" w14:textId="77777777" w:rsidR="006135C3" w:rsidRPr="00963EEE" w:rsidRDefault="006135C3" w:rsidP="00D0268D">
            <w:pPr>
              <w:pStyle w:val="DecimalAligned"/>
              <w:spacing w:after="0" w:line="240" w:lineRule="auto"/>
              <w:ind w:left="0" w:firstLine="0"/>
              <w:jc w:val="center"/>
              <w:rPr>
                <w:rFonts w:ascii="Times New Roman" w:hAnsi="Times New Roman"/>
                <w:b w:val="0"/>
                <w:sz w:val="24"/>
              </w:rPr>
            </w:pPr>
            <w:r w:rsidRPr="00963EEE">
              <w:rPr>
                <w:rFonts w:ascii="Times New Roman" w:hAnsi="Times New Roman"/>
                <w:b w:val="0"/>
                <w:sz w:val="24"/>
              </w:rPr>
              <w:t>100</w:t>
            </w:r>
          </w:p>
        </w:tc>
      </w:tr>
    </w:tbl>
    <w:p w14:paraId="313BC539" w14:textId="77777777" w:rsidR="006135C3" w:rsidRPr="00963EEE" w:rsidRDefault="006135C3" w:rsidP="00F96DE9">
      <w:pPr>
        <w:spacing w:line="360" w:lineRule="auto"/>
        <w:ind w:left="0"/>
        <w:rPr>
          <w:rFonts w:cs="Times New Roman"/>
        </w:rPr>
      </w:pPr>
    </w:p>
    <w:p w14:paraId="5D09F2D9" w14:textId="77777777" w:rsidR="00C833CD" w:rsidRPr="00963EEE" w:rsidRDefault="00C77B9C" w:rsidP="004C0184">
      <w:pPr>
        <w:spacing w:line="360" w:lineRule="auto"/>
        <w:ind w:left="0"/>
        <w:jc w:val="both"/>
        <w:rPr>
          <w:rFonts w:cs="Times New Roman"/>
        </w:rPr>
      </w:pPr>
      <w:r w:rsidRPr="00F5357A">
        <w:rPr>
          <w:rFonts w:cs="Times New Roman"/>
        </w:rPr>
        <w:t>9. s</w:t>
      </w:r>
      <w:r w:rsidR="00FE423C" w:rsidRPr="00F5357A">
        <w:rPr>
          <w:rFonts w:cs="Times New Roman"/>
        </w:rPr>
        <w:t>oru ‘Herhangi bir afete karşı hazırlıklı olduğunuzu düşünüyor musunuz?</w:t>
      </w:r>
      <w:r w:rsidRPr="00F5357A">
        <w:rPr>
          <w:rFonts w:cs="Times New Roman"/>
        </w:rPr>
        <w:t>’ sorusu</w:t>
      </w:r>
      <w:r w:rsidR="006A18CA" w:rsidRPr="00F5357A">
        <w:rPr>
          <w:rFonts w:cs="Times New Roman"/>
        </w:rPr>
        <w:t xml:space="preserve">dur. Bireylerin vermiş oldukları cevapların analiz sonuçları Tablo </w:t>
      </w:r>
      <w:r w:rsidR="000B2CAD" w:rsidRPr="00F5357A">
        <w:rPr>
          <w:rFonts w:cs="Times New Roman"/>
        </w:rPr>
        <w:t xml:space="preserve">19’da </w:t>
      </w:r>
      <w:r w:rsidR="006A18CA" w:rsidRPr="00963EEE">
        <w:rPr>
          <w:rFonts w:cs="Times New Roman"/>
        </w:rPr>
        <w:t>verilmiştir. Bireylerin % 24,9’u evet cevabını bireylerin %</w:t>
      </w:r>
      <w:r>
        <w:rPr>
          <w:rFonts w:cs="Times New Roman"/>
        </w:rPr>
        <w:t xml:space="preserve"> </w:t>
      </w:r>
      <w:r w:rsidR="006A18CA" w:rsidRPr="00963EEE">
        <w:rPr>
          <w:rFonts w:cs="Times New Roman"/>
        </w:rPr>
        <w:t xml:space="preserve">75,1’i ise hayır cevabını </w:t>
      </w:r>
      <w:r w:rsidR="006A18CA" w:rsidRPr="00963EEE">
        <w:rPr>
          <w:rFonts w:cs="Times New Roman"/>
        </w:rPr>
        <w:lastRenderedPageBreak/>
        <w:t>vermiştir. Bu sonuç göstermektedir ki anket çalışmasına katılan bireylerin çoğunluğu kendini afetlere karşı hazır hissetmemektedir.</w:t>
      </w:r>
    </w:p>
    <w:p w14:paraId="61B6522F" w14:textId="3B0A4EC7" w:rsidR="006A18CA" w:rsidRPr="00547636" w:rsidRDefault="00547636" w:rsidP="004A1907">
      <w:pPr>
        <w:pStyle w:val="ResimYazs"/>
        <w:ind w:hanging="709"/>
        <w:jc w:val="center"/>
        <w:rPr>
          <w:b/>
          <w:i w:val="0"/>
          <w:color w:val="auto"/>
          <w:sz w:val="24"/>
          <w:szCs w:val="24"/>
        </w:rPr>
      </w:pPr>
      <w:bookmarkStart w:id="502" w:name="_Toc34316774"/>
      <w:r w:rsidRPr="00547636">
        <w:rPr>
          <w:b/>
          <w:i w:val="0"/>
          <w:color w:val="auto"/>
          <w:sz w:val="24"/>
          <w:szCs w:val="24"/>
        </w:rPr>
        <w:t xml:space="preserve">Tablo </w:t>
      </w:r>
      <w:r w:rsidRPr="00547636">
        <w:rPr>
          <w:b/>
          <w:i w:val="0"/>
          <w:color w:val="auto"/>
          <w:sz w:val="24"/>
          <w:szCs w:val="24"/>
        </w:rPr>
        <w:fldChar w:fldCharType="begin"/>
      </w:r>
      <w:r w:rsidRPr="00547636">
        <w:rPr>
          <w:b/>
          <w:i w:val="0"/>
          <w:color w:val="auto"/>
          <w:sz w:val="24"/>
          <w:szCs w:val="24"/>
        </w:rPr>
        <w:instrText xml:space="preserve"> SEQ Tablo \* ARABIC </w:instrText>
      </w:r>
      <w:r w:rsidRPr="00547636">
        <w:rPr>
          <w:b/>
          <w:i w:val="0"/>
          <w:color w:val="auto"/>
          <w:sz w:val="24"/>
          <w:szCs w:val="24"/>
        </w:rPr>
        <w:fldChar w:fldCharType="separate"/>
      </w:r>
      <w:r w:rsidR="00A318C5">
        <w:rPr>
          <w:b/>
          <w:i w:val="0"/>
          <w:noProof/>
          <w:color w:val="auto"/>
          <w:sz w:val="24"/>
          <w:szCs w:val="24"/>
        </w:rPr>
        <w:t>19</w:t>
      </w:r>
      <w:r w:rsidRPr="00547636">
        <w:rPr>
          <w:b/>
          <w:i w:val="0"/>
          <w:color w:val="auto"/>
          <w:sz w:val="24"/>
          <w:szCs w:val="24"/>
        </w:rPr>
        <w:fldChar w:fldCharType="end"/>
      </w:r>
      <w:r w:rsidRPr="00547636">
        <w:rPr>
          <w:b/>
          <w:i w:val="0"/>
          <w:color w:val="auto"/>
          <w:sz w:val="24"/>
          <w:szCs w:val="24"/>
        </w:rPr>
        <w:t>. Bireylerin Afetlere Karşı Hazırlık Düzeylerinin Dağılımı</w:t>
      </w:r>
      <w:bookmarkEnd w:id="502"/>
    </w:p>
    <w:tbl>
      <w:tblPr>
        <w:tblStyle w:val="AkGlgeleme-Vurgu1"/>
        <w:tblpPr w:leftFromText="141" w:rightFromText="141" w:vertAnchor="text" w:horzAnchor="page" w:tblpX="2923" w:tblpY="67"/>
        <w:tblW w:w="4112" w:type="pct"/>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ook w:val="0660" w:firstRow="1" w:lastRow="1" w:firstColumn="0" w:lastColumn="0" w:noHBand="1" w:noVBand="1"/>
      </w:tblPr>
      <w:tblGrid>
        <w:gridCol w:w="3692"/>
        <w:gridCol w:w="1573"/>
        <w:gridCol w:w="1712"/>
      </w:tblGrid>
      <w:tr w:rsidR="00603A31" w:rsidRPr="00963EEE" w14:paraId="12ADAF0F" w14:textId="77777777" w:rsidTr="000A6811">
        <w:trPr>
          <w:cnfStyle w:val="100000000000" w:firstRow="1" w:lastRow="0" w:firstColumn="0" w:lastColumn="0" w:oddVBand="0" w:evenVBand="0" w:oddHBand="0" w:evenHBand="0" w:firstRowFirstColumn="0" w:firstRowLastColumn="0" w:lastRowFirstColumn="0" w:lastRowLastColumn="0"/>
          <w:trHeight w:val="280"/>
        </w:trPr>
        <w:tc>
          <w:tcPr>
            <w:tcW w:w="2645" w:type="pct"/>
            <w:tcBorders>
              <w:top w:val="none" w:sz="0" w:space="0" w:color="auto"/>
              <w:left w:val="none" w:sz="0" w:space="0" w:color="auto"/>
              <w:bottom w:val="none" w:sz="0" w:space="0" w:color="auto"/>
              <w:right w:val="none" w:sz="0" w:space="0" w:color="auto"/>
            </w:tcBorders>
            <w:noWrap/>
          </w:tcPr>
          <w:p w14:paraId="2A7BCFBC" w14:textId="77777777" w:rsidR="00603A31" w:rsidRPr="00963EEE" w:rsidRDefault="00603A31" w:rsidP="00D0268D">
            <w:pPr>
              <w:ind w:left="0" w:firstLine="0"/>
              <w:jc w:val="center"/>
              <w:rPr>
                <w:rFonts w:cs="Times New Roman"/>
                <w:b w:val="0"/>
              </w:rPr>
            </w:pPr>
            <w:r w:rsidRPr="00963EEE">
              <w:rPr>
                <w:rFonts w:cs="Times New Roman"/>
                <w:b w:val="0"/>
              </w:rPr>
              <w:t>Kolej</w:t>
            </w:r>
          </w:p>
        </w:tc>
        <w:tc>
          <w:tcPr>
            <w:tcW w:w="1127" w:type="pct"/>
            <w:tcBorders>
              <w:top w:val="none" w:sz="0" w:space="0" w:color="auto"/>
              <w:left w:val="none" w:sz="0" w:space="0" w:color="auto"/>
              <w:bottom w:val="none" w:sz="0" w:space="0" w:color="auto"/>
              <w:right w:val="none" w:sz="0" w:space="0" w:color="auto"/>
            </w:tcBorders>
          </w:tcPr>
          <w:p w14:paraId="6ADD2008" w14:textId="77777777" w:rsidR="00603A31" w:rsidRPr="00963EEE" w:rsidRDefault="00603A31" w:rsidP="00D0268D">
            <w:pPr>
              <w:ind w:left="0" w:firstLine="0"/>
              <w:jc w:val="center"/>
              <w:rPr>
                <w:rFonts w:cs="Times New Roman"/>
                <w:b w:val="0"/>
              </w:rPr>
            </w:pPr>
            <w:r w:rsidRPr="00963EEE">
              <w:rPr>
                <w:rFonts w:cs="Times New Roman"/>
                <w:b w:val="0"/>
              </w:rPr>
              <w:t>F</w:t>
            </w:r>
          </w:p>
        </w:tc>
        <w:tc>
          <w:tcPr>
            <w:tcW w:w="1227" w:type="pct"/>
            <w:tcBorders>
              <w:top w:val="none" w:sz="0" w:space="0" w:color="auto"/>
              <w:left w:val="none" w:sz="0" w:space="0" w:color="auto"/>
              <w:bottom w:val="none" w:sz="0" w:space="0" w:color="auto"/>
              <w:right w:val="none" w:sz="0" w:space="0" w:color="auto"/>
            </w:tcBorders>
          </w:tcPr>
          <w:p w14:paraId="4022D0B6" w14:textId="3A4DFF50" w:rsidR="00603A31" w:rsidRPr="00963EEE" w:rsidRDefault="00BF301A" w:rsidP="00D0268D">
            <w:pPr>
              <w:ind w:left="0" w:firstLine="0"/>
              <w:jc w:val="center"/>
              <w:rPr>
                <w:rFonts w:cs="Times New Roman"/>
                <w:b w:val="0"/>
              </w:rPr>
            </w:pPr>
            <w:r>
              <w:rPr>
                <w:rFonts w:cs="Times New Roman"/>
                <w:b w:val="0"/>
                <w:color w:val="auto"/>
              </w:rPr>
              <w:t>%</w:t>
            </w:r>
          </w:p>
        </w:tc>
      </w:tr>
      <w:tr w:rsidR="00603A31" w:rsidRPr="00963EEE" w14:paraId="1E1AA3F2" w14:textId="77777777" w:rsidTr="000A6811">
        <w:trPr>
          <w:trHeight w:val="531"/>
        </w:trPr>
        <w:tc>
          <w:tcPr>
            <w:tcW w:w="2645" w:type="pct"/>
            <w:noWrap/>
          </w:tcPr>
          <w:p w14:paraId="2C219D3B" w14:textId="77777777" w:rsidR="00603A31" w:rsidRPr="00963EEE" w:rsidRDefault="00603A31" w:rsidP="00D0268D">
            <w:pPr>
              <w:spacing w:after="0"/>
              <w:ind w:left="0" w:firstLine="0"/>
              <w:rPr>
                <w:rFonts w:cs="Times New Roman"/>
              </w:rPr>
            </w:pPr>
            <w:r w:rsidRPr="00963EEE">
              <w:rPr>
                <w:rFonts w:cs="Times New Roman"/>
              </w:rPr>
              <w:t xml:space="preserve">Afetlere Karşı Hazır Olduğunu </w:t>
            </w:r>
          </w:p>
          <w:p w14:paraId="20999E8D" w14:textId="77777777" w:rsidR="00603A31" w:rsidRPr="00963EEE" w:rsidRDefault="00603A31" w:rsidP="00D0268D">
            <w:pPr>
              <w:spacing w:after="0"/>
              <w:ind w:left="0" w:firstLine="0"/>
              <w:rPr>
                <w:rFonts w:cs="Times New Roman"/>
              </w:rPr>
            </w:pPr>
            <w:r>
              <w:rPr>
                <w:rFonts w:cs="Times New Roman"/>
              </w:rPr>
              <w:t>Düşünen Bireyler</w:t>
            </w:r>
          </w:p>
        </w:tc>
        <w:tc>
          <w:tcPr>
            <w:tcW w:w="1127" w:type="pct"/>
          </w:tcPr>
          <w:p w14:paraId="406450F4" w14:textId="77777777" w:rsidR="00603A31" w:rsidRPr="00963EEE" w:rsidRDefault="00603A31" w:rsidP="00D0268D">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87</w:t>
            </w:r>
          </w:p>
        </w:tc>
        <w:tc>
          <w:tcPr>
            <w:tcW w:w="1227" w:type="pct"/>
          </w:tcPr>
          <w:p w14:paraId="6382704A" w14:textId="77777777" w:rsidR="00603A31" w:rsidRPr="00963EEE" w:rsidRDefault="00603A31" w:rsidP="00D0268D">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24,9</w:t>
            </w:r>
          </w:p>
        </w:tc>
      </w:tr>
      <w:tr w:rsidR="00603A31" w:rsidRPr="00963EEE" w14:paraId="29F5D967" w14:textId="77777777" w:rsidTr="00F5357A">
        <w:trPr>
          <w:trHeight w:val="545"/>
        </w:trPr>
        <w:tc>
          <w:tcPr>
            <w:tcW w:w="2645" w:type="pct"/>
            <w:tcBorders>
              <w:bottom w:val="single" w:sz="8" w:space="0" w:color="000000" w:themeColor="text1"/>
            </w:tcBorders>
            <w:noWrap/>
          </w:tcPr>
          <w:p w14:paraId="7F104550" w14:textId="77777777" w:rsidR="00603A31" w:rsidRPr="00963EEE" w:rsidRDefault="00603A31" w:rsidP="00D0268D">
            <w:pPr>
              <w:spacing w:after="0"/>
              <w:ind w:left="0" w:firstLine="0"/>
              <w:rPr>
                <w:rFonts w:cs="Times New Roman"/>
              </w:rPr>
            </w:pPr>
            <w:r w:rsidRPr="00963EEE">
              <w:rPr>
                <w:rFonts w:cs="Times New Roman"/>
              </w:rPr>
              <w:t xml:space="preserve">Afetlere Karşı Hazır Olmadığını </w:t>
            </w:r>
          </w:p>
          <w:p w14:paraId="2E401C6D" w14:textId="77777777" w:rsidR="00603A31" w:rsidRPr="00963EEE" w:rsidRDefault="00603A31" w:rsidP="00D0268D">
            <w:pPr>
              <w:spacing w:after="0"/>
              <w:ind w:left="0" w:firstLine="0"/>
              <w:rPr>
                <w:rFonts w:cs="Times New Roman"/>
              </w:rPr>
            </w:pPr>
            <w:r w:rsidRPr="00963EEE">
              <w:rPr>
                <w:rFonts w:cs="Times New Roman"/>
              </w:rPr>
              <w:t>Düşünen Bireyler</w:t>
            </w:r>
          </w:p>
        </w:tc>
        <w:tc>
          <w:tcPr>
            <w:tcW w:w="1127" w:type="pct"/>
            <w:tcBorders>
              <w:bottom w:val="single" w:sz="8" w:space="0" w:color="000000" w:themeColor="text1"/>
            </w:tcBorders>
          </w:tcPr>
          <w:p w14:paraId="6C8F5FEE" w14:textId="77777777" w:rsidR="00603A31" w:rsidRPr="00963EEE" w:rsidRDefault="00603A31" w:rsidP="00D0268D">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263</w:t>
            </w:r>
          </w:p>
        </w:tc>
        <w:tc>
          <w:tcPr>
            <w:tcW w:w="1227" w:type="pct"/>
            <w:tcBorders>
              <w:bottom w:val="single" w:sz="8" w:space="0" w:color="000000" w:themeColor="text1"/>
            </w:tcBorders>
          </w:tcPr>
          <w:p w14:paraId="53602199" w14:textId="77777777" w:rsidR="00603A31" w:rsidRPr="00963EEE" w:rsidRDefault="00603A31" w:rsidP="00D0268D">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75,1</w:t>
            </w:r>
          </w:p>
        </w:tc>
      </w:tr>
      <w:tr w:rsidR="00603A31" w:rsidRPr="00963EEE" w14:paraId="676CAE30" w14:textId="77777777" w:rsidTr="00F5357A">
        <w:trPr>
          <w:cnfStyle w:val="010000000000" w:firstRow="0" w:lastRow="1" w:firstColumn="0" w:lastColumn="0" w:oddVBand="0" w:evenVBand="0" w:oddHBand="0" w:evenHBand="0" w:firstRowFirstColumn="0" w:firstRowLastColumn="0" w:lastRowFirstColumn="0" w:lastRowLastColumn="0"/>
          <w:trHeight w:val="324"/>
        </w:trPr>
        <w:tc>
          <w:tcPr>
            <w:tcW w:w="2645" w:type="pct"/>
            <w:tcBorders>
              <w:top w:val="none" w:sz="0" w:space="0" w:color="auto"/>
              <w:left w:val="none" w:sz="0" w:space="0" w:color="auto"/>
              <w:bottom w:val="single" w:sz="4" w:space="0" w:color="auto"/>
              <w:right w:val="none" w:sz="0" w:space="0" w:color="auto"/>
            </w:tcBorders>
            <w:noWrap/>
          </w:tcPr>
          <w:p w14:paraId="57A210B2" w14:textId="77777777" w:rsidR="00603A31" w:rsidRPr="00963EEE" w:rsidRDefault="00603A31" w:rsidP="00D0268D">
            <w:pPr>
              <w:ind w:left="0" w:firstLine="0"/>
              <w:rPr>
                <w:rFonts w:cs="Times New Roman"/>
                <w:b w:val="0"/>
              </w:rPr>
            </w:pPr>
            <w:r w:rsidRPr="00963EEE">
              <w:rPr>
                <w:rFonts w:cs="Times New Roman"/>
                <w:b w:val="0"/>
              </w:rPr>
              <w:t>Toplam</w:t>
            </w:r>
          </w:p>
        </w:tc>
        <w:tc>
          <w:tcPr>
            <w:tcW w:w="1127" w:type="pct"/>
            <w:tcBorders>
              <w:top w:val="none" w:sz="0" w:space="0" w:color="auto"/>
              <w:left w:val="none" w:sz="0" w:space="0" w:color="auto"/>
              <w:bottom w:val="single" w:sz="4" w:space="0" w:color="auto"/>
              <w:right w:val="none" w:sz="0" w:space="0" w:color="auto"/>
            </w:tcBorders>
          </w:tcPr>
          <w:p w14:paraId="7F67530E" w14:textId="77777777" w:rsidR="00603A31" w:rsidRPr="00963EEE" w:rsidRDefault="00603A31" w:rsidP="00D0268D">
            <w:pPr>
              <w:pStyle w:val="DecimalAligned"/>
              <w:spacing w:after="0" w:line="240" w:lineRule="auto"/>
              <w:ind w:left="0" w:firstLine="0"/>
              <w:jc w:val="center"/>
              <w:rPr>
                <w:rFonts w:ascii="Times New Roman" w:hAnsi="Times New Roman"/>
                <w:b w:val="0"/>
                <w:sz w:val="24"/>
              </w:rPr>
            </w:pPr>
            <w:r w:rsidRPr="00963EEE">
              <w:rPr>
                <w:rFonts w:ascii="Times New Roman" w:hAnsi="Times New Roman"/>
                <w:b w:val="0"/>
                <w:sz w:val="24"/>
              </w:rPr>
              <w:t>350</w:t>
            </w:r>
          </w:p>
        </w:tc>
        <w:tc>
          <w:tcPr>
            <w:tcW w:w="1227" w:type="pct"/>
            <w:tcBorders>
              <w:top w:val="none" w:sz="0" w:space="0" w:color="auto"/>
              <w:left w:val="none" w:sz="0" w:space="0" w:color="auto"/>
              <w:bottom w:val="single" w:sz="4" w:space="0" w:color="auto"/>
              <w:right w:val="none" w:sz="0" w:space="0" w:color="auto"/>
            </w:tcBorders>
          </w:tcPr>
          <w:p w14:paraId="39EA2A7C" w14:textId="77777777" w:rsidR="00603A31" w:rsidRPr="00963EEE" w:rsidRDefault="00603A31" w:rsidP="00D0268D">
            <w:pPr>
              <w:pStyle w:val="DecimalAligned"/>
              <w:spacing w:after="0" w:line="240" w:lineRule="auto"/>
              <w:ind w:left="0" w:firstLine="0"/>
              <w:jc w:val="center"/>
              <w:rPr>
                <w:rFonts w:ascii="Times New Roman" w:hAnsi="Times New Roman"/>
                <w:b w:val="0"/>
                <w:sz w:val="24"/>
              </w:rPr>
            </w:pPr>
            <w:r w:rsidRPr="00963EEE">
              <w:rPr>
                <w:rFonts w:ascii="Times New Roman" w:hAnsi="Times New Roman"/>
                <w:b w:val="0"/>
                <w:sz w:val="24"/>
              </w:rPr>
              <w:t>908</w:t>
            </w:r>
          </w:p>
        </w:tc>
      </w:tr>
    </w:tbl>
    <w:p w14:paraId="4F634ACB" w14:textId="77777777" w:rsidR="006A18CA" w:rsidRPr="00963EEE" w:rsidRDefault="006A18CA" w:rsidP="00F96DE9">
      <w:pPr>
        <w:spacing w:line="360" w:lineRule="auto"/>
        <w:ind w:left="0"/>
        <w:rPr>
          <w:rFonts w:cs="Times New Roman"/>
        </w:rPr>
      </w:pPr>
    </w:p>
    <w:p w14:paraId="2F39220B" w14:textId="77777777" w:rsidR="00AA3824" w:rsidRPr="00963EEE" w:rsidRDefault="00AA3824" w:rsidP="00F96DE9">
      <w:pPr>
        <w:spacing w:line="360" w:lineRule="auto"/>
        <w:ind w:left="0"/>
        <w:rPr>
          <w:rFonts w:cs="Times New Roman"/>
        </w:rPr>
      </w:pPr>
    </w:p>
    <w:p w14:paraId="3DDBC0BC" w14:textId="77777777" w:rsidR="00F5357A" w:rsidRPr="00963EEE" w:rsidRDefault="00F5357A" w:rsidP="00F96DE9">
      <w:pPr>
        <w:spacing w:line="360" w:lineRule="auto"/>
        <w:ind w:left="0"/>
        <w:rPr>
          <w:rFonts w:cs="Times New Roman"/>
        </w:rPr>
      </w:pPr>
    </w:p>
    <w:p w14:paraId="327DC3BD" w14:textId="77777777" w:rsidR="008B3AD3" w:rsidRPr="00963EEE" w:rsidRDefault="008B3AD3" w:rsidP="00F96DE9">
      <w:pPr>
        <w:spacing w:line="360" w:lineRule="auto"/>
        <w:ind w:left="0"/>
        <w:rPr>
          <w:rFonts w:cs="Times New Roman"/>
        </w:rPr>
      </w:pPr>
    </w:p>
    <w:p w14:paraId="1DCB0287" w14:textId="77777777" w:rsidR="008F1181" w:rsidRPr="00F5357A" w:rsidRDefault="00C77B9C" w:rsidP="004C0184">
      <w:pPr>
        <w:spacing w:line="360" w:lineRule="auto"/>
        <w:ind w:left="0"/>
        <w:jc w:val="both"/>
        <w:rPr>
          <w:rFonts w:cs="Times New Roman"/>
        </w:rPr>
      </w:pPr>
      <w:r w:rsidRPr="00F5357A">
        <w:rPr>
          <w:rFonts w:cs="Times New Roman"/>
        </w:rPr>
        <w:t>10. s</w:t>
      </w:r>
      <w:r w:rsidR="006A18CA" w:rsidRPr="00F5357A">
        <w:rPr>
          <w:rFonts w:cs="Times New Roman"/>
        </w:rPr>
        <w:t>oru ‘Isparta 1. derece depr</w:t>
      </w:r>
      <w:r w:rsidRPr="00F5357A">
        <w:rPr>
          <w:rFonts w:cs="Times New Roman"/>
        </w:rPr>
        <w:t>em kuşağında yer alan bir ildir</w:t>
      </w:r>
      <w:r w:rsidR="006A18CA" w:rsidRPr="00F5357A">
        <w:rPr>
          <w:rFonts w:cs="Times New Roman"/>
        </w:rPr>
        <w:t xml:space="preserve">’ </w:t>
      </w:r>
      <w:r w:rsidRPr="00F5357A">
        <w:rPr>
          <w:rFonts w:cs="Times New Roman"/>
        </w:rPr>
        <w:t>şeklindedir</w:t>
      </w:r>
      <w:r w:rsidR="006A18CA" w:rsidRPr="00F5357A">
        <w:rPr>
          <w:rFonts w:cs="Times New Roman"/>
        </w:rPr>
        <w:t>.</w:t>
      </w:r>
      <w:r w:rsidR="008F1181" w:rsidRPr="00F5357A">
        <w:rPr>
          <w:rFonts w:cs="Times New Roman"/>
        </w:rPr>
        <w:t xml:space="preserve"> Bu soru bölge de yaşayan katılımcıların bölge hakkında afetlere karşı bilgi sahibi olup olmadıklarını belirlemek için sorulmuştur ve deprem afetler içerisinden seçilmesinin sebebi de ülkemizde de sık sık yaşanan ve 2 büyük depreme şahit olmamızdan kaynaklanmaktadır. Katılımcıların %</w:t>
      </w:r>
      <w:r w:rsidRPr="00F5357A">
        <w:rPr>
          <w:rFonts w:cs="Times New Roman"/>
        </w:rPr>
        <w:t xml:space="preserve"> </w:t>
      </w:r>
      <w:r w:rsidR="008F1181" w:rsidRPr="00F5357A">
        <w:rPr>
          <w:rFonts w:cs="Times New Roman"/>
        </w:rPr>
        <w:t>62’si bu soruya evet cevabını verirken %</w:t>
      </w:r>
      <w:r w:rsidRPr="00F5357A">
        <w:rPr>
          <w:rFonts w:cs="Times New Roman"/>
        </w:rPr>
        <w:t xml:space="preserve"> </w:t>
      </w:r>
      <w:r w:rsidR="008F1181" w:rsidRPr="00F5357A">
        <w:rPr>
          <w:rFonts w:cs="Times New Roman"/>
        </w:rPr>
        <w:t>28’i Isparta ilinin 1. Derece deprem kuşağında olduğunu bilmemektedir</w:t>
      </w:r>
      <w:r w:rsidRPr="00F5357A">
        <w:rPr>
          <w:rFonts w:cs="Times New Roman"/>
        </w:rPr>
        <w:t xml:space="preserve"> (Tablo 20)</w:t>
      </w:r>
      <w:r w:rsidR="008F1181" w:rsidRPr="00F5357A">
        <w:rPr>
          <w:rFonts w:cs="Times New Roman"/>
        </w:rPr>
        <w:t xml:space="preserve">. </w:t>
      </w:r>
    </w:p>
    <w:p w14:paraId="102CB8DB" w14:textId="77777777" w:rsidR="007A2D9E" w:rsidRPr="00963EEE" w:rsidRDefault="007A2D9E" w:rsidP="004C0184">
      <w:pPr>
        <w:spacing w:line="360" w:lineRule="auto"/>
        <w:ind w:left="0"/>
        <w:jc w:val="both"/>
        <w:rPr>
          <w:rFonts w:cs="Times New Roman"/>
        </w:rPr>
      </w:pPr>
    </w:p>
    <w:p w14:paraId="1EBC6BCC" w14:textId="3B196F83" w:rsidR="006A18CA" w:rsidRPr="00547636" w:rsidRDefault="00547636" w:rsidP="004A1907">
      <w:pPr>
        <w:pStyle w:val="ResimYazs"/>
        <w:ind w:left="0" w:firstLine="0"/>
        <w:jc w:val="center"/>
        <w:rPr>
          <w:b/>
          <w:i w:val="0"/>
          <w:color w:val="auto"/>
          <w:sz w:val="24"/>
          <w:szCs w:val="24"/>
        </w:rPr>
      </w:pPr>
      <w:bookmarkStart w:id="503" w:name="_Toc34316775"/>
      <w:r w:rsidRPr="00547636">
        <w:rPr>
          <w:b/>
          <w:i w:val="0"/>
          <w:color w:val="auto"/>
          <w:sz w:val="24"/>
          <w:szCs w:val="24"/>
        </w:rPr>
        <w:t xml:space="preserve">Tablo </w:t>
      </w:r>
      <w:r w:rsidRPr="00547636">
        <w:rPr>
          <w:b/>
          <w:i w:val="0"/>
          <w:color w:val="auto"/>
          <w:sz w:val="24"/>
          <w:szCs w:val="24"/>
        </w:rPr>
        <w:fldChar w:fldCharType="begin"/>
      </w:r>
      <w:r w:rsidRPr="00547636">
        <w:rPr>
          <w:b/>
          <w:i w:val="0"/>
          <w:color w:val="auto"/>
          <w:sz w:val="24"/>
          <w:szCs w:val="24"/>
        </w:rPr>
        <w:instrText xml:space="preserve"> SEQ Tablo \* ARABIC </w:instrText>
      </w:r>
      <w:r w:rsidRPr="00547636">
        <w:rPr>
          <w:b/>
          <w:i w:val="0"/>
          <w:color w:val="auto"/>
          <w:sz w:val="24"/>
          <w:szCs w:val="24"/>
        </w:rPr>
        <w:fldChar w:fldCharType="separate"/>
      </w:r>
      <w:r w:rsidR="00A318C5">
        <w:rPr>
          <w:b/>
          <w:i w:val="0"/>
          <w:noProof/>
          <w:color w:val="auto"/>
          <w:sz w:val="24"/>
          <w:szCs w:val="24"/>
        </w:rPr>
        <w:t>20</w:t>
      </w:r>
      <w:r w:rsidRPr="00547636">
        <w:rPr>
          <w:b/>
          <w:i w:val="0"/>
          <w:color w:val="auto"/>
          <w:sz w:val="24"/>
          <w:szCs w:val="24"/>
        </w:rPr>
        <w:fldChar w:fldCharType="end"/>
      </w:r>
      <w:r w:rsidRPr="00547636">
        <w:rPr>
          <w:b/>
          <w:i w:val="0"/>
          <w:color w:val="auto"/>
          <w:sz w:val="24"/>
          <w:szCs w:val="24"/>
        </w:rPr>
        <w:t>.  Isparta İli Afet Bilinç Düzeyi Dağılımı</w:t>
      </w:r>
      <w:bookmarkEnd w:id="503"/>
    </w:p>
    <w:tbl>
      <w:tblPr>
        <w:tblStyle w:val="AkGlgeleme-Vurgu1"/>
        <w:tblW w:w="3750" w:type="pct"/>
        <w:tblInd w:w="1138"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ook w:val="0660" w:firstRow="1" w:lastRow="1" w:firstColumn="0" w:lastColumn="0" w:noHBand="1" w:noVBand="1"/>
      </w:tblPr>
      <w:tblGrid>
        <w:gridCol w:w="3156"/>
        <w:gridCol w:w="1604"/>
        <w:gridCol w:w="1603"/>
      </w:tblGrid>
      <w:tr w:rsidR="006A18CA" w:rsidRPr="00963EEE" w14:paraId="18F09DD1" w14:textId="77777777" w:rsidTr="000A6811">
        <w:trPr>
          <w:cnfStyle w:val="100000000000" w:firstRow="1" w:lastRow="0" w:firstColumn="0" w:lastColumn="0" w:oddVBand="0" w:evenVBand="0" w:oddHBand="0" w:evenHBand="0" w:firstRowFirstColumn="0" w:firstRowLastColumn="0" w:lastRowFirstColumn="0" w:lastRowLastColumn="0"/>
        </w:trPr>
        <w:tc>
          <w:tcPr>
            <w:tcW w:w="2413" w:type="pct"/>
            <w:tcBorders>
              <w:top w:val="none" w:sz="0" w:space="0" w:color="auto"/>
              <w:left w:val="none" w:sz="0" w:space="0" w:color="auto"/>
              <w:bottom w:val="none" w:sz="0" w:space="0" w:color="auto"/>
              <w:right w:val="none" w:sz="0" w:space="0" w:color="auto"/>
            </w:tcBorders>
            <w:noWrap/>
          </w:tcPr>
          <w:p w14:paraId="3D803A77" w14:textId="77777777" w:rsidR="006A18CA" w:rsidRPr="00963EEE" w:rsidRDefault="006A18CA" w:rsidP="00A82D7D">
            <w:pPr>
              <w:ind w:left="0" w:firstLine="0"/>
              <w:jc w:val="both"/>
              <w:rPr>
                <w:rFonts w:cs="Times New Roman"/>
                <w:b w:val="0"/>
              </w:rPr>
            </w:pPr>
          </w:p>
        </w:tc>
        <w:tc>
          <w:tcPr>
            <w:tcW w:w="1294" w:type="pct"/>
            <w:tcBorders>
              <w:top w:val="none" w:sz="0" w:space="0" w:color="auto"/>
              <w:left w:val="none" w:sz="0" w:space="0" w:color="auto"/>
              <w:bottom w:val="none" w:sz="0" w:space="0" w:color="auto"/>
              <w:right w:val="none" w:sz="0" w:space="0" w:color="auto"/>
            </w:tcBorders>
          </w:tcPr>
          <w:p w14:paraId="7B4FBA66" w14:textId="77777777" w:rsidR="006A18CA" w:rsidRPr="00963EEE" w:rsidRDefault="006A18CA" w:rsidP="00A82D7D">
            <w:pPr>
              <w:ind w:left="0" w:firstLine="0"/>
              <w:jc w:val="center"/>
              <w:rPr>
                <w:rFonts w:cs="Times New Roman"/>
                <w:b w:val="0"/>
              </w:rPr>
            </w:pPr>
            <w:r w:rsidRPr="00963EEE">
              <w:rPr>
                <w:rFonts w:cs="Times New Roman"/>
                <w:b w:val="0"/>
              </w:rPr>
              <w:t>F</w:t>
            </w:r>
          </w:p>
        </w:tc>
        <w:tc>
          <w:tcPr>
            <w:tcW w:w="1294" w:type="pct"/>
            <w:tcBorders>
              <w:top w:val="none" w:sz="0" w:space="0" w:color="auto"/>
              <w:left w:val="none" w:sz="0" w:space="0" w:color="auto"/>
              <w:bottom w:val="none" w:sz="0" w:space="0" w:color="auto"/>
              <w:right w:val="none" w:sz="0" w:space="0" w:color="auto"/>
            </w:tcBorders>
          </w:tcPr>
          <w:p w14:paraId="3CAECCB9" w14:textId="237091D5" w:rsidR="006A18CA" w:rsidRPr="00963EEE" w:rsidRDefault="00BF301A" w:rsidP="00A82D7D">
            <w:pPr>
              <w:ind w:left="0" w:firstLine="0"/>
              <w:jc w:val="center"/>
              <w:rPr>
                <w:rFonts w:cs="Times New Roman"/>
                <w:b w:val="0"/>
              </w:rPr>
            </w:pPr>
            <w:r>
              <w:rPr>
                <w:rFonts w:cs="Times New Roman"/>
                <w:b w:val="0"/>
                <w:color w:val="auto"/>
              </w:rPr>
              <w:t>%</w:t>
            </w:r>
          </w:p>
        </w:tc>
      </w:tr>
      <w:tr w:rsidR="006A18CA" w:rsidRPr="00963EEE" w14:paraId="2F02B6A2" w14:textId="77777777" w:rsidTr="000A6811">
        <w:tc>
          <w:tcPr>
            <w:tcW w:w="2413" w:type="pct"/>
            <w:noWrap/>
          </w:tcPr>
          <w:p w14:paraId="61E30EC6" w14:textId="77777777" w:rsidR="006A18CA" w:rsidRPr="00963EEE" w:rsidRDefault="006A18CA" w:rsidP="00A82D7D">
            <w:pPr>
              <w:spacing w:after="0"/>
              <w:ind w:left="0" w:firstLine="0"/>
              <w:jc w:val="both"/>
              <w:rPr>
                <w:rFonts w:cs="Times New Roman"/>
              </w:rPr>
            </w:pPr>
            <w:r w:rsidRPr="00963EEE">
              <w:rPr>
                <w:rFonts w:cs="Times New Roman"/>
              </w:rPr>
              <w:t>Bölgede Afet Bilinci Olan</w:t>
            </w:r>
          </w:p>
          <w:p w14:paraId="5EBAB671" w14:textId="77777777" w:rsidR="006A18CA" w:rsidRPr="00963EEE" w:rsidRDefault="00704A4B" w:rsidP="00A82D7D">
            <w:pPr>
              <w:spacing w:after="0"/>
              <w:ind w:left="0" w:firstLine="0"/>
              <w:jc w:val="both"/>
              <w:rPr>
                <w:rFonts w:cs="Times New Roman"/>
              </w:rPr>
            </w:pPr>
            <w:r>
              <w:rPr>
                <w:rFonts w:cs="Times New Roman"/>
              </w:rPr>
              <w:t xml:space="preserve"> Bireyler</w:t>
            </w:r>
          </w:p>
        </w:tc>
        <w:tc>
          <w:tcPr>
            <w:tcW w:w="1294" w:type="pct"/>
          </w:tcPr>
          <w:p w14:paraId="3BF5F833" w14:textId="77777777" w:rsidR="006A18CA" w:rsidRPr="00963EEE" w:rsidRDefault="006A18CA" w:rsidP="00A82D7D">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217</w:t>
            </w:r>
          </w:p>
        </w:tc>
        <w:tc>
          <w:tcPr>
            <w:tcW w:w="1294" w:type="pct"/>
          </w:tcPr>
          <w:p w14:paraId="663F8CA0" w14:textId="77777777" w:rsidR="006A18CA" w:rsidRPr="00963EEE" w:rsidRDefault="006A18CA" w:rsidP="00A82D7D">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62,0</w:t>
            </w:r>
          </w:p>
        </w:tc>
      </w:tr>
      <w:tr w:rsidR="006A18CA" w:rsidRPr="00963EEE" w14:paraId="58818358" w14:textId="77777777" w:rsidTr="000A6811">
        <w:tc>
          <w:tcPr>
            <w:tcW w:w="2413" w:type="pct"/>
            <w:noWrap/>
          </w:tcPr>
          <w:p w14:paraId="16253CE5" w14:textId="77777777" w:rsidR="006A18CA" w:rsidRPr="00963EEE" w:rsidRDefault="006A18CA" w:rsidP="00A82D7D">
            <w:pPr>
              <w:spacing w:after="0"/>
              <w:ind w:left="0" w:firstLine="0"/>
              <w:jc w:val="both"/>
              <w:rPr>
                <w:rFonts w:cs="Times New Roman"/>
              </w:rPr>
            </w:pPr>
            <w:r w:rsidRPr="00963EEE">
              <w:rPr>
                <w:rFonts w:cs="Times New Roman"/>
              </w:rPr>
              <w:t>Bölgede Afet Bilinci Olmayan</w:t>
            </w:r>
          </w:p>
          <w:p w14:paraId="2D9DE114" w14:textId="77777777" w:rsidR="006A18CA" w:rsidRPr="00963EEE" w:rsidRDefault="00704A4B" w:rsidP="00A82D7D">
            <w:pPr>
              <w:spacing w:after="0"/>
              <w:ind w:left="0" w:firstLine="0"/>
              <w:jc w:val="both"/>
              <w:rPr>
                <w:rFonts w:cs="Times New Roman"/>
              </w:rPr>
            </w:pPr>
            <w:r>
              <w:rPr>
                <w:rFonts w:cs="Times New Roman"/>
              </w:rPr>
              <w:t xml:space="preserve"> Bireyler</w:t>
            </w:r>
          </w:p>
        </w:tc>
        <w:tc>
          <w:tcPr>
            <w:tcW w:w="1294" w:type="pct"/>
          </w:tcPr>
          <w:p w14:paraId="1CD08579" w14:textId="77777777" w:rsidR="006A18CA" w:rsidRPr="00963EEE" w:rsidRDefault="006A18CA" w:rsidP="00A82D7D">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133</w:t>
            </w:r>
          </w:p>
        </w:tc>
        <w:tc>
          <w:tcPr>
            <w:tcW w:w="1294" w:type="pct"/>
          </w:tcPr>
          <w:p w14:paraId="069D3832" w14:textId="77777777" w:rsidR="006A18CA" w:rsidRPr="00963EEE" w:rsidRDefault="006A18CA" w:rsidP="00A82D7D">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28,0</w:t>
            </w:r>
          </w:p>
        </w:tc>
      </w:tr>
      <w:tr w:rsidR="006A18CA" w:rsidRPr="00963EEE" w14:paraId="3A32DE77" w14:textId="77777777" w:rsidTr="000A6811">
        <w:trPr>
          <w:cnfStyle w:val="010000000000" w:firstRow="0" w:lastRow="1" w:firstColumn="0" w:lastColumn="0" w:oddVBand="0" w:evenVBand="0" w:oddHBand="0" w:evenHBand="0" w:firstRowFirstColumn="0" w:firstRowLastColumn="0" w:lastRowFirstColumn="0" w:lastRowLastColumn="0"/>
        </w:trPr>
        <w:tc>
          <w:tcPr>
            <w:tcW w:w="2413" w:type="pct"/>
            <w:tcBorders>
              <w:top w:val="none" w:sz="0" w:space="0" w:color="auto"/>
              <w:left w:val="none" w:sz="0" w:space="0" w:color="auto"/>
              <w:bottom w:val="none" w:sz="0" w:space="0" w:color="auto"/>
              <w:right w:val="none" w:sz="0" w:space="0" w:color="auto"/>
            </w:tcBorders>
            <w:noWrap/>
          </w:tcPr>
          <w:p w14:paraId="7B98B51C" w14:textId="77777777" w:rsidR="006A18CA" w:rsidRPr="00963EEE" w:rsidRDefault="006A18CA" w:rsidP="00A82D7D">
            <w:pPr>
              <w:ind w:left="0" w:firstLine="0"/>
              <w:jc w:val="both"/>
              <w:rPr>
                <w:rFonts w:cs="Times New Roman"/>
                <w:b w:val="0"/>
              </w:rPr>
            </w:pPr>
            <w:r w:rsidRPr="00963EEE">
              <w:rPr>
                <w:rFonts w:cs="Times New Roman"/>
                <w:b w:val="0"/>
              </w:rPr>
              <w:t>Toplam</w:t>
            </w:r>
          </w:p>
        </w:tc>
        <w:tc>
          <w:tcPr>
            <w:tcW w:w="1294" w:type="pct"/>
            <w:tcBorders>
              <w:top w:val="none" w:sz="0" w:space="0" w:color="auto"/>
              <w:left w:val="none" w:sz="0" w:space="0" w:color="auto"/>
              <w:bottom w:val="none" w:sz="0" w:space="0" w:color="auto"/>
              <w:right w:val="none" w:sz="0" w:space="0" w:color="auto"/>
            </w:tcBorders>
          </w:tcPr>
          <w:p w14:paraId="2C68F3D3" w14:textId="77777777" w:rsidR="006A18CA" w:rsidRPr="00963EEE" w:rsidRDefault="006A18CA" w:rsidP="00A82D7D">
            <w:pPr>
              <w:pStyle w:val="DecimalAligned"/>
              <w:spacing w:after="0" w:line="240" w:lineRule="auto"/>
              <w:ind w:left="0" w:firstLine="0"/>
              <w:jc w:val="center"/>
              <w:rPr>
                <w:rFonts w:ascii="Times New Roman" w:hAnsi="Times New Roman"/>
                <w:b w:val="0"/>
                <w:sz w:val="24"/>
              </w:rPr>
            </w:pPr>
            <w:r w:rsidRPr="00963EEE">
              <w:rPr>
                <w:rFonts w:ascii="Times New Roman" w:hAnsi="Times New Roman"/>
                <w:b w:val="0"/>
                <w:sz w:val="24"/>
              </w:rPr>
              <w:t>350</w:t>
            </w:r>
          </w:p>
        </w:tc>
        <w:tc>
          <w:tcPr>
            <w:tcW w:w="1294" w:type="pct"/>
            <w:tcBorders>
              <w:top w:val="none" w:sz="0" w:space="0" w:color="auto"/>
              <w:left w:val="none" w:sz="0" w:space="0" w:color="auto"/>
              <w:bottom w:val="none" w:sz="0" w:space="0" w:color="auto"/>
              <w:right w:val="none" w:sz="0" w:space="0" w:color="auto"/>
            </w:tcBorders>
          </w:tcPr>
          <w:p w14:paraId="515EBAD8" w14:textId="77777777" w:rsidR="006A18CA" w:rsidRPr="00963EEE" w:rsidRDefault="006A18CA" w:rsidP="00A82D7D">
            <w:pPr>
              <w:pStyle w:val="DecimalAligned"/>
              <w:spacing w:after="0" w:line="240" w:lineRule="auto"/>
              <w:ind w:left="0" w:firstLine="0"/>
              <w:jc w:val="center"/>
              <w:rPr>
                <w:rFonts w:ascii="Times New Roman" w:hAnsi="Times New Roman"/>
                <w:b w:val="0"/>
                <w:sz w:val="24"/>
              </w:rPr>
            </w:pPr>
            <w:r w:rsidRPr="00963EEE">
              <w:rPr>
                <w:rFonts w:ascii="Times New Roman" w:hAnsi="Times New Roman"/>
                <w:b w:val="0"/>
                <w:sz w:val="24"/>
              </w:rPr>
              <w:t>100</w:t>
            </w:r>
          </w:p>
        </w:tc>
      </w:tr>
    </w:tbl>
    <w:p w14:paraId="4C8D4795" w14:textId="77777777" w:rsidR="006A18CA" w:rsidRPr="00963EEE" w:rsidRDefault="006A18CA" w:rsidP="00F96DE9">
      <w:pPr>
        <w:spacing w:line="360" w:lineRule="auto"/>
        <w:ind w:left="0"/>
        <w:rPr>
          <w:rFonts w:cs="Times New Roman"/>
        </w:rPr>
      </w:pPr>
    </w:p>
    <w:p w14:paraId="62FFFC7D" w14:textId="77777777" w:rsidR="00AA3824" w:rsidRPr="00963EEE" w:rsidRDefault="00337DBA" w:rsidP="00463151">
      <w:pPr>
        <w:pStyle w:val="Balk4"/>
      </w:pPr>
      <w:bookmarkStart w:id="504" w:name="_Toc30767348"/>
      <w:bookmarkStart w:id="505" w:name="_Toc34306022"/>
      <w:bookmarkStart w:id="506" w:name="_Toc34307300"/>
      <w:bookmarkStart w:id="507" w:name="_Toc34743054"/>
      <w:r>
        <w:t xml:space="preserve">4.2.3. </w:t>
      </w:r>
      <w:r w:rsidR="0005663C" w:rsidRPr="00963EEE">
        <w:t>Afet Psikolojisi Soruları Analiz ve Yorumu</w:t>
      </w:r>
      <w:bookmarkEnd w:id="504"/>
      <w:bookmarkEnd w:id="505"/>
      <w:bookmarkEnd w:id="506"/>
      <w:bookmarkEnd w:id="507"/>
    </w:p>
    <w:p w14:paraId="11862DB1" w14:textId="77777777" w:rsidR="0005663C" w:rsidRPr="00963EEE" w:rsidRDefault="0005663C" w:rsidP="004C0184">
      <w:pPr>
        <w:autoSpaceDE w:val="0"/>
        <w:autoSpaceDN w:val="0"/>
        <w:adjustRightInd w:val="0"/>
        <w:spacing w:after="0" w:line="360" w:lineRule="auto"/>
        <w:ind w:left="0"/>
        <w:jc w:val="both"/>
        <w:rPr>
          <w:rFonts w:cs="Times New Roman"/>
        </w:rPr>
      </w:pPr>
      <w:r w:rsidRPr="00963EEE">
        <w:rPr>
          <w:rFonts w:cs="Times New Roman"/>
        </w:rPr>
        <w:t xml:space="preserve"> Afet psikolojisi soruları literatür taraması yapılarak araştırmacı tarafından hazırlanmıştır. Afet psikolojisi soruları hazırlanırken 3 duygusal yaklaşım, 5 bilgi, 7 psikolojik ya</w:t>
      </w:r>
      <w:r w:rsidR="00765EAD" w:rsidRPr="00963EEE">
        <w:rPr>
          <w:rFonts w:cs="Times New Roman"/>
        </w:rPr>
        <w:t xml:space="preserve">klaşım sorusuna yer verilmiştir. Afet psikolojisi; </w:t>
      </w:r>
    </w:p>
    <w:p w14:paraId="63939074" w14:textId="77777777" w:rsidR="007E4E18" w:rsidRPr="00963EEE" w:rsidRDefault="00C77B9C" w:rsidP="004C0184">
      <w:pPr>
        <w:autoSpaceDE w:val="0"/>
        <w:autoSpaceDN w:val="0"/>
        <w:adjustRightInd w:val="0"/>
        <w:spacing w:after="0" w:line="360" w:lineRule="auto"/>
        <w:ind w:left="0"/>
        <w:jc w:val="both"/>
        <w:rPr>
          <w:rFonts w:cs="Times New Roman"/>
        </w:rPr>
      </w:pPr>
      <w:r>
        <w:rPr>
          <w:rFonts w:cs="Times New Roman"/>
        </w:rPr>
        <w:t>1-3.</w:t>
      </w:r>
      <w:r w:rsidR="007E4E18" w:rsidRPr="00963EEE">
        <w:rPr>
          <w:rFonts w:cs="Times New Roman"/>
        </w:rPr>
        <w:t xml:space="preserve"> sorular afet psikolojisinde duygusal yaklaşım seviyelerinin belirlenmesi adına katılımcılara yöneltilmiştir. Analizler yapıldığında 3 sorunun sayısal değerlerinin aynı </w:t>
      </w:r>
      <w:r w:rsidR="000B2CAD">
        <w:rPr>
          <w:rFonts w:cs="Times New Roman"/>
        </w:rPr>
        <w:t>olduğu saptanmış olup tablo 21.</w:t>
      </w:r>
      <w:r w:rsidR="007E4E18" w:rsidRPr="00963EEE">
        <w:rPr>
          <w:rFonts w:cs="Times New Roman"/>
        </w:rPr>
        <w:t>’de verilmiştir.</w:t>
      </w:r>
      <w:r w:rsidR="00765EAD" w:rsidRPr="00963EEE">
        <w:rPr>
          <w:rFonts w:cs="Times New Roman"/>
        </w:rPr>
        <w:t xml:space="preserve"> Katılımcılara yönetilmiş olan doğa kaynaklı afetler, yangın veya trafik kazası gibi olağan dışı yaşanabilecek bir olay </w:t>
      </w:r>
      <w:r w:rsidR="00765EAD" w:rsidRPr="00963EEE">
        <w:rPr>
          <w:rFonts w:cs="Times New Roman"/>
        </w:rPr>
        <w:lastRenderedPageBreak/>
        <w:t xml:space="preserve">sebebiyle </w:t>
      </w:r>
      <w:r w:rsidR="00765EAD" w:rsidRPr="00F5357A">
        <w:rPr>
          <w:rFonts w:cs="Times New Roman"/>
        </w:rPr>
        <w:t>korkmuş ve çaresiz hissedip hissetmeyecekleri sorusuna katılımcıların 217’si evet 133’ü hayır cevabını vermiştir</w:t>
      </w:r>
      <w:r w:rsidRPr="00F5357A">
        <w:rPr>
          <w:rFonts w:cs="Times New Roman"/>
        </w:rPr>
        <w:t xml:space="preserve"> (Tablo 21)</w:t>
      </w:r>
      <w:r w:rsidR="00765EAD" w:rsidRPr="00F5357A">
        <w:rPr>
          <w:rFonts w:cs="Times New Roman"/>
        </w:rPr>
        <w:t>.</w:t>
      </w:r>
    </w:p>
    <w:p w14:paraId="2F1991FA" w14:textId="77777777" w:rsidR="00765EAD" w:rsidRPr="00963EEE" w:rsidRDefault="00765EAD" w:rsidP="004C0184">
      <w:pPr>
        <w:autoSpaceDE w:val="0"/>
        <w:autoSpaceDN w:val="0"/>
        <w:adjustRightInd w:val="0"/>
        <w:spacing w:after="0" w:line="360" w:lineRule="auto"/>
        <w:ind w:left="0"/>
        <w:jc w:val="both"/>
        <w:rPr>
          <w:rFonts w:cs="Times New Roman"/>
        </w:rPr>
      </w:pPr>
      <w:r w:rsidRPr="00963EEE">
        <w:rPr>
          <w:rFonts w:cs="Times New Roman"/>
        </w:rPr>
        <w:t>Bu dağılım göstermektedir ki yaşanabilecek herhangi bir olayın olumsuz etkilerinden %</w:t>
      </w:r>
      <w:r w:rsidR="00C77B9C">
        <w:rPr>
          <w:rFonts w:cs="Times New Roman"/>
        </w:rPr>
        <w:t xml:space="preserve"> </w:t>
      </w:r>
      <w:r w:rsidRPr="00963EEE">
        <w:rPr>
          <w:rFonts w:cs="Times New Roman"/>
        </w:rPr>
        <w:t>62 kişi etkilenmektedir.</w:t>
      </w:r>
    </w:p>
    <w:p w14:paraId="0301E383" w14:textId="77777777" w:rsidR="007E4E18" w:rsidRPr="00A82D7D" w:rsidRDefault="007E4E18" w:rsidP="00F96DE9">
      <w:pPr>
        <w:autoSpaceDE w:val="0"/>
        <w:autoSpaceDN w:val="0"/>
        <w:adjustRightInd w:val="0"/>
        <w:spacing w:line="240" w:lineRule="auto"/>
        <w:ind w:left="0"/>
        <w:rPr>
          <w:rFonts w:cs="Times New Roman"/>
          <w:b/>
        </w:rPr>
      </w:pPr>
    </w:p>
    <w:p w14:paraId="7A81DB33" w14:textId="799ADC2D" w:rsidR="007E4E18" w:rsidRPr="00547636" w:rsidRDefault="00547636" w:rsidP="004A1907">
      <w:pPr>
        <w:pStyle w:val="ResimYazs"/>
        <w:ind w:left="0" w:firstLine="0"/>
        <w:jc w:val="center"/>
        <w:rPr>
          <w:b/>
          <w:i w:val="0"/>
          <w:color w:val="auto"/>
          <w:sz w:val="24"/>
          <w:szCs w:val="24"/>
        </w:rPr>
      </w:pPr>
      <w:bookmarkStart w:id="508" w:name="_Toc34316776"/>
      <w:r w:rsidRPr="00547636">
        <w:rPr>
          <w:b/>
          <w:i w:val="0"/>
          <w:color w:val="auto"/>
          <w:sz w:val="24"/>
          <w:szCs w:val="24"/>
        </w:rPr>
        <w:t xml:space="preserve">Tablo </w:t>
      </w:r>
      <w:r w:rsidRPr="00547636">
        <w:rPr>
          <w:b/>
          <w:i w:val="0"/>
          <w:color w:val="auto"/>
          <w:sz w:val="24"/>
          <w:szCs w:val="24"/>
        </w:rPr>
        <w:fldChar w:fldCharType="begin"/>
      </w:r>
      <w:r w:rsidRPr="00547636">
        <w:rPr>
          <w:b/>
          <w:i w:val="0"/>
          <w:color w:val="auto"/>
          <w:sz w:val="24"/>
          <w:szCs w:val="24"/>
        </w:rPr>
        <w:instrText xml:space="preserve"> SEQ Tablo \* ARABIC </w:instrText>
      </w:r>
      <w:r w:rsidRPr="00547636">
        <w:rPr>
          <w:b/>
          <w:i w:val="0"/>
          <w:color w:val="auto"/>
          <w:sz w:val="24"/>
          <w:szCs w:val="24"/>
        </w:rPr>
        <w:fldChar w:fldCharType="separate"/>
      </w:r>
      <w:r w:rsidR="00A318C5">
        <w:rPr>
          <w:b/>
          <w:i w:val="0"/>
          <w:noProof/>
          <w:color w:val="auto"/>
          <w:sz w:val="24"/>
          <w:szCs w:val="24"/>
        </w:rPr>
        <w:t>21</w:t>
      </w:r>
      <w:r w:rsidRPr="00547636">
        <w:rPr>
          <w:b/>
          <w:i w:val="0"/>
          <w:color w:val="auto"/>
          <w:sz w:val="24"/>
          <w:szCs w:val="24"/>
        </w:rPr>
        <w:fldChar w:fldCharType="end"/>
      </w:r>
      <w:r w:rsidRPr="00547636">
        <w:rPr>
          <w:b/>
          <w:i w:val="0"/>
          <w:color w:val="auto"/>
          <w:sz w:val="24"/>
          <w:szCs w:val="24"/>
        </w:rPr>
        <w:t>. Afet Psikolojisi Duygusal Yaklaşım Dağılımları</w:t>
      </w:r>
      <w:bookmarkEnd w:id="508"/>
    </w:p>
    <w:tbl>
      <w:tblPr>
        <w:tblStyle w:val="AkGlgeleme-Vurgu1"/>
        <w:tblpPr w:leftFromText="141" w:rightFromText="141" w:vertAnchor="text" w:horzAnchor="margin" w:tblpXSpec="center" w:tblpY="114"/>
        <w:tblW w:w="2419" w:type="pct"/>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ook w:val="0660" w:firstRow="1" w:lastRow="1" w:firstColumn="0" w:lastColumn="0" w:noHBand="1" w:noVBand="1"/>
      </w:tblPr>
      <w:tblGrid>
        <w:gridCol w:w="1348"/>
        <w:gridCol w:w="1379"/>
        <w:gridCol w:w="1378"/>
      </w:tblGrid>
      <w:tr w:rsidR="007E4E18" w:rsidRPr="00963EEE" w14:paraId="67A81696" w14:textId="77777777" w:rsidTr="00F5357A">
        <w:trPr>
          <w:cnfStyle w:val="100000000000" w:firstRow="1" w:lastRow="0" w:firstColumn="0" w:lastColumn="0" w:oddVBand="0" w:evenVBand="0" w:oddHBand="0" w:evenHBand="0" w:firstRowFirstColumn="0" w:firstRowLastColumn="0" w:lastRowFirstColumn="0" w:lastRowLastColumn="0"/>
          <w:trHeight w:val="283"/>
        </w:trPr>
        <w:tc>
          <w:tcPr>
            <w:tcW w:w="1641" w:type="pct"/>
            <w:tcBorders>
              <w:top w:val="none" w:sz="0" w:space="0" w:color="auto"/>
              <w:left w:val="none" w:sz="0" w:space="0" w:color="auto"/>
              <w:bottom w:val="none" w:sz="0" w:space="0" w:color="auto"/>
              <w:right w:val="none" w:sz="0" w:space="0" w:color="auto"/>
            </w:tcBorders>
            <w:noWrap/>
          </w:tcPr>
          <w:p w14:paraId="62C31FB9" w14:textId="77777777" w:rsidR="007E4E18" w:rsidRPr="00963EEE" w:rsidRDefault="007E4E18" w:rsidP="00A82D7D">
            <w:pPr>
              <w:ind w:left="0" w:firstLine="0"/>
              <w:rPr>
                <w:rFonts w:cs="Times New Roman"/>
                <w:b w:val="0"/>
              </w:rPr>
            </w:pPr>
          </w:p>
        </w:tc>
        <w:tc>
          <w:tcPr>
            <w:tcW w:w="1680" w:type="pct"/>
            <w:tcBorders>
              <w:top w:val="none" w:sz="0" w:space="0" w:color="auto"/>
              <w:left w:val="none" w:sz="0" w:space="0" w:color="auto"/>
              <w:bottom w:val="none" w:sz="0" w:space="0" w:color="auto"/>
              <w:right w:val="none" w:sz="0" w:space="0" w:color="auto"/>
            </w:tcBorders>
          </w:tcPr>
          <w:p w14:paraId="72A4F836" w14:textId="77777777" w:rsidR="007E4E18" w:rsidRPr="00963EEE" w:rsidRDefault="007E4E18" w:rsidP="00A82D7D">
            <w:pPr>
              <w:ind w:left="0" w:firstLine="0"/>
              <w:jc w:val="center"/>
              <w:rPr>
                <w:rFonts w:cs="Times New Roman"/>
                <w:b w:val="0"/>
              </w:rPr>
            </w:pPr>
            <w:r w:rsidRPr="00963EEE">
              <w:rPr>
                <w:rFonts w:cs="Times New Roman"/>
                <w:b w:val="0"/>
              </w:rPr>
              <w:t>F</w:t>
            </w:r>
          </w:p>
        </w:tc>
        <w:tc>
          <w:tcPr>
            <w:tcW w:w="1678" w:type="pct"/>
            <w:tcBorders>
              <w:top w:val="none" w:sz="0" w:space="0" w:color="auto"/>
              <w:left w:val="none" w:sz="0" w:space="0" w:color="auto"/>
              <w:bottom w:val="none" w:sz="0" w:space="0" w:color="auto"/>
              <w:right w:val="none" w:sz="0" w:space="0" w:color="auto"/>
            </w:tcBorders>
          </w:tcPr>
          <w:p w14:paraId="3DD3210F" w14:textId="2D5D209F" w:rsidR="007E4E18" w:rsidRPr="00963EEE" w:rsidRDefault="00BF301A" w:rsidP="00A82D7D">
            <w:pPr>
              <w:ind w:left="0" w:firstLine="0"/>
              <w:jc w:val="center"/>
              <w:rPr>
                <w:rFonts w:cs="Times New Roman"/>
                <w:b w:val="0"/>
              </w:rPr>
            </w:pPr>
            <w:r>
              <w:rPr>
                <w:rFonts w:cs="Times New Roman"/>
                <w:b w:val="0"/>
                <w:color w:val="auto"/>
              </w:rPr>
              <w:t>%</w:t>
            </w:r>
          </w:p>
        </w:tc>
      </w:tr>
      <w:tr w:rsidR="007E4E18" w:rsidRPr="00963EEE" w14:paraId="561E5617" w14:textId="77777777" w:rsidTr="00F5357A">
        <w:trPr>
          <w:trHeight w:val="551"/>
        </w:trPr>
        <w:tc>
          <w:tcPr>
            <w:tcW w:w="1641" w:type="pct"/>
            <w:noWrap/>
          </w:tcPr>
          <w:p w14:paraId="3677660A" w14:textId="77777777" w:rsidR="007E4E18" w:rsidRPr="00963EEE" w:rsidRDefault="007E4E18" w:rsidP="00A82D7D">
            <w:pPr>
              <w:spacing w:after="0"/>
              <w:ind w:left="0" w:firstLine="0"/>
              <w:rPr>
                <w:rFonts w:cs="Times New Roman"/>
              </w:rPr>
            </w:pPr>
            <w:r w:rsidRPr="00963EEE">
              <w:rPr>
                <w:rFonts w:cs="Times New Roman"/>
              </w:rPr>
              <w:t>AP1</w:t>
            </w:r>
          </w:p>
        </w:tc>
        <w:tc>
          <w:tcPr>
            <w:tcW w:w="1680" w:type="pct"/>
          </w:tcPr>
          <w:p w14:paraId="1D92568A" w14:textId="77777777" w:rsidR="007E4E18" w:rsidRPr="00963EEE" w:rsidRDefault="007E4E18" w:rsidP="00A82D7D">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217</w:t>
            </w:r>
          </w:p>
          <w:p w14:paraId="120EBBDC" w14:textId="77777777" w:rsidR="007E4E18" w:rsidRPr="00963EEE" w:rsidRDefault="007E4E18" w:rsidP="00A82D7D">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133</w:t>
            </w:r>
          </w:p>
        </w:tc>
        <w:tc>
          <w:tcPr>
            <w:tcW w:w="1678" w:type="pct"/>
          </w:tcPr>
          <w:p w14:paraId="5A49A496" w14:textId="77777777" w:rsidR="007E4E18" w:rsidRPr="00963EEE" w:rsidRDefault="007E4E18" w:rsidP="00A82D7D">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62</w:t>
            </w:r>
          </w:p>
          <w:p w14:paraId="563BFB23" w14:textId="77777777" w:rsidR="007E4E18" w:rsidRPr="00963EEE" w:rsidRDefault="007E4E18" w:rsidP="00A82D7D">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38</w:t>
            </w:r>
          </w:p>
        </w:tc>
      </w:tr>
      <w:tr w:rsidR="007E4E18" w:rsidRPr="00963EEE" w14:paraId="496B0314" w14:textId="77777777" w:rsidTr="00F5357A">
        <w:trPr>
          <w:trHeight w:val="551"/>
        </w:trPr>
        <w:tc>
          <w:tcPr>
            <w:tcW w:w="1641" w:type="pct"/>
            <w:noWrap/>
          </w:tcPr>
          <w:p w14:paraId="64D98B2B" w14:textId="77777777" w:rsidR="007E4E18" w:rsidRPr="00963EEE" w:rsidRDefault="007E4E18" w:rsidP="00A82D7D">
            <w:pPr>
              <w:spacing w:after="0"/>
              <w:ind w:left="0" w:firstLine="0"/>
              <w:rPr>
                <w:rFonts w:cs="Times New Roman"/>
              </w:rPr>
            </w:pPr>
            <w:r w:rsidRPr="00963EEE">
              <w:rPr>
                <w:rFonts w:cs="Times New Roman"/>
              </w:rPr>
              <w:t>AP2</w:t>
            </w:r>
          </w:p>
        </w:tc>
        <w:tc>
          <w:tcPr>
            <w:tcW w:w="1680" w:type="pct"/>
          </w:tcPr>
          <w:p w14:paraId="08BCD029" w14:textId="77777777" w:rsidR="007E4E18" w:rsidRPr="00963EEE" w:rsidRDefault="007E4E18" w:rsidP="00A82D7D">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217</w:t>
            </w:r>
          </w:p>
          <w:p w14:paraId="4E8A58B6" w14:textId="77777777" w:rsidR="007E4E18" w:rsidRPr="00963EEE" w:rsidRDefault="007E4E18" w:rsidP="00A82D7D">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133</w:t>
            </w:r>
          </w:p>
        </w:tc>
        <w:tc>
          <w:tcPr>
            <w:tcW w:w="1678" w:type="pct"/>
          </w:tcPr>
          <w:p w14:paraId="2C7A1137" w14:textId="77777777" w:rsidR="007E4E18" w:rsidRPr="00963EEE" w:rsidRDefault="007E4E18" w:rsidP="00A82D7D">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62</w:t>
            </w:r>
          </w:p>
          <w:p w14:paraId="61F32F50" w14:textId="77777777" w:rsidR="007E4E18" w:rsidRPr="00963EEE" w:rsidRDefault="007E4E18" w:rsidP="00A82D7D">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38</w:t>
            </w:r>
          </w:p>
        </w:tc>
      </w:tr>
      <w:tr w:rsidR="007E4E18" w:rsidRPr="00963EEE" w14:paraId="598EC3B3" w14:textId="77777777" w:rsidTr="00F5357A">
        <w:trPr>
          <w:trHeight w:val="536"/>
        </w:trPr>
        <w:tc>
          <w:tcPr>
            <w:tcW w:w="1641" w:type="pct"/>
            <w:noWrap/>
          </w:tcPr>
          <w:p w14:paraId="2961E923" w14:textId="77777777" w:rsidR="007E4E18" w:rsidRPr="00963EEE" w:rsidRDefault="007E4E18" w:rsidP="00A82D7D">
            <w:pPr>
              <w:spacing w:after="0"/>
              <w:ind w:left="0" w:firstLine="0"/>
              <w:rPr>
                <w:rFonts w:cs="Times New Roman"/>
              </w:rPr>
            </w:pPr>
            <w:r w:rsidRPr="00963EEE">
              <w:rPr>
                <w:rFonts w:cs="Times New Roman"/>
              </w:rPr>
              <w:t xml:space="preserve">AP3 </w:t>
            </w:r>
          </w:p>
        </w:tc>
        <w:tc>
          <w:tcPr>
            <w:tcW w:w="1680" w:type="pct"/>
          </w:tcPr>
          <w:p w14:paraId="2C39B982" w14:textId="77777777" w:rsidR="007E4E18" w:rsidRPr="00963EEE" w:rsidRDefault="007E4E18" w:rsidP="00A82D7D">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217</w:t>
            </w:r>
          </w:p>
          <w:p w14:paraId="3D8E893E" w14:textId="77777777" w:rsidR="007E4E18" w:rsidRPr="00963EEE" w:rsidRDefault="007E4E18" w:rsidP="00A82D7D">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133</w:t>
            </w:r>
          </w:p>
        </w:tc>
        <w:tc>
          <w:tcPr>
            <w:tcW w:w="1678" w:type="pct"/>
          </w:tcPr>
          <w:p w14:paraId="2033E146" w14:textId="77777777" w:rsidR="007E4E18" w:rsidRPr="00963EEE" w:rsidRDefault="007E4E18" w:rsidP="00A82D7D">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62</w:t>
            </w:r>
          </w:p>
          <w:p w14:paraId="0155F46E" w14:textId="77777777" w:rsidR="007E4E18" w:rsidRPr="00963EEE" w:rsidRDefault="007E4E18" w:rsidP="00A82D7D">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38</w:t>
            </w:r>
          </w:p>
        </w:tc>
      </w:tr>
      <w:tr w:rsidR="007E4E18" w:rsidRPr="00963EEE" w14:paraId="53259AEB" w14:textId="77777777" w:rsidTr="00F5357A">
        <w:trPr>
          <w:cnfStyle w:val="010000000000" w:firstRow="0" w:lastRow="1" w:firstColumn="0" w:lastColumn="0" w:oddVBand="0" w:evenVBand="0" w:oddHBand="0" w:evenHBand="0" w:firstRowFirstColumn="0" w:firstRowLastColumn="0" w:lastRowFirstColumn="0" w:lastRowLastColumn="0"/>
          <w:trHeight w:val="283"/>
        </w:trPr>
        <w:tc>
          <w:tcPr>
            <w:tcW w:w="1641" w:type="pct"/>
            <w:tcBorders>
              <w:top w:val="none" w:sz="0" w:space="0" w:color="auto"/>
              <w:left w:val="none" w:sz="0" w:space="0" w:color="auto"/>
              <w:bottom w:val="none" w:sz="0" w:space="0" w:color="auto"/>
              <w:right w:val="none" w:sz="0" w:space="0" w:color="auto"/>
            </w:tcBorders>
            <w:noWrap/>
          </w:tcPr>
          <w:p w14:paraId="54F69C85" w14:textId="77777777" w:rsidR="007E4E18" w:rsidRPr="00963EEE" w:rsidRDefault="007E4E18" w:rsidP="00A82D7D">
            <w:pPr>
              <w:ind w:left="0" w:firstLine="0"/>
              <w:rPr>
                <w:rFonts w:cs="Times New Roman"/>
                <w:b w:val="0"/>
              </w:rPr>
            </w:pPr>
            <w:r w:rsidRPr="00963EEE">
              <w:rPr>
                <w:rFonts w:cs="Times New Roman"/>
                <w:b w:val="0"/>
              </w:rPr>
              <w:t>Toplam</w:t>
            </w:r>
          </w:p>
        </w:tc>
        <w:tc>
          <w:tcPr>
            <w:tcW w:w="1680" w:type="pct"/>
            <w:tcBorders>
              <w:top w:val="none" w:sz="0" w:space="0" w:color="auto"/>
              <w:left w:val="none" w:sz="0" w:space="0" w:color="auto"/>
              <w:bottom w:val="none" w:sz="0" w:space="0" w:color="auto"/>
              <w:right w:val="none" w:sz="0" w:space="0" w:color="auto"/>
            </w:tcBorders>
          </w:tcPr>
          <w:p w14:paraId="13DF6E3D" w14:textId="77777777" w:rsidR="007E4E18" w:rsidRPr="00963EEE" w:rsidRDefault="007E4E18" w:rsidP="00A82D7D">
            <w:pPr>
              <w:pStyle w:val="DecimalAligned"/>
              <w:spacing w:after="0" w:line="240" w:lineRule="auto"/>
              <w:ind w:left="0" w:firstLine="0"/>
              <w:jc w:val="center"/>
              <w:rPr>
                <w:rFonts w:ascii="Times New Roman" w:hAnsi="Times New Roman"/>
                <w:b w:val="0"/>
                <w:sz w:val="24"/>
              </w:rPr>
            </w:pPr>
            <w:r w:rsidRPr="00963EEE">
              <w:rPr>
                <w:rFonts w:ascii="Times New Roman" w:hAnsi="Times New Roman"/>
                <w:b w:val="0"/>
                <w:sz w:val="24"/>
              </w:rPr>
              <w:t>350</w:t>
            </w:r>
          </w:p>
        </w:tc>
        <w:tc>
          <w:tcPr>
            <w:tcW w:w="1678" w:type="pct"/>
            <w:tcBorders>
              <w:top w:val="none" w:sz="0" w:space="0" w:color="auto"/>
              <w:left w:val="none" w:sz="0" w:space="0" w:color="auto"/>
              <w:bottom w:val="none" w:sz="0" w:space="0" w:color="auto"/>
              <w:right w:val="none" w:sz="0" w:space="0" w:color="auto"/>
            </w:tcBorders>
          </w:tcPr>
          <w:p w14:paraId="7D94DE6B" w14:textId="77777777" w:rsidR="007E4E18" w:rsidRPr="00963EEE" w:rsidRDefault="007E4E18" w:rsidP="00A82D7D">
            <w:pPr>
              <w:pStyle w:val="DecimalAligned"/>
              <w:spacing w:after="0" w:line="240" w:lineRule="auto"/>
              <w:ind w:left="0" w:firstLine="0"/>
              <w:jc w:val="center"/>
              <w:rPr>
                <w:rFonts w:ascii="Times New Roman" w:hAnsi="Times New Roman"/>
                <w:b w:val="0"/>
                <w:sz w:val="24"/>
              </w:rPr>
            </w:pPr>
            <w:r w:rsidRPr="00963EEE">
              <w:rPr>
                <w:rFonts w:ascii="Times New Roman" w:hAnsi="Times New Roman"/>
                <w:b w:val="0"/>
                <w:sz w:val="24"/>
              </w:rPr>
              <w:t>100</w:t>
            </w:r>
          </w:p>
        </w:tc>
      </w:tr>
    </w:tbl>
    <w:p w14:paraId="64B50083" w14:textId="77777777" w:rsidR="007E4E18" w:rsidRPr="00963EEE" w:rsidRDefault="007E4E18" w:rsidP="00F96DE9">
      <w:pPr>
        <w:autoSpaceDE w:val="0"/>
        <w:autoSpaceDN w:val="0"/>
        <w:adjustRightInd w:val="0"/>
        <w:spacing w:line="240" w:lineRule="auto"/>
        <w:ind w:left="0"/>
        <w:rPr>
          <w:rFonts w:cs="Times New Roman"/>
        </w:rPr>
      </w:pPr>
    </w:p>
    <w:p w14:paraId="0EE184F3" w14:textId="77777777" w:rsidR="007E4E18" w:rsidRPr="00963EEE" w:rsidRDefault="007E4E18" w:rsidP="00F96DE9">
      <w:pPr>
        <w:autoSpaceDE w:val="0"/>
        <w:autoSpaceDN w:val="0"/>
        <w:adjustRightInd w:val="0"/>
        <w:spacing w:line="240" w:lineRule="auto"/>
        <w:ind w:left="0"/>
        <w:rPr>
          <w:rFonts w:cs="Times New Roman"/>
        </w:rPr>
      </w:pPr>
    </w:p>
    <w:p w14:paraId="7CB60C34" w14:textId="77777777" w:rsidR="007E4E18" w:rsidRPr="00963EEE" w:rsidRDefault="007E4E18" w:rsidP="00F96DE9">
      <w:pPr>
        <w:autoSpaceDE w:val="0"/>
        <w:autoSpaceDN w:val="0"/>
        <w:adjustRightInd w:val="0"/>
        <w:spacing w:line="240" w:lineRule="auto"/>
        <w:ind w:left="0"/>
        <w:rPr>
          <w:rFonts w:cs="Times New Roman"/>
        </w:rPr>
      </w:pPr>
    </w:p>
    <w:p w14:paraId="6EFF345A" w14:textId="77777777" w:rsidR="00A82D7D" w:rsidRDefault="00A82D7D" w:rsidP="004C0184">
      <w:pPr>
        <w:autoSpaceDE w:val="0"/>
        <w:autoSpaceDN w:val="0"/>
        <w:adjustRightInd w:val="0"/>
        <w:spacing w:after="0" w:line="360" w:lineRule="auto"/>
        <w:ind w:left="0"/>
        <w:jc w:val="both"/>
        <w:rPr>
          <w:rFonts w:cs="Times New Roman"/>
        </w:rPr>
      </w:pPr>
    </w:p>
    <w:p w14:paraId="4F885E80" w14:textId="77777777" w:rsidR="00A82D7D" w:rsidRDefault="00A82D7D" w:rsidP="004C0184">
      <w:pPr>
        <w:autoSpaceDE w:val="0"/>
        <w:autoSpaceDN w:val="0"/>
        <w:adjustRightInd w:val="0"/>
        <w:spacing w:after="0" w:line="360" w:lineRule="auto"/>
        <w:ind w:left="0"/>
        <w:jc w:val="both"/>
        <w:rPr>
          <w:rFonts w:cs="Times New Roman"/>
        </w:rPr>
      </w:pPr>
    </w:p>
    <w:p w14:paraId="3D9E2D71" w14:textId="77777777" w:rsidR="00A82D7D" w:rsidRDefault="00A82D7D" w:rsidP="004C0184">
      <w:pPr>
        <w:autoSpaceDE w:val="0"/>
        <w:autoSpaceDN w:val="0"/>
        <w:adjustRightInd w:val="0"/>
        <w:spacing w:after="0" w:line="360" w:lineRule="auto"/>
        <w:ind w:left="0"/>
        <w:jc w:val="both"/>
        <w:rPr>
          <w:rFonts w:cs="Times New Roman"/>
        </w:rPr>
      </w:pPr>
    </w:p>
    <w:p w14:paraId="784212D3" w14:textId="77777777" w:rsidR="00A82D7D" w:rsidRDefault="00A82D7D" w:rsidP="004C0184">
      <w:pPr>
        <w:autoSpaceDE w:val="0"/>
        <w:autoSpaceDN w:val="0"/>
        <w:adjustRightInd w:val="0"/>
        <w:spacing w:after="0" w:line="360" w:lineRule="auto"/>
        <w:ind w:left="0"/>
        <w:jc w:val="both"/>
        <w:rPr>
          <w:rFonts w:cs="Times New Roman"/>
        </w:rPr>
      </w:pPr>
    </w:p>
    <w:p w14:paraId="19D9337F" w14:textId="6A19B396" w:rsidR="006C0D28" w:rsidRPr="00F5357A" w:rsidRDefault="00C77B9C" w:rsidP="004C0184">
      <w:pPr>
        <w:autoSpaceDE w:val="0"/>
        <w:autoSpaceDN w:val="0"/>
        <w:adjustRightInd w:val="0"/>
        <w:spacing w:after="0" w:line="360" w:lineRule="auto"/>
        <w:ind w:left="0"/>
        <w:jc w:val="both"/>
        <w:rPr>
          <w:rFonts w:cs="Times New Roman"/>
          <w:bCs/>
        </w:rPr>
      </w:pPr>
      <w:r w:rsidRPr="00F5357A">
        <w:rPr>
          <w:rFonts w:cs="Times New Roman"/>
        </w:rPr>
        <w:t>4. s</w:t>
      </w:r>
      <w:r w:rsidR="006B289D" w:rsidRPr="00F5357A">
        <w:rPr>
          <w:rFonts w:cs="Times New Roman"/>
        </w:rPr>
        <w:t>oru</w:t>
      </w:r>
      <w:r w:rsidRPr="00F5357A">
        <w:rPr>
          <w:rFonts w:cs="Times New Roman"/>
        </w:rPr>
        <w:t xml:space="preserve"> ‘</w:t>
      </w:r>
      <w:r w:rsidR="006B289D" w:rsidRPr="00F5357A">
        <w:rPr>
          <w:rFonts w:cs="Times New Roman"/>
          <w:bCs/>
        </w:rPr>
        <w:t xml:space="preserve">Bu olaylardan herhangi biri nedeniyle herhangi bir fiziksel yaralanma ya da sakatlanmanız oldu mu?’ </w:t>
      </w:r>
      <w:r w:rsidRPr="00F5357A">
        <w:rPr>
          <w:rFonts w:cs="Times New Roman"/>
          <w:bCs/>
        </w:rPr>
        <w:t>sorusu</w:t>
      </w:r>
      <w:r w:rsidR="006B289D" w:rsidRPr="00F5357A">
        <w:rPr>
          <w:rFonts w:cs="Times New Roman"/>
          <w:bCs/>
        </w:rPr>
        <w:t>dur.</w:t>
      </w:r>
      <w:r w:rsidR="00BF301A">
        <w:rPr>
          <w:rFonts w:cs="Times New Roman"/>
          <w:bCs/>
        </w:rPr>
        <w:t xml:space="preserve"> Soruya cevap v</w:t>
      </w:r>
      <w:r w:rsidR="006C0D28" w:rsidRPr="00F5357A">
        <w:rPr>
          <w:rFonts w:cs="Times New Roman"/>
          <w:bCs/>
        </w:rPr>
        <w:t>eren katılımcıların %</w:t>
      </w:r>
      <w:r w:rsidRPr="00F5357A">
        <w:rPr>
          <w:rFonts w:cs="Times New Roman"/>
          <w:bCs/>
        </w:rPr>
        <w:t xml:space="preserve"> </w:t>
      </w:r>
      <w:r w:rsidR="006C0D28" w:rsidRPr="00F5357A">
        <w:rPr>
          <w:rFonts w:cs="Times New Roman"/>
          <w:bCs/>
        </w:rPr>
        <w:t>47,7’si evet cevabını verirken %</w:t>
      </w:r>
      <w:r w:rsidRPr="00F5357A">
        <w:rPr>
          <w:rFonts w:cs="Times New Roman"/>
          <w:bCs/>
        </w:rPr>
        <w:t xml:space="preserve"> </w:t>
      </w:r>
      <w:r w:rsidR="006C0D28" w:rsidRPr="00F5357A">
        <w:rPr>
          <w:rFonts w:cs="Times New Roman"/>
          <w:bCs/>
        </w:rPr>
        <w:t>52,3’ü hayır cevabını vermiştir</w:t>
      </w:r>
      <w:r w:rsidRPr="00F5357A">
        <w:rPr>
          <w:rFonts w:cs="Times New Roman"/>
          <w:bCs/>
        </w:rPr>
        <w:t xml:space="preserve"> (Tablo 22)</w:t>
      </w:r>
      <w:r w:rsidR="006C0D28" w:rsidRPr="00F5357A">
        <w:rPr>
          <w:rFonts w:cs="Times New Roman"/>
          <w:bCs/>
        </w:rPr>
        <w:t>.</w:t>
      </w:r>
    </w:p>
    <w:p w14:paraId="3C9958F1" w14:textId="77777777" w:rsidR="00765EAD" w:rsidRPr="00963EEE" w:rsidRDefault="006B289D" w:rsidP="00F96DE9">
      <w:pPr>
        <w:autoSpaceDE w:val="0"/>
        <w:autoSpaceDN w:val="0"/>
        <w:adjustRightInd w:val="0"/>
        <w:spacing w:line="400" w:lineRule="atLeast"/>
        <w:ind w:left="0"/>
        <w:rPr>
          <w:rFonts w:cs="Times New Roman"/>
          <w:bCs/>
        </w:rPr>
      </w:pPr>
      <w:r w:rsidRPr="00963EEE">
        <w:rPr>
          <w:rFonts w:cs="Times New Roman"/>
          <w:bCs/>
        </w:rPr>
        <w:t xml:space="preserve"> </w:t>
      </w:r>
    </w:p>
    <w:p w14:paraId="61F5EC2B" w14:textId="1AFE4DD1" w:rsidR="006B289D" w:rsidRPr="00547636" w:rsidRDefault="00547636" w:rsidP="004A1907">
      <w:pPr>
        <w:pStyle w:val="ResimYazs"/>
        <w:ind w:left="0" w:firstLine="0"/>
        <w:jc w:val="center"/>
        <w:rPr>
          <w:b/>
          <w:i w:val="0"/>
          <w:color w:val="auto"/>
          <w:sz w:val="24"/>
          <w:szCs w:val="24"/>
        </w:rPr>
      </w:pPr>
      <w:bookmarkStart w:id="509" w:name="_Toc34316777"/>
      <w:r w:rsidRPr="00547636">
        <w:rPr>
          <w:b/>
          <w:i w:val="0"/>
          <w:color w:val="auto"/>
          <w:sz w:val="24"/>
          <w:szCs w:val="24"/>
        </w:rPr>
        <w:t xml:space="preserve">Tablo </w:t>
      </w:r>
      <w:r w:rsidRPr="00547636">
        <w:rPr>
          <w:b/>
          <w:i w:val="0"/>
          <w:color w:val="auto"/>
          <w:sz w:val="24"/>
          <w:szCs w:val="24"/>
        </w:rPr>
        <w:fldChar w:fldCharType="begin"/>
      </w:r>
      <w:r w:rsidRPr="00547636">
        <w:rPr>
          <w:b/>
          <w:i w:val="0"/>
          <w:color w:val="auto"/>
          <w:sz w:val="24"/>
          <w:szCs w:val="24"/>
        </w:rPr>
        <w:instrText xml:space="preserve"> SEQ Tablo \* ARABIC </w:instrText>
      </w:r>
      <w:r w:rsidRPr="00547636">
        <w:rPr>
          <w:b/>
          <w:i w:val="0"/>
          <w:color w:val="auto"/>
          <w:sz w:val="24"/>
          <w:szCs w:val="24"/>
        </w:rPr>
        <w:fldChar w:fldCharType="separate"/>
      </w:r>
      <w:r w:rsidR="00A318C5">
        <w:rPr>
          <w:b/>
          <w:i w:val="0"/>
          <w:noProof/>
          <w:color w:val="auto"/>
          <w:sz w:val="24"/>
          <w:szCs w:val="24"/>
        </w:rPr>
        <w:t>22</w:t>
      </w:r>
      <w:r w:rsidRPr="00547636">
        <w:rPr>
          <w:b/>
          <w:i w:val="0"/>
          <w:color w:val="auto"/>
          <w:sz w:val="24"/>
          <w:szCs w:val="24"/>
        </w:rPr>
        <w:fldChar w:fldCharType="end"/>
      </w:r>
      <w:r w:rsidRPr="00547636">
        <w:rPr>
          <w:b/>
          <w:i w:val="0"/>
          <w:color w:val="auto"/>
          <w:sz w:val="24"/>
          <w:szCs w:val="24"/>
        </w:rPr>
        <w:t>. Fiziksel Yaralanma Mevcut Dağılım</w:t>
      </w:r>
      <w:bookmarkEnd w:id="509"/>
    </w:p>
    <w:tbl>
      <w:tblPr>
        <w:tblStyle w:val="AkGlgeleme-Vurgu1"/>
        <w:tblW w:w="3966" w:type="pct"/>
        <w:tblInd w:w="927"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ook w:val="0660" w:firstRow="1" w:lastRow="1" w:firstColumn="0" w:lastColumn="0" w:noHBand="1" w:noVBand="1"/>
      </w:tblPr>
      <w:tblGrid>
        <w:gridCol w:w="2734"/>
        <w:gridCol w:w="1999"/>
        <w:gridCol w:w="1997"/>
      </w:tblGrid>
      <w:tr w:rsidR="006B289D" w:rsidRPr="00963EEE" w14:paraId="6EE9CE78" w14:textId="77777777" w:rsidTr="000A6811">
        <w:trPr>
          <w:cnfStyle w:val="100000000000" w:firstRow="1" w:lastRow="0" w:firstColumn="0" w:lastColumn="0" w:oddVBand="0" w:evenVBand="0" w:oddHBand="0" w:evenHBand="0" w:firstRowFirstColumn="0" w:firstRowLastColumn="0" w:lastRowFirstColumn="0" w:lastRowLastColumn="0"/>
          <w:trHeight w:val="321"/>
        </w:trPr>
        <w:tc>
          <w:tcPr>
            <w:tcW w:w="2031" w:type="pct"/>
            <w:tcBorders>
              <w:top w:val="none" w:sz="0" w:space="0" w:color="auto"/>
              <w:left w:val="none" w:sz="0" w:space="0" w:color="auto"/>
              <w:bottom w:val="none" w:sz="0" w:space="0" w:color="auto"/>
              <w:right w:val="none" w:sz="0" w:space="0" w:color="auto"/>
            </w:tcBorders>
            <w:noWrap/>
          </w:tcPr>
          <w:p w14:paraId="32720690" w14:textId="77777777" w:rsidR="006B289D" w:rsidRPr="00963EEE" w:rsidRDefault="006B289D" w:rsidP="00A82D7D">
            <w:pPr>
              <w:ind w:left="0" w:firstLine="0"/>
              <w:jc w:val="center"/>
              <w:rPr>
                <w:rFonts w:cs="Times New Roman"/>
                <w:b w:val="0"/>
              </w:rPr>
            </w:pPr>
          </w:p>
        </w:tc>
        <w:tc>
          <w:tcPr>
            <w:tcW w:w="1485" w:type="pct"/>
            <w:tcBorders>
              <w:top w:val="none" w:sz="0" w:space="0" w:color="auto"/>
              <w:left w:val="none" w:sz="0" w:space="0" w:color="auto"/>
              <w:bottom w:val="none" w:sz="0" w:space="0" w:color="auto"/>
              <w:right w:val="none" w:sz="0" w:space="0" w:color="auto"/>
            </w:tcBorders>
          </w:tcPr>
          <w:p w14:paraId="5B728D17" w14:textId="77777777" w:rsidR="006B289D" w:rsidRPr="00963EEE" w:rsidRDefault="006C0D28" w:rsidP="00A82D7D">
            <w:pPr>
              <w:ind w:left="0" w:firstLine="0"/>
              <w:jc w:val="center"/>
              <w:rPr>
                <w:rFonts w:cs="Times New Roman"/>
                <w:b w:val="0"/>
              </w:rPr>
            </w:pPr>
            <w:r w:rsidRPr="00963EEE">
              <w:rPr>
                <w:rFonts w:cs="Times New Roman"/>
                <w:b w:val="0"/>
              </w:rPr>
              <w:t xml:space="preserve">  </w:t>
            </w:r>
            <w:r w:rsidR="006B289D" w:rsidRPr="00963EEE">
              <w:rPr>
                <w:rFonts w:cs="Times New Roman"/>
                <w:b w:val="0"/>
              </w:rPr>
              <w:t>F</w:t>
            </w:r>
          </w:p>
        </w:tc>
        <w:tc>
          <w:tcPr>
            <w:tcW w:w="1484" w:type="pct"/>
            <w:tcBorders>
              <w:top w:val="none" w:sz="0" w:space="0" w:color="auto"/>
              <w:left w:val="none" w:sz="0" w:space="0" w:color="auto"/>
              <w:bottom w:val="none" w:sz="0" w:space="0" w:color="auto"/>
              <w:right w:val="none" w:sz="0" w:space="0" w:color="auto"/>
            </w:tcBorders>
          </w:tcPr>
          <w:p w14:paraId="549B8FD5" w14:textId="4C6FBCF8" w:rsidR="006B289D" w:rsidRPr="00963EEE" w:rsidRDefault="006C0D28" w:rsidP="00A82D7D">
            <w:pPr>
              <w:ind w:left="0" w:firstLine="0"/>
              <w:jc w:val="center"/>
              <w:rPr>
                <w:rFonts w:cs="Times New Roman"/>
                <w:b w:val="0"/>
              </w:rPr>
            </w:pPr>
            <w:r w:rsidRPr="00963EEE">
              <w:rPr>
                <w:rFonts w:cs="Times New Roman"/>
                <w:b w:val="0"/>
              </w:rPr>
              <w:t xml:space="preserve">    </w:t>
            </w:r>
            <w:r w:rsidR="00BF301A">
              <w:rPr>
                <w:rFonts w:cs="Times New Roman"/>
                <w:b w:val="0"/>
                <w:color w:val="auto"/>
              </w:rPr>
              <w:t>%</w:t>
            </w:r>
          </w:p>
        </w:tc>
      </w:tr>
      <w:tr w:rsidR="006B289D" w:rsidRPr="00963EEE" w14:paraId="3822830D" w14:textId="77777777" w:rsidTr="000A6811">
        <w:trPr>
          <w:trHeight w:val="304"/>
        </w:trPr>
        <w:tc>
          <w:tcPr>
            <w:tcW w:w="2031" w:type="pct"/>
            <w:noWrap/>
          </w:tcPr>
          <w:p w14:paraId="1AA2C79C" w14:textId="77777777" w:rsidR="006B289D" w:rsidRPr="00963EEE" w:rsidRDefault="006B289D" w:rsidP="00A82D7D">
            <w:pPr>
              <w:spacing w:after="0"/>
              <w:ind w:left="0" w:firstLine="0"/>
              <w:rPr>
                <w:rFonts w:cs="Times New Roman"/>
              </w:rPr>
            </w:pPr>
            <w:r w:rsidRPr="00963EEE">
              <w:rPr>
                <w:rFonts w:cs="Times New Roman"/>
              </w:rPr>
              <w:t>Yaralanma Mevcut</w:t>
            </w:r>
          </w:p>
        </w:tc>
        <w:tc>
          <w:tcPr>
            <w:tcW w:w="1485" w:type="pct"/>
          </w:tcPr>
          <w:p w14:paraId="71D06271" w14:textId="77777777" w:rsidR="006B289D" w:rsidRPr="00963EEE" w:rsidRDefault="006C0D28" w:rsidP="00A82D7D">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167</w:t>
            </w:r>
          </w:p>
        </w:tc>
        <w:tc>
          <w:tcPr>
            <w:tcW w:w="1484" w:type="pct"/>
          </w:tcPr>
          <w:p w14:paraId="625D80C9" w14:textId="77777777" w:rsidR="006B289D" w:rsidRPr="00963EEE" w:rsidRDefault="006C0D28" w:rsidP="00A82D7D">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47,7</w:t>
            </w:r>
          </w:p>
        </w:tc>
      </w:tr>
      <w:tr w:rsidR="006B289D" w:rsidRPr="00963EEE" w14:paraId="020BE87F" w14:textId="77777777" w:rsidTr="000A6811">
        <w:trPr>
          <w:trHeight w:val="304"/>
        </w:trPr>
        <w:tc>
          <w:tcPr>
            <w:tcW w:w="2031" w:type="pct"/>
            <w:noWrap/>
          </w:tcPr>
          <w:p w14:paraId="1F0A5002" w14:textId="77777777" w:rsidR="006B289D" w:rsidRPr="00963EEE" w:rsidRDefault="006B289D" w:rsidP="00A82D7D">
            <w:pPr>
              <w:spacing w:after="0"/>
              <w:ind w:left="0" w:firstLine="0"/>
              <w:rPr>
                <w:rFonts w:cs="Times New Roman"/>
              </w:rPr>
            </w:pPr>
            <w:r w:rsidRPr="00963EEE">
              <w:rPr>
                <w:rFonts w:cs="Times New Roman"/>
              </w:rPr>
              <w:t>Yaralanma Mevcut Değil</w:t>
            </w:r>
          </w:p>
        </w:tc>
        <w:tc>
          <w:tcPr>
            <w:tcW w:w="1485" w:type="pct"/>
          </w:tcPr>
          <w:p w14:paraId="69AC1EBC" w14:textId="77777777" w:rsidR="006B289D" w:rsidRPr="00963EEE" w:rsidRDefault="006C0D28" w:rsidP="00A82D7D">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183</w:t>
            </w:r>
          </w:p>
        </w:tc>
        <w:tc>
          <w:tcPr>
            <w:tcW w:w="1484" w:type="pct"/>
          </w:tcPr>
          <w:p w14:paraId="0B24137A" w14:textId="77777777" w:rsidR="006B289D" w:rsidRPr="00963EEE" w:rsidRDefault="006C0D28" w:rsidP="00A82D7D">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52,3</w:t>
            </w:r>
          </w:p>
        </w:tc>
      </w:tr>
      <w:tr w:rsidR="006B289D" w:rsidRPr="00963EEE" w14:paraId="6EFAF395" w14:textId="77777777" w:rsidTr="000A6811">
        <w:trPr>
          <w:cnfStyle w:val="010000000000" w:firstRow="0" w:lastRow="1" w:firstColumn="0" w:lastColumn="0" w:oddVBand="0" w:evenVBand="0" w:oddHBand="0" w:evenHBand="0" w:firstRowFirstColumn="0" w:firstRowLastColumn="0" w:lastRowFirstColumn="0" w:lastRowLastColumn="0"/>
          <w:trHeight w:val="321"/>
        </w:trPr>
        <w:tc>
          <w:tcPr>
            <w:tcW w:w="2031" w:type="pct"/>
            <w:tcBorders>
              <w:top w:val="none" w:sz="0" w:space="0" w:color="auto"/>
              <w:left w:val="none" w:sz="0" w:space="0" w:color="auto"/>
              <w:bottom w:val="none" w:sz="0" w:space="0" w:color="auto"/>
              <w:right w:val="none" w:sz="0" w:space="0" w:color="auto"/>
            </w:tcBorders>
            <w:noWrap/>
          </w:tcPr>
          <w:p w14:paraId="1DE2F3F4" w14:textId="77777777" w:rsidR="006B289D" w:rsidRPr="00963EEE" w:rsidRDefault="006B289D" w:rsidP="00A82D7D">
            <w:pPr>
              <w:ind w:left="0" w:firstLine="0"/>
              <w:rPr>
                <w:rFonts w:cs="Times New Roman"/>
                <w:b w:val="0"/>
              </w:rPr>
            </w:pPr>
            <w:r w:rsidRPr="00963EEE">
              <w:rPr>
                <w:rFonts w:cs="Times New Roman"/>
                <w:b w:val="0"/>
              </w:rPr>
              <w:t>Toplam</w:t>
            </w:r>
          </w:p>
        </w:tc>
        <w:tc>
          <w:tcPr>
            <w:tcW w:w="1485" w:type="pct"/>
            <w:tcBorders>
              <w:top w:val="none" w:sz="0" w:space="0" w:color="auto"/>
              <w:left w:val="none" w:sz="0" w:space="0" w:color="auto"/>
              <w:bottom w:val="none" w:sz="0" w:space="0" w:color="auto"/>
              <w:right w:val="none" w:sz="0" w:space="0" w:color="auto"/>
            </w:tcBorders>
          </w:tcPr>
          <w:p w14:paraId="26B5AABE" w14:textId="77777777" w:rsidR="006B289D" w:rsidRPr="00963EEE" w:rsidRDefault="006C0D28" w:rsidP="00A82D7D">
            <w:pPr>
              <w:pStyle w:val="DecimalAligned"/>
              <w:spacing w:after="0" w:line="240" w:lineRule="auto"/>
              <w:ind w:left="0" w:firstLine="0"/>
              <w:jc w:val="center"/>
              <w:rPr>
                <w:rFonts w:ascii="Times New Roman" w:hAnsi="Times New Roman"/>
                <w:b w:val="0"/>
                <w:sz w:val="24"/>
              </w:rPr>
            </w:pPr>
            <w:r w:rsidRPr="00963EEE">
              <w:rPr>
                <w:rFonts w:ascii="Times New Roman" w:hAnsi="Times New Roman"/>
                <w:b w:val="0"/>
                <w:sz w:val="24"/>
              </w:rPr>
              <w:t>350</w:t>
            </w:r>
          </w:p>
        </w:tc>
        <w:tc>
          <w:tcPr>
            <w:tcW w:w="1484" w:type="pct"/>
            <w:tcBorders>
              <w:top w:val="none" w:sz="0" w:space="0" w:color="auto"/>
              <w:left w:val="none" w:sz="0" w:space="0" w:color="auto"/>
              <w:bottom w:val="none" w:sz="0" w:space="0" w:color="auto"/>
              <w:right w:val="none" w:sz="0" w:space="0" w:color="auto"/>
            </w:tcBorders>
          </w:tcPr>
          <w:p w14:paraId="2263F000" w14:textId="77777777" w:rsidR="006B289D" w:rsidRPr="00963EEE" w:rsidRDefault="006C0D28" w:rsidP="00A82D7D">
            <w:pPr>
              <w:pStyle w:val="DecimalAligned"/>
              <w:spacing w:after="0" w:line="240" w:lineRule="auto"/>
              <w:ind w:left="0" w:firstLine="0"/>
              <w:jc w:val="center"/>
              <w:rPr>
                <w:rFonts w:ascii="Times New Roman" w:hAnsi="Times New Roman"/>
                <w:b w:val="0"/>
                <w:sz w:val="24"/>
              </w:rPr>
            </w:pPr>
            <w:r w:rsidRPr="00963EEE">
              <w:rPr>
                <w:rFonts w:ascii="Times New Roman" w:hAnsi="Times New Roman"/>
                <w:b w:val="0"/>
                <w:sz w:val="24"/>
              </w:rPr>
              <w:t xml:space="preserve">   100</w:t>
            </w:r>
          </w:p>
        </w:tc>
      </w:tr>
    </w:tbl>
    <w:p w14:paraId="2C5F9530" w14:textId="77777777" w:rsidR="006B289D" w:rsidRPr="00963EEE" w:rsidRDefault="006B289D" w:rsidP="00890F57">
      <w:pPr>
        <w:pStyle w:val="DipnotMetni"/>
        <w:spacing w:line="360" w:lineRule="auto"/>
        <w:ind w:left="0"/>
        <w:rPr>
          <w:rFonts w:cs="Times New Roman"/>
          <w:sz w:val="24"/>
          <w:szCs w:val="24"/>
        </w:rPr>
      </w:pPr>
    </w:p>
    <w:p w14:paraId="69EB283A" w14:textId="77777777" w:rsidR="006C0D28" w:rsidRPr="00F5357A" w:rsidRDefault="00C77B9C" w:rsidP="004C0184">
      <w:pPr>
        <w:autoSpaceDE w:val="0"/>
        <w:autoSpaceDN w:val="0"/>
        <w:adjustRightInd w:val="0"/>
        <w:spacing w:after="0" w:line="360" w:lineRule="auto"/>
        <w:ind w:left="0"/>
        <w:jc w:val="both"/>
        <w:rPr>
          <w:rFonts w:cs="Times New Roman"/>
          <w:bCs/>
        </w:rPr>
      </w:pPr>
      <w:r w:rsidRPr="00F5357A">
        <w:rPr>
          <w:rFonts w:cs="Times New Roman"/>
        </w:rPr>
        <w:t>5. s</w:t>
      </w:r>
      <w:r w:rsidR="006C0D28" w:rsidRPr="00F5357A">
        <w:rPr>
          <w:rFonts w:cs="Times New Roman"/>
        </w:rPr>
        <w:t>oru ‘</w:t>
      </w:r>
      <w:r w:rsidR="006C0D28" w:rsidRPr="00F5357A">
        <w:rPr>
          <w:rFonts w:cs="Times New Roman"/>
          <w:bCs/>
        </w:rPr>
        <w:t xml:space="preserve">Herhangi bir afet veya kaza sonrası yaşadığınız/yaşayacağınız ekonomik kayıp sizi derinden sarsar mı?’ </w:t>
      </w:r>
      <w:r w:rsidRPr="00F5357A">
        <w:rPr>
          <w:rFonts w:cs="Times New Roman"/>
          <w:bCs/>
        </w:rPr>
        <w:t>sorusu</w:t>
      </w:r>
      <w:r w:rsidR="006C0D28" w:rsidRPr="00F5357A">
        <w:rPr>
          <w:rFonts w:cs="Times New Roman"/>
          <w:bCs/>
        </w:rPr>
        <w:t xml:space="preserve">dur. Katılımcıların vermiş oldukları cevaplar akabinde yapılan analiz sonuçları </w:t>
      </w:r>
      <w:r w:rsidRPr="00F5357A">
        <w:rPr>
          <w:rFonts w:cs="Times New Roman"/>
          <w:bCs/>
        </w:rPr>
        <w:t>Tablo 23</w:t>
      </w:r>
      <w:r w:rsidR="000B2CAD" w:rsidRPr="00F5357A">
        <w:rPr>
          <w:rFonts w:cs="Times New Roman"/>
          <w:bCs/>
        </w:rPr>
        <w:t>’de</w:t>
      </w:r>
      <w:r w:rsidR="006C0D28" w:rsidRPr="00F5357A">
        <w:rPr>
          <w:rFonts w:cs="Times New Roman"/>
          <w:bCs/>
        </w:rPr>
        <w:t xml:space="preserve"> verilmiştir.</w:t>
      </w:r>
      <w:r w:rsidR="006D5890" w:rsidRPr="00F5357A">
        <w:rPr>
          <w:rFonts w:cs="Times New Roman"/>
          <w:bCs/>
        </w:rPr>
        <w:t xml:space="preserve"> Katılımcıların herhangi bir afet sebebiyle görebilecekleri ekonomik zarar onları hayli sarsacağını düşünürken %</w:t>
      </w:r>
      <w:r w:rsidRPr="00F5357A">
        <w:rPr>
          <w:rFonts w:cs="Times New Roman"/>
          <w:bCs/>
        </w:rPr>
        <w:t xml:space="preserve"> </w:t>
      </w:r>
      <w:r w:rsidR="00350FC1">
        <w:rPr>
          <w:rFonts w:cs="Times New Roman"/>
          <w:bCs/>
        </w:rPr>
        <w:t>7,7 oranında katılımcı</w:t>
      </w:r>
      <w:r w:rsidR="006D5890" w:rsidRPr="00F5357A">
        <w:rPr>
          <w:rFonts w:cs="Times New Roman"/>
          <w:bCs/>
        </w:rPr>
        <w:t xml:space="preserve">da ekonomik zararın sarsmayacağını düşünmemektedir. </w:t>
      </w:r>
    </w:p>
    <w:p w14:paraId="7D733872" w14:textId="77777777" w:rsidR="00704A4B" w:rsidRDefault="00704A4B">
      <w:pPr>
        <w:rPr>
          <w:rFonts w:eastAsiaTheme="majorEastAsia" w:cstheme="majorBidi"/>
          <w:b/>
          <w:color w:val="000000" w:themeColor="text1"/>
        </w:rPr>
      </w:pPr>
      <w:bookmarkStart w:id="510" w:name="_Toc28886093"/>
      <w:r>
        <w:br w:type="page"/>
      </w:r>
    </w:p>
    <w:p w14:paraId="48496586" w14:textId="03A42FD1" w:rsidR="006C0D28" w:rsidRPr="00547636" w:rsidRDefault="00547636" w:rsidP="004A1907">
      <w:pPr>
        <w:pStyle w:val="ResimYazs"/>
        <w:ind w:left="142" w:hanging="142"/>
        <w:jc w:val="center"/>
        <w:rPr>
          <w:b/>
          <w:i w:val="0"/>
          <w:color w:val="auto"/>
          <w:sz w:val="24"/>
          <w:szCs w:val="24"/>
        </w:rPr>
      </w:pPr>
      <w:bookmarkStart w:id="511" w:name="_Toc34316778"/>
      <w:bookmarkEnd w:id="510"/>
      <w:r w:rsidRPr="00547636">
        <w:rPr>
          <w:b/>
          <w:i w:val="0"/>
          <w:color w:val="auto"/>
          <w:sz w:val="24"/>
          <w:szCs w:val="24"/>
        </w:rPr>
        <w:lastRenderedPageBreak/>
        <w:t xml:space="preserve">Tablo </w:t>
      </w:r>
      <w:r w:rsidRPr="00547636">
        <w:rPr>
          <w:b/>
          <w:i w:val="0"/>
          <w:color w:val="auto"/>
          <w:sz w:val="24"/>
          <w:szCs w:val="24"/>
        </w:rPr>
        <w:fldChar w:fldCharType="begin"/>
      </w:r>
      <w:r w:rsidRPr="00547636">
        <w:rPr>
          <w:b/>
          <w:i w:val="0"/>
          <w:color w:val="auto"/>
          <w:sz w:val="24"/>
          <w:szCs w:val="24"/>
        </w:rPr>
        <w:instrText xml:space="preserve"> SEQ Tablo \* ARABIC </w:instrText>
      </w:r>
      <w:r w:rsidRPr="00547636">
        <w:rPr>
          <w:b/>
          <w:i w:val="0"/>
          <w:color w:val="auto"/>
          <w:sz w:val="24"/>
          <w:szCs w:val="24"/>
        </w:rPr>
        <w:fldChar w:fldCharType="separate"/>
      </w:r>
      <w:r w:rsidR="00A318C5">
        <w:rPr>
          <w:b/>
          <w:i w:val="0"/>
          <w:noProof/>
          <w:color w:val="auto"/>
          <w:sz w:val="24"/>
          <w:szCs w:val="24"/>
        </w:rPr>
        <w:t>23</w:t>
      </w:r>
      <w:r w:rsidRPr="00547636">
        <w:rPr>
          <w:b/>
          <w:i w:val="0"/>
          <w:color w:val="auto"/>
          <w:sz w:val="24"/>
          <w:szCs w:val="24"/>
        </w:rPr>
        <w:fldChar w:fldCharType="end"/>
      </w:r>
      <w:r w:rsidRPr="00547636">
        <w:rPr>
          <w:b/>
          <w:i w:val="0"/>
          <w:color w:val="auto"/>
          <w:sz w:val="24"/>
          <w:szCs w:val="24"/>
        </w:rPr>
        <w:t>. Ekonomik Zarar Dağılımı</w:t>
      </w:r>
      <w:bookmarkEnd w:id="511"/>
    </w:p>
    <w:tbl>
      <w:tblPr>
        <w:tblStyle w:val="AkGlgeleme-Vurgu1"/>
        <w:tblW w:w="2564" w:type="pct"/>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ook w:val="0660" w:firstRow="1" w:lastRow="1" w:firstColumn="0" w:lastColumn="0" w:noHBand="1" w:noVBand="1"/>
      </w:tblPr>
      <w:tblGrid>
        <w:gridCol w:w="1672"/>
        <w:gridCol w:w="1302"/>
        <w:gridCol w:w="1377"/>
      </w:tblGrid>
      <w:tr w:rsidR="00A82D7D" w:rsidRPr="00963EEE" w14:paraId="3992D30B" w14:textId="77777777" w:rsidTr="004A1907">
        <w:trPr>
          <w:cnfStyle w:val="100000000000" w:firstRow="1" w:lastRow="0" w:firstColumn="0" w:lastColumn="0" w:oddVBand="0" w:evenVBand="0" w:oddHBand="0" w:evenHBand="0" w:firstRowFirstColumn="0" w:firstRowLastColumn="0" w:lastRowFirstColumn="0" w:lastRowLastColumn="0"/>
          <w:jc w:val="center"/>
        </w:trPr>
        <w:tc>
          <w:tcPr>
            <w:tcW w:w="1914" w:type="pct"/>
            <w:tcBorders>
              <w:top w:val="none" w:sz="0" w:space="0" w:color="auto"/>
              <w:left w:val="none" w:sz="0" w:space="0" w:color="auto"/>
              <w:bottom w:val="none" w:sz="0" w:space="0" w:color="auto"/>
              <w:right w:val="none" w:sz="0" w:space="0" w:color="auto"/>
            </w:tcBorders>
            <w:noWrap/>
          </w:tcPr>
          <w:p w14:paraId="42C8A61D" w14:textId="77777777" w:rsidR="00A82D7D" w:rsidRPr="00963EEE" w:rsidRDefault="00A82D7D" w:rsidP="00F96DE9">
            <w:pPr>
              <w:ind w:left="0"/>
              <w:rPr>
                <w:rFonts w:cs="Times New Roman"/>
              </w:rPr>
            </w:pPr>
          </w:p>
        </w:tc>
        <w:tc>
          <w:tcPr>
            <w:tcW w:w="1500" w:type="pct"/>
            <w:tcBorders>
              <w:top w:val="none" w:sz="0" w:space="0" w:color="auto"/>
              <w:left w:val="none" w:sz="0" w:space="0" w:color="auto"/>
              <w:bottom w:val="none" w:sz="0" w:space="0" w:color="auto"/>
              <w:right w:val="none" w:sz="0" w:space="0" w:color="auto"/>
            </w:tcBorders>
          </w:tcPr>
          <w:p w14:paraId="2699779C" w14:textId="77777777" w:rsidR="00A82D7D" w:rsidRPr="00963EEE" w:rsidRDefault="00A82D7D" w:rsidP="0052432D">
            <w:pPr>
              <w:ind w:left="0" w:firstLine="0"/>
              <w:jc w:val="center"/>
              <w:rPr>
                <w:rFonts w:cs="Times New Roman"/>
                <w:b w:val="0"/>
              </w:rPr>
            </w:pPr>
            <w:r w:rsidRPr="00963EEE">
              <w:rPr>
                <w:rFonts w:cs="Times New Roman"/>
                <w:b w:val="0"/>
              </w:rPr>
              <w:t>F</w:t>
            </w:r>
          </w:p>
        </w:tc>
        <w:tc>
          <w:tcPr>
            <w:tcW w:w="1585" w:type="pct"/>
            <w:tcBorders>
              <w:top w:val="none" w:sz="0" w:space="0" w:color="auto"/>
              <w:left w:val="none" w:sz="0" w:space="0" w:color="auto"/>
              <w:bottom w:val="none" w:sz="0" w:space="0" w:color="auto"/>
              <w:right w:val="none" w:sz="0" w:space="0" w:color="auto"/>
            </w:tcBorders>
          </w:tcPr>
          <w:p w14:paraId="688E63AD" w14:textId="3CF4FC36" w:rsidR="00A82D7D" w:rsidRPr="00963EEE" w:rsidRDefault="00BF301A" w:rsidP="0052432D">
            <w:pPr>
              <w:ind w:left="0" w:firstLine="0"/>
              <w:jc w:val="center"/>
              <w:rPr>
                <w:rFonts w:cs="Times New Roman"/>
                <w:b w:val="0"/>
              </w:rPr>
            </w:pPr>
            <w:r>
              <w:rPr>
                <w:rFonts w:cs="Times New Roman"/>
                <w:b w:val="0"/>
                <w:color w:val="auto"/>
              </w:rPr>
              <w:t>%</w:t>
            </w:r>
          </w:p>
        </w:tc>
      </w:tr>
      <w:tr w:rsidR="00A82D7D" w:rsidRPr="00963EEE" w14:paraId="1A82BF8D" w14:textId="77777777" w:rsidTr="004A1907">
        <w:trPr>
          <w:jc w:val="center"/>
        </w:trPr>
        <w:tc>
          <w:tcPr>
            <w:tcW w:w="1914" w:type="pct"/>
            <w:noWrap/>
          </w:tcPr>
          <w:p w14:paraId="50B715C0" w14:textId="77777777" w:rsidR="00A82D7D" w:rsidRPr="00963EEE" w:rsidRDefault="00A82D7D" w:rsidP="00F96DE9">
            <w:pPr>
              <w:ind w:left="0"/>
              <w:rPr>
                <w:rFonts w:cs="Times New Roman"/>
              </w:rPr>
            </w:pPr>
            <w:r w:rsidRPr="00963EEE">
              <w:rPr>
                <w:rFonts w:cs="Times New Roman"/>
              </w:rPr>
              <w:t>Evet</w:t>
            </w:r>
          </w:p>
        </w:tc>
        <w:tc>
          <w:tcPr>
            <w:tcW w:w="1500" w:type="pct"/>
          </w:tcPr>
          <w:p w14:paraId="1ACA4EE7" w14:textId="77777777" w:rsidR="00A82D7D" w:rsidRPr="00963EEE" w:rsidRDefault="00A82D7D" w:rsidP="009B00BF">
            <w:pPr>
              <w:pStyle w:val="DecimalAligned"/>
              <w:spacing w:after="0"/>
              <w:ind w:left="0" w:firstLine="0"/>
              <w:jc w:val="center"/>
              <w:rPr>
                <w:rFonts w:ascii="Times New Roman" w:hAnsi="Times New Roman"/>
                <w:sz w:val="24"/>
              </w:rPr>
            </w:pPr>
            <w:r w:rsidRPr="00963EEE">
              <w:rPr>
                <w:rFonts w:ascii="Times New Roman" w:hAnsi="Times New Roman"/>
                <w:sz w:val="24"/>
              </w:rPr>
              <w:t>323</w:t>
            </w:r>
          </w:p>
        </w:tc>
        <w:tc>
          <w:tcPr>
            <w:tcW w:w="1585" w:type="pct"/>
          </w:tcPr>
          <w:p w14:paraId="5E41B9D3" w14:textId="77777777" w:rsidR="00A82D7D" w:rsidRPr="00963EEE" w:rsidRDefault="00A82D7D" w:rsidP="009B00BF">
            <w:pPr>
              <w:pStyle w:val="DecimalAligned"/>
              <w:spacing w:after="0"/>
              <w:ind w:left="0" w:firstLine="0"/>
              <w:jc w:val="center"/>
              <w:rPr>
                <w:rFonts w:ascii="Times New Roman" w:hAnsi="Times New Roman"/>
                <w:sz w:val="24"/>
              </w:rPr>
            </w:pPr>
            <w:r w:rsidRPr="00963EEE">
              <w:rPr>
                <w:rFonts w:ascii="Times New Roman" w:hAnsi="Times New Roman"/>
                <w:sz w:val="24"/>
              </w:rPr>
              <w:t>92,3</w:t>
            </w:r>
          </w:p>
        </w:tc>
      </w:tr>
      <w:tr w:rsidR="00A82D7D" w:rsidRPr="00963EEE" w14:paraId="54FC647E" w14:textId="77777777" w:rsidTr="004A1907">
        <w:trPr>
          <w:jc w:val="center"/>
        </w:trPr>
        <w:tc>
          <w:tcPr>
            <w:tcW w:w="1914" w:type="pct"/>
            <w:noWrap/>
          </w:tcPr>
          <w:p w14:paraId="24FB4D48" w14:textId="77777777" w:rsidR="00A82D7D" w:rsidRPr="00963EEE" w:rsidRDefault="00A82D7D" w:rsidP="00F96DE9">
            <w:pPr>
              <w:ind w:left="0"/>
              <w:rPr>
                <w:rFonts w:cs="Times New Roman"/>
              </w:rPr>
            </w:pPr>
            <w:r w:rsidRPr="00963EEE">
              <w:rPr>
                <w:rFonts w:cs="Times New Roman"/>
              </w:rPr>
              <w:t>Hayır</w:t>
            </w:r>
          </w:p>
        </w:tc>
        <w:tc>
          <w:tcPr>
            <w:tcW w:w="1500" w:type="pct"/>
          </w:tcPr>
          <w:p w14:paraId="57D07A74" w14:textId="77777777" w:rsidR="00A82D7D" w:rsidRPr="00963EEE" w:rsidRDefault="00A82D7D" w:rsidP="009B00BF">
            <w:pPr>
              <w:pStyle w:val="DecimalAligned"/>
              <w:spacing w:after="0"/>
              <w:ind w:left="0" w:firstLine="0"/>
              <w:jc w:val="center"/>
              <w:rPr>
                <w:rFonts w:ascii="Times New Roman" w:hAnsi="Times New Roman"/>
                <w:sz w:val="24"/>
              </w:rPr>
            </w:pPr>
            <w:r w:rsidRPr="00963EEE">
              <w:rPr>
                <w:rFonts w:ascii="Times New Roman" w:hAnsi="Times New Roman"/>
                <w:sz w:val="24"/>
              </w:rPr>
              <w:t>27</w:t>
            </w:r>
          </w:p>
        </w:tc>
        <w:tc>
          <w:tcPr>
            <w:tcW w:w="1585" w:type="pct"/>
          </w:tcPr>
          <w:p w14:paraId="73F68FED" w14:textId="77777777" w:rsidR="00A82D7D" w:rsidRPr="00963EEE" w:rsidRDefault="00A82D7D" w:rsidP="009B00BF">
            <w:pPr>
              <w:pStyle w:val="DecimalAligned"/>
              <w:spacing w:after="0"/>
              <w:ind w:left="0" w:firstLine="0"/>
              <w:jc w:val="center"/>
              <w:rPr>
                <w:rFonts w:ascii="Times New Roman" w:hAnsi="Times New Roman"/>
                <w:sz w:val="24"/>
              </w:rPr>
            </w:pPr>
            <w:r w:rsidRPr="00963EEE">
              <w:rPr>
                <w:rFonts w:ascii="Times New Roman" w:hAnsi="Times New Roman"/>
                <w:sz w:val="24"/>
              </w:rPr>
              <w:t>7,7</w:t>
            </w:r>
          </w:p>
        </w:tc>
      </w:tr>
      <w:tr w:rsidR="00A82D7D" w:rsidRPr="00963EEE" w14:paraId="5EE445AF" w14:textId="77777777" w:rsidTr="004A1907">
        <w:trPr>
          <w:cnfStyle w:val="010000000000" w:firstRow="0" w:lastRow="1" w:firstColumn="0" w:lastColumn="0" w:oddVBand="0" w:evenVBand="0" w:oddHBand="0" w:evenHBand="0" w:firstRowFirstColumn="0" w:firstRowLastColumn="0" w:lastRowFirstColumn="0" w:lastRowLastColumn="0"/>
          <w:jc w:val="center"/>
        </w:trPr>
        <w:tc>
          <w:tcPr>
            <w:tcW w:w="1914" w:type="pct"/>
            <w:tcBorders>
              <w:top w:val="none" w:sz="0" w:space="0" w:color="auto"/>
              <w:left w:val="none" w:sz="0" w:space="0" w:color="auto"/>
              <w:bottom w:val="none" w:sz="0" w:space="0" w:color="auto"/>
              <w:right w:val="none" w:sz="0" w:space="0" w:color="auto"/>
            </w:tcBorders>
            <w:noWrap/>
          </w:tcPr>
          <w:p w14:paraId="71A8171A" w14:textId="77777777" w:rsidR="00A82D7D" w:rsidRPr="00963EEE" w:rsidRDefault="00A82D7D" w:rsidP="00F96DE9">
            <w:pPr>
              <w:ind w:left="0"/>
              <w:rPr>
                <w:rFonts w:cs="Times New Roman"/>
                <w:b w:val="0"/>
              </w:rPr>
            </w:pPr>
            <w:r w:rsidRPr="00963EEE">
              <w:rPr>
                <w:rFonts w:cs="Times New Roman"/>
                <w:b w:val="0"/>
              </w:rPr>
              <w:t>Toplam</w:t>
            </w:r>
          </w:p>
        </w:tc>
        <w:tc>
          <w:tcPr>
            <w:tcW w:w="1500" w:type="pct"/>
            <w:tcBorders>
              <w:top w:val="none" w:sz="0" w:space="0" w:color="auto"/>
              <w:left w:val="none" w:sz="0" w:space="0" w:color="auto"/>
              <w:bottom w:val="none" w:sz="0" w:space="0" w:color="auto"/>
              <w:right w:val="none" w:sz="0" w:space="0" w:color="auto"/>
            </w:tcBorders>
          </w:tcPr>
          <w:p w14:paraId="588B3EC6" w14:textId="77777777" w:rsidR="00A82D7D" w:rsidRPr="00963EEE" w:rsidRDefault="00A82D7D" w:rsidP="009B00BF">
            <w:pPr>
              <w:pStyle w:val="DecimalAligned"/>
              <w:spacing w:after="0"/>
              <w:ind w:left="0" w:firstLine="0"/>
              <w:jc w:val="center"/>
              <w:rPr>
                <w:rFonts w:ascii="Times New Roman" w:hAnsi="Times New Roman"/>
                <w:b w:val="0"/>
                <w:sz w:val="24"/>
              </w:rPr>
            </w:pPr>
            <w:r w:rsidRPr="00963EEE">
              <w:rPr>
                <w:rFonts w:ascii="Times New Roman" w:hAnsi="Times New Roman"/>
                <w:b w:val="0"/>
                <w:sz w:val="24"/>
              </w:rPr>
              <w:t>350</w:t>
            </w:r>
          </w:p>
        </w:tc>
        <w:tc>
          <w:tcPr>
            <w:tcW w:w="1585" w:type="pct"/>
            <w:tcBorders>
              <w:top w:val="none" w:sz="0" w:space="0" w:color="auto"/>
              <w:left w:val="none" w:sz="0" w:space="0" w:color="auto"/>
              <w:bottom w:val="none" w:sz="0" w:space="0" w:color="auto"/>
              <w:right w:val="none" w:sz="0" w:space="0" w:color="auto"/>
            </w:tcBorders>
          </w:tcPr>
          <w:p w14:paraId="70F4155B" w14:textId="77777777" w:rsidR="00A82D7D" w:rsidRPr="00963EEE" w:rsidRDefault="00A82D7D" w:rsidP="009B00BF">
            <w:pPr>
              <w:pStyle w:val="DecimalAligned"/>
              <w:spacing w:after="0"/>
              <w:ind w:left="0" w:firstLine="0"/>
              <w:jc w:val="center"/>
              <w:rPr>
                <w:rFonts w:ascii="Times New Roman" w:hAnsi="Times New Roman"/>
                <w:b w:val="0"/>
                <w:sz w:val="24"/>
              </w:rPr>
            </w:pPr>
            <w:r w:rsidRPr="00963EEE">
              <w:rPr>
                <w:rFonts w:ascii="Times New Roman" w:hAnsi="Times New Roman"/>
                <w:b w:val="0"/>
                <w:sz w:val="24"/>
              </w:rPr>
              <w:t>100</w:t>
            </w:r>
          </w:p>
        </w:tc>
      </w:tr>
    </w:tbl>
    <w:p w14:paraId="76522DB4" w14:textId="77777777" w:rsidR="0019410B" w:rsidRPr="00963EEE" w:rsidRDefault="0019410B" w:rsidP="00F96DE9">
      <w:pPr>
        <w:autoSpaceDE w:val="0"/>
        <w:autoSpaceDN w:val="0"/>
        <w:adjustRightInd w:val="0"/>
        <w:spacing w:line="400" w:lineRule="atLeast"/>
        <w:ind w:left="0"/>
        <w:rPr>
          <w:rFonts w:cs="Times New Roman"/>
        </w:rPr>
      </w:pPr>
    </w:p>
    <w:p w14:paraId="49B03825" w14:textId="77777777" w:rsidR="006C0D28" w:rsidRPr="00F5357A" w:rsidRDefault="00C77B9C" w:rsidP="004C0184">
      <w:pPr>
        <w:autoSpaceDE w:val="0"/>
        <w:autoSpaceDN w:val="0"/>
        <w:adjustRightInd w:val="0"/>
        <w:spacing w:after="0" w:line="360" w:lineRule="auto"/>
        <w:ind w:left="0"/>
        <w:jc w:val="both"/>
        <w:rPr>
          <w:rFonts w:cs="Times New Roman"/>
          <w:bCs/>
        </w:rPr>
      </w:pPr>
      <w:r w:rsidRPr="00F5357A">
        <w:rPr>
          <w:rFonts w:cs="Times New Roman"/>
        </w:rPr>
        <w:t>6. s</w:t>
      </w:r>
      <w:r w:rsidR="006D5890" w:rsidRPr="00F5357A">
        <w:rPr>
          <w:rFonts w:cs="Times New Roman"/>
        </w:rPr>
        <w:t>oru ‘</w:t>
      </w:r>
      <w:r w:rsidR="006D5890" w:rsidRPr="00F5357A">
        <w:rPr>
          <w:rFonts w:cs="Times New Roman"/>
          <w:bCs/>
        </w:rPr>
        <w:t xml:space="preserve">Travma sonrasında çeşitli kuruluşlardan (devlet, gönüllü yardım kuruluşları vb.) herhangi bir destek gördünüz?’ </w:t>
      </w:r>
      <w:r w:rsidRPr="00F5357A">
        <w:rPr>
          <w:rFonts w:cs="Times New Roman"/>
          <w:bCs/>
        </w:rPr>
        <w:t>sorusu</w:t>
      </w:r>
      <w:r w:rsidR="006D5890" w:rsidRPr="00F5357A">
        <w:rPr>
          <w:rFonts w:cs="Times New Roman"/>
          <w:bCs/>
        </w:rPr>
        <w:t>dur. Herhangi bir afet yaşamamış olsa bile katılımcıların benliklerinde travmaya sebep olmuş olan olayların etkilerini anlamak amacıyla yöneltilen bu soru da katılımcı</w:t>
      </w:r>
      <w:r w:rsidR="0019410B" w:rsidRPr="00F5357A">
        <w:rPr>
          <w:rFonts w:cs="Times New Roman"/>
          <w:bCs/>
        </w:rPr>
        <w:t>ların %</w:t>
      </w:r>
      <w:r w:rsidRPr="00F5357A">
        <w:rPr>
          <w:rFonts w:cs="Times New Roman"/>
          <w:bCs/>
        </w:rPr>
        <w:t xml:space="preserve"> </w:t>
      </w:r>
      <w:r w:rsidR="0019410B" w:rsidRPr="00F5357A">
        <w:rPr>
          <w:rFonts w:cs="Times New Roman"/>
          <w:bCs/>
        </w:rPr>
        <w:t>51,1 oranı hayır cevabını vermiş % 48,9 oranında katılımcı ise evet cevabını vermiştir</w:t>
      </w:r>
      <w:r w:rsidRPr="00F5357A">
        <w:rPr>
          <w:rFonts w:cs="Times New Roman"/>
          <w:bCs/>
        </w:rPr>
        <w:t xml:space="preserve"> (Tablo 24)</w:t>
      </w:r>
      <w:r w:rsidR="0019410B" w:rsidRPr="00F5357A">
        <w:rPr>
          <w:rFonts w:cs="Times New Roman"/>
          <w:bCs/>
        </w:rPr>
        <w:t>.</w:t>
      </w:r>
    </w:p>
    <w:p w14:paraId="0866B0B2" w14:textId="77777777" w:rsidR="00C2484C" w:rsidRPr="00963EEE" w:rsidRDefault="00C2484C" w:rsidP="004C0184">
      <w:pPr>
        <w:autoSpaceDE w:val="0"/>
        <w:autoSpaceDN w:val="0"/>
        <w:adjustRightInd w:val="0"/>
        <w:spacing w:after="0" w:line="360" w:lineRule="auto"/>
        <w:ind w:left="0"/>
        <w:jc w:val="both"/>
        <w:rPr>
          <w:rFonts w:cs="Times New Roman"/>
        </w:rPr>
      </w:pPr>
    </w:p>
    <w:p w14:paraId="66955A8E" w14:textId="58B170B5" w:rsidR="00C2484C" w:rsidRPr="00547636" w:rsidRDefault="00547636" w:rsidP="00547636">
      <w:pPr>
        <w:pStyle w:val="ResimYazs"/>
        <w:jc w:val="center"/>
        <w:rPr>
          <w:b/>
          <w:i w:val="0"/>
          <w:color w:val="auto"/>
          <w:sz w:val="24"/>
          <w:szCs w:val="24"/>
        </w:rPr>
      </w:pPr>
      <w:bookmarkStart w:id="512" w:name="_Toc34316779"/>
      <w:r w:rsidRPr="00547636">
        <w:rPr>
          <w:b/>
          <w:i w:val="0"/>
          <w:color w:val="auto"/>
          <w:sz w:val="24"/>
          <w:szCs w:val="24"/>
        </w:rPr>
        <w:t xml:space="preserve">Tablo </w:t>
      </w:r>
      <w:r w:rsidRPr="00547636">
        <w:rPr>
          <w:b/>
          <w:i w:val="0"/>
          <w:color w:val="auto"/>
          <w:sz w:val="24"/>
          <w:szCs w:val="24"/>
        </w:rPr>
        <w:fldChar w:fldCharType="begin"/>
      </w:r>
      <w:r w:rsidRPr="00547636">
        <w:rPr>
          <w:b/>
          <w:i w:val="0"/>
          <w:color w:val="auto"/>
          <w:sz w:val="24"/>
          <w:szCs w:val="24"/>
        </w:rPr>
        <w:instrText xml:space="preserve"> SEQ Tablo \* ARABIC </w:instrText>
      </w:r>
      <w:r w:rsidRPr="00547636">
        <w:rPr>
          <w:b/>
          <w:i w:val="0"/>
          <w:color w:val="auto"/>
          <w:sz w:val="24"/>
          <w:szCs w:val="24"/>
        </w:rPr>
        <w:fldChar w:fldCharType="separate"/>
      </w:r>
      <w:r w:rsidR="00A318C5">
        <w:rPr>
          <w:b/>
          <w:i w:val="0"/>
          <w:noProof/>
          <w:color w:val="auto"/>
          <w:sz w:val="24"/>
          <w:szCs w:val="24"/>
        </w:rPr>
        <w:t>24</w:t>
      </w:r>
      <w:r w:rsidRPr="00547636">
        <w:rPr>
          <w:b/>
          <w:i w:val="0"/>
          <w:color w:val="auto"/>
          <w:sz w:val="24"/>
          <w:szCs w:val="24"/>
        </w:rPr>
        <w:fldChar w:fldCharType="end"/>
      </w:r>
      <w:r w:rsidRPr="00547636">
        <w:rPr>
          <w:b/>
          <w:i w:val="0"/>
          <w:color w:val="auto"/>
          <w:sz w:val="24"/>
          <w:szCs w:val="24"/>
        </w:rPr>
        <w:t>. Travma Sonrası Destek Görme Dağılımı</w:t>
      </w:r>
      <w:bookmarkEnd w:id="512"/>
    </w:p>
    <w:tbl>
      <w:tblPr>
        <w:tblStyle w:val="AkGlgeleme-Vurgu1"/>
        <w:tblW w:w="3750" w:type="pct"/>
        <w:tblInd w:w="1542"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ook w:val="0660" w:firstRow="1" w:lastRow="1" w:firstColumn="0" w:lastColumn="0" w:noHBand="1" w:noVBand="1"/>
      </w:tblPr>
      <w:tblGrid>
        <w:gridCol w:w="2122"/>
        <w:gridCol w:w="2121"/>
        <w:gridCol w:w="2120"/>
      </w:tblGrid>
      <w:tr w:rsidR="0019410B" w:rsidRPr="00963EEE" w14:paraId="034E2875" w14:textId="77777777" w:rsidTr="00547636">
        <w:trPr>
          <w:cnfStyle w:val="100000000000" w:firstRow="1" w:lastRow="0" w:firstColumn="0" w:lastColumn="0" w:oddVBand="0" w:evenVBand="0" w:oddHBand="0" w:evenHBand="0" w:firstRowFirstColumn="0" w:firstRowLastColumn="0" w:lastRowFirstColumn="0" w:lastRowLastColumn="0"/>
        </w:trPr>
        <w:tc>
          <w:tcPr>
            <w:tcW w:w="1667" w:type="pct"/>
            <w:tcBorders>
              <w:top w:val="none" w:sz="0" w:space="0" w:color="auto"/>
              <w:left w:val="none" w:sz="0" w:space="0" w:color="auto"/>
              <w:bottom w:val="none" w:sz="0" w:space="0" w:color="auto"/>
              <w:right w:val="none" w:sz="0" w:space="0" w:color="auto"/>
            </w:tcBorders>
            <w:noWrap/>
          </w:tcPr>
          <w:p w14:paraId="0ABFD4C7" w14:textId="77777777" w:rsidR="0019410B" w:rsidRPr="00963EEE" w:rsidRDefault="0019410B" w:rsidP="007A2D9E">
            <w:pPr>
              <w:ind w:left="0"/>
              <w:rPr>
                <w:rFonts w:cs="Times New Roman"/>
                <w:b w:val="0"/>
              </w:rPr>
            </w:pPr>
          </w:p>
        </w:tc>
        <w:tc>
          <w:tcPr>
            <w:tcW w:w="1667" w:type="pct"/>
            <w:tcBorders>
              <w:top w:val="none" w:sz="0" w:space="0" w:color="auto"/>
              <w:left w:val="none" w:sz="0" w:space="0" w:color="auto"/>
              <w:bottom w:val="none" w:sz="0" w:space="0" w:color="auto"/>
              <w:right w:val="none" w:sz="0" w:space="0" w:color="auto"/>
            </w:tcBorders>
          </w:tcPr>
          <w:p w14:paraId="7C528BF0" w14:textId="77777777" w:rsidR="0019410B" w:rsidRPr="00963EEE" w:rsidRDefault="0019410B" w:rsidP="007A2D9E">
            <w:pPr>
              <w:ind w:left="0"/>
              <w:rPr>
                <w:rFonts w:cs="Times New Roman"/>
                <w:b w:val="0"/>
              </w:rPr>
            </w:pPr>
            <w:r w:rsidRPr="00963EEE">
              <w:rPr>
                <w:rFonts w:cs="Times New Roman"/>
                <w:b w:val="0"/>
              </w:rPr>
              <w:t xml:space="preserve">  F</w:t>
            </w:r>
          </w:p>
        </w:tc>
        <w:tc>
          <w:tcPr>
            <w:tcW w:w="1666" w:type="pct"/>
            <w:tcBorders>
              <w:top w:val="none" w:sz="0" w:space="0" w:color="auto"/>
              <w:left w:val="none" w:sz="0" w:space="0" w:color="auto"/>
              <w:bottom w:val="none" w:sz="0" w:space="0" w:color="auto"/>
              <w:right w:val="none" w:sz="0" w:space="0" w:color="auto"/>
            </w:tcBorders>
          </w:tcPr>
          <w:p w14:paraId="05CF787E" w14:textId="24A51468" w:rsidR="0019410B" w:rsidRPr="00963EEE" w:rsidRDefault="0019410B" w:rsidP="007A2D9E">
            <w:pPr>
              <w:ind w:left="0"/>
              <w:rPr>
                <w:rFonts w:cs="Times New Roman"/>
                <w:b w:val="0"/>
              </w:rPr>
            </w:pPr>
            <w:r w:rsidRPr="00963EEE">
              <w:rPr>
                <w:rFonts w:cs="Times New Roman"/>
                <w:b w:val="0"/>
              </w:rPr>
              <w:t xml:space="preserve">     </w:t>
            </w:r>
            <w:r w:rsidR="00BF301A">
              <w:rPr>
                <w:rFonts w:cs="Times New Roman"/>
                <w:b w:val="0"/>
                <w:color w:val="auto"/>
              </w:rPr>
              <w:t>%</w:t>
            </w:r>
            <w:r w:rsidRPr="00963EEE">
              <w:rPr>
                <w:rFonts w:cs="Times New Roman"/>
                <w:b w:val="0"/>
              </w:rPr>
              <w:t xml:space="preserve"> </w:t>
            </w:r>
          </w:p>
        </w:tc>
      </w:tr>
      <w:tr w:rsidR="0019410B" w:rsidRPr="00963EEE" w14:paraId="6A98A0A0" w14:textId="77777777" w:rsidTr="00547636">
        <w:tc>
          <w:tcPr>
            <w:tcW w:w="1667" w:type="pct"/>
            <w:noWrap/>
          </w:tcPr>
          <w:p w14:paraId="6872CA32" w14:textId="77777777" w:rsidR="0019410B" w:rsidRPr="00963EEE" w:rsidRDefault="0019410B" w:rsidP="007A2D9E">
            <w:pPr>
              <w:spacing w:after="0"/>
              <w:ind w:left="0"/>
              <w:rPr>
                <w:rFonts w:cs="Times New Roman"/>
              </w:rPr>
            </w:pPr>
            <w:r w:rsidRPr="00963EEE">
              <w:rPr>
                <w:rFonts w:cs="Times New Roman"/>
              </w:rPr>
              <w:t xml:space="preserve">Evet </w:t>
            </w:r>
          </w:p>
        </w:tc>
        <w:tc>
          <w:tcPr>
            <w:tcW w:w="1667" w:type="pct"/>
          </w:tcPr>
          <w:p w14:paraId="16C3DB20" w14:textId="77777777" w:rsidR="0019410B" w:rsidRPr="00963EEE" w:rsidRDefault="0019410B" w:rsidP="007A2D9E">
            <w:pPr>
              <w:pStyle w:val="DecimalAligned"/>
              <w:spacing w:after="0" w:line="240" w:lineRule="auto"/>
              <w:ind w:left="0"/>
              <w:rPr>
                <w:rFonts w:ascii="Times New Roman" w:hAnsi="Times New Roman"/>
                <w:sz w:val="24"/>
              </w:rPr>
            </w:pPr>
            <w:r w:rsidRPr="00963EEE">
              <w:rPr>
                <w:rFonts w:ascii="Times New Roman" w:hAnsi="Times New Roman"/>
                <w:sz w:val="24"/>
              </w:rPr>
              <w:t>171</w:t>
            </w:r>
          </w:p>
        </w:tc>
        <w:tc>
          <w:tcPr>
            <w:tcW w:w="1666" w:type="pct"/>
          </w:tcPr>
          <w:p w14:paraId="72BA27E0" w14:textId="77777777" w:rsidR="0019410B" w:rsidRPr="00963EEE" w:rsidRDefault="000A6811" w:rsidP="007A2D9E">
            <w:pPr>
              <w:pStyle w:val="DecimalAligned"/>
              <w:spacing w:after="0" w:line="240" w:lineRule="auto"/>
              <w:ind w:left="0"/>
              <w:rPr>
                <w:rFonts w:ascii="Times New Roman" w:hAnsi="Times New Roman"/>
                <w:sz w:val="24"/>
              </w:rPr>
            </w:pPr>
            <w:r>
              <w:rPr>
                <w:rFonts w:ascii="Times New Roman" w:hAnsi="Times New Roman"/>
                <w:sz w:val="24"/>
              </w:rPr>
              <w:t xml:space="preserve">  </w:t>
            </w:r>
            <w:r w:rsidR="0019410B" w:rsidRPr="00963EEE">
              <w:rPr>
                <w:rFonts w:ascii="Times New Roman" w:hAnsi="Times New Roman"/>
                <w:sz w:val="24"/>
              </w:rPr>
              <w:t>48,9</w:t>
            </w:r>
          </w:p>
        </w:tc>
      </w:tr>
      <w:tr w:rsidR="0019410B" w:rsidRPr="00963EEE" w14:paraId="35AA630A" w14:textId="77777777" w:rsidTr="00547636">
        <w:tc>
          <w:tcPr>
            <w:tcW w:w="1667" w:type="pct"/>
            <w:noWrap/>
          </w:tcPr>
          <w:p w14:paraId="7C571BD3" w14:textId="77777777" w:rsidR="0019410B" w:rsidRPr="00963EEE" w:rsidRDefault="0019410B" w:rsidP="007A2D9E">
            <w:pPr>
              <w:spacing w:after="0"/>
              <w:ind w:left="0"/>
              <w:rPr>
                <w:rFonts w:cs="Times New Roman"/>
              </w:rPr>
            </w:pPr>
            <w:r w:rsidRPr="00963EEE">
              <w:rPr>
                <w:rFonts w:cs="Times New Roman"/>
              </w:rPr>
              <w:t xml:space="preserve">Hayır </w:t>
            </w:r>
          </w:p>
        </w:tc>
        <w:tc>
          <w:tcPr>
            <w:tcW w:w="1667" w:type="pct"/>
          </w:tcPr>
          <w:p w14:paraId="34D3579A" w14:textId="77777777" w:rsidR="0019410B" w:rsidRPr="00963EEE" w:rsidRDefault="0019410B" w:rsidP="007A2D9E">
            <w:pPr>
              <w:pStyle w:val="DecimalAligned"/>
              <w:spacing w:after="0" w:line="240" w:lineRule="auto"/>
              <w:ind w:left="0"/>
              <w:rPr>
                <w:rFonts w:ascii="Times New Roman" w:hAnsi="Times New Roman"/>
                <w:sz w:val="24"/>
              </w:rPr>
            </w:pPr>
            <w:r w:rsidRPr="00963EEE">
              <w:rPr>
                <w:rFonts w:ascii="Times New Roman" w:hAnsi="Times New Roman"/>
                <w:sz w:val="24"/>
              </w:rPr>
              <w:t>179</w:t>
            </w:r>
          </w:p>
        </w:tc>
        <w:tc>
          <w:tcPr>
            <w:tcW w:w="1666" w:type="pct"/>
          </w:tcPr>
          <w:p w14:paraId="2AD482CB" w14:textId="77777777" w:rsidR="0019410B" w:rsidRPr="00963EEE" w:rsidRDefault="000A6811" w:rsidP="007A2D9E">
            <w:pPr>
              <w:pStyle w:val="DecimalAligned"/>
              <w:spacing w:after="0" w:line="240" w:lineRule="auto"/>
              <w:ind w:left="0"/>
              <w:rPr>
                <w:rFonts w:ascii="Times New Roman" w:hAnsi="Times New Roman"/>
                <w:sz w:val="24"/>
              </w:rPr>
            </w:pPr>
            <w:r>
              <w:rPr>
                <w:rFonts w:ascii="Times New Roman" w:hAnsi="Times New Roman"/>
                <w:sz w:val="24"/>
              </w:rPr>
              <w:t xml:space="preserve">  </w:t>
            </w:r>
            <w:r w:rsidR="0019410B" w:rsidRPr="00963EEE">
              <w:rPr>
                <w:rFonts w:ascii="Times New Roman" w:hAnsi="Times New Roman"/>
                <w:sz w:val="24"/>
              </w:rPr>
              <w:t>51,1</w:t>
            </w:r>
          </w:p>
        </w:tc>
      </w:tr>
      <w:tr w:rsidR="0019410B" w:rsidRPr="00963EEE" w14:paraId="7A3B4A91" w14:textId="77777777" w:rsidTr="00547636">
        <w:trPr>
          <w:cnfStyle w:val="010000000000" w:firstRow="0" w:lastRow="1" w:firstColumn="0" w:lastColumn="0" w:oddVBand="0" w:evenVBand="0" w:oddHBand="0" w:evenHBand="0" w:firstRowFirstColumn="0" w:firstRowLastColumn="0" w:lastRowFirstColumn="0" w:lastRowLastColumn="0"/>
        </w:trPr>
        <w:tc>
          <w:tcPr>
            <w:tcW w:w="1667" w:type="pct"/>
            <w:tcBorders>
              <w:top w:val="none" w:sz="0" w:space="0" w:color="auto"/>
              <w:left w:val="none" w:sz="0" w:space="0" w:color="auto"/>
              <w:bottom w:val="none" w:sz="0" w:space="0" w:color="auto"/>
              <w:right w:val="none" w:sz="0" w:space="0" w:color="auto"/>
            </w:tcBorders>
            <w:noWrap/>
          </w:tcPr>
          <w:p w14:paraId="64A6406F" w14:textId="77777777" w:rsidR="0019410B" w:rsidRPr="00963EEE" w:rsidRDefault="0019410B" w:rsidP="007A2D9E">
            <w:pPr>
              <w:ind w:left="0"/>
              <w:rPr>
                <w:rFonts w:cs="Times New Roman"/>
                <w:b w:val="0"/>
              </w:rPr>
            </w:pPr>
            <w:r w:rsidRPr="00963EEE">
              <w:rPr>
                <w:rFonts w:cs="Times New Roman"/>
                <w:b w:val="0"/>
              </w:rPr>
              <w:t>Toplam</w:t>
            </w:r>
          </w:p>
        </w:tc>
        <w:tc>
          <w:tcPr>
            <w:tcW w:w="1667" w:type="pct"/>
            <w:tcBorders>
              <w:top w:val="none" w:sz="0" w:space="0" w:color="auto"/>
              <w:left w:val="none" w:sz="0" w:space="0" w:color="auto"/>
              <w:bottom w:val="none" w:sz="0" w:space="0" w:color="auto"/>
              <w:right w:val="none" w:sz="0" w:space="0" w:color="auto"/>
            </w:tcBorders>
          </w:tcPr>
          <w:p w14:paraId="5902DF4E" w14:textId="77777777" w:rsidR="0019410B" w:rsidRPr="00963EEE" w:rsidRDefault="0019410B" w:rsidP="007A2D9E">
            <w:pPr>
              <w:pStyle w:val="DecimalAligned"/>
              <w:spacing w:after="0" w:line="240" w:lineRule="auto"/>
              <w:ind w:left="0"/>
              <w:rPr>
                <w:rFonts w:ascii="Times New Roman" w:hAnsi="Times New Roman"/>
                <w:b w:val="0"/>
                <w:sz w:val="24"/>
              </w:rPr>
            </w:pPr>
            <w:r w:rsidRPr="00963EEE">
              <w:rPr>
                <w:rFonts w:ascii="Times New Roman" w:hAnsi="Times New Roman"/>
                <w:b w:val="0"/>
                <w:sz w:val="24"/>
              </w:rPr>
              <w:t>350</w:t>
            </w:r>
          </w:p>
        </w:tc>
        <w:tc>
          <w:tcPr>
            <w:tcW w:w="1666" w:type="pct"/>
            <w:tcBorders>
              <w:top w:val="none" w:sz="0" w:space="0" w:color="auto"/>
              <w:left w:val="none" w:sz="0" w:space="0" w:color="auto"/>
              <w:bottom w:val="none" w:sz="0" w:space="0" w:color="auto"/>
              <w:right w:val="none" w:sz="0" w:space="0" w:color="auto"/>
            </w:tcBorders>
          </w:tcPr>
          <w:p w14:paraId="5E3D8C46" w14:textId="77777777" w:rsidR="0019410B" w:rsidRPr="00963EEE" w:rsidRDefault="000A6811" w:rsidP="007A2D9E">
            <w:pPr>
              <w:pStyle w:val="DecimalAligned"/>
              <w:spacing w:after="0" w:line="240" w:lineRule="auto"/>
              <w:ind w:left="0"/>
              <w:rPr>
                <w:rFonts w:ascii="Times New Roman" w:hAnsi="Times New Roman"/>
                <w:b w:val="0"/>
                <w:sz w:val="24"/>
              </w:rPr>
            </w:pPr>
            <w:r>
              <w:rPr>
                <w:rFonts w:ascii="Times New Roman" w:hAnsi="Times New Roman"/>
                <w:b w:val="0"/>
                <w:sz w:val="24"/>
              </w:rPr>
              <w:t xml:space="preserve"> </w:t>
            </w:r>
            <w:r w:rsidR="0019410B" w:rsidRPr="00963EEE">
              <w:rPr>
                <w:rFonts w:ascii="Times New Roman" w:hAnsi="Times New Roman"/>
                <w:b w:val="0"/>
                <w:sz w:val="24"/>
              </w:rPr>
              <w:t xml:space="preserve"> 100</w:t>
            </w:r>
          </w:p>
        </w:tc>
      </w:tr>
    </w:tbl>
    <w:p w14:paraId="4FA8A784" w14:textId="77777777" w:rsidR="0019410B" w:rsidRPr="00963EEE" w:rsidRDefault="0019410B" w:rsidP="00890F57">
      <w:pPr>
        <w:pStyle w:val="DipnotMetni"/>
        <w:spacing w:line="360" w:lineRule="auto"/>
        <w:ind w:left="0"/>
        <w:rPr>
          <w:rFonts w:cs="Times New Roman"/>
          <w:sz w:val="24"/>
          <w:szCs w:val="24"/>
        </w:rPr>
      </w:pPr>
    </w:p>
    <w:p w14:paraId="142F6320" w14:textId="77777777" w:rsidR="0019410B" w:rsidRPr="00F5357A" w:rsidRDefault="0019410B" w:rsidP="004C0184">
      <w:pPr>
        <w:autoSpaceDE w:val="0"/>
        <w:autoSpaceDN w:val="0"/>
        <w:adjustRightInd w:val="0"/>
        <w:spacing w:after="0" w:line="360" w:lineRule="auto"/>
        <w:ind w:left="0"/>
        <w:jc w:val="both"/>
        <w:rPr>
          <w:rFonts w:cs="Times New Roman"/>
          <w:bCs/>
        </w:rPr>
      </w:pPr>
      <w:r w:rsidRPr="00F5357A">
        <w:rPr>
          <w:rFonts w:cs="Times New Roman"/>
        </w:rPr>
        <w:t>7.</w:t>
      </w:r>
      <w:r w:rsidR="009B00BF" w:rsidRPr="00F5357A">
        <w:rPr>
          <w:rFonts w:cs="Times New Roman"/>
        </w:rPr>
        <w:t xml:space="preserve"> </w:t>
      </w:r>
      <w:r w:rsidRPr="00F5357A">
        <w:rPr>
          <w:rFonts w:cs="Times New Roman"/>
        </w:rPr>
        <w:t>soru ‘</w:t>
      </w:r>
      <w:r w:rsidRPr="00F5357A">
        <w:rPr>
          <w:rFonts w:cs="Times New Roman"/>
          <w:bCs/>
        </w:rPr>
        <w:t xml:space="preserve">Travma sonrasında korku, sıkıntı ve benzeri psikolojik şikâyetler nedeniyle herhangi bir yardıma ihtiyaç duydunuz mu?’ </w:t>
      </w:r>
      <w:r w:rsidR="00C77B9C" w:rsidRPr="00F5357A">
        <w:rPr>
          <w:rFonts w:cs="Times New Roman"/>
          <w:bCs/>
        </w:rPr>
        <w:t>sorusu</w:t>
      </w:r>
      <w:r w:rsidRPr="00F5357A">
        <w:rPr>
          <w:rFonts w:cs="Times New Roman"/>
          <w:bCs/>
        </w:rPr>
        <w:t>dur. 176 katılımcı evet cevabını verirken, 174 kişi hayır cevabını vermiştir.</w:t>
      </w:r>
      <w:r w:rsidR="00C96493" w:rsidRPr="00F5357A">
        <w:rPr>
          <w:rFonts w:cs="Times New Roman"/>
          <w:bCs/>
        </w:rPr>
        <w:t xml:space="preserve"> 7. Soruya verilmiş olan cevapların analiz sonuçları </w:t>
      </w:r>
      <w:r w:rsidR="00C77B9C" w:rsidRPr="00F5357A">
        <w:rPr>
          <w:rFonts w:cs="Times New Roman"/>
          <w:bCs/>
        </w:rPr>
        <w:t>Tablo 25</w:t>
      </w:r>
      <w:r w:rsidR="000B2CAD" w:rsidRPr="00F5357A">
        <w:rPr>
          <w:rFonts w:cs="Times New Roman"/>
          <w:bCs/>
        </w:rPr>
        <w:t>’de</w:t>
      </w:r>
      <w:r w:rsidR="00C96493" w:rsidRPr="00F5357A">
        <w:rPr>
          <w:rFonts w:cs="Times New Roman"/>
          <w:bCs/>
        </w:rPr>
        <w:t xml:space="preserve"> verilmiştir.</w:t>
      </w:r>
    </w:p>
    <w:p w14:paraId="78FA72E0" w14:textId="77777777" w:rsidR="00C96493" w:rsidRPr="00963EEE" w:rsidRDefault="00C96493" w:rsidP="00F96DE9">
      <w:pPr>
        <w:autoSpaceDE w:val="0"/>
        <w:autoSpaceDN w:val="0"/>
        <w:adjustRightInd w:val="0"/>
        <w:spacing w:line="360" w:lineRule="auto"/>
        <w:ind w:left="0"/>
        <w:rPr>
          <w:rFonts w:cs="Times New Roman"/>
          <w:bCs/>
        </w:rPr>
      </w:pPr>
    </w:p>
    <w:p w14:paraId="3B15FAAE" w14:textId="1933AFC4" w:rsidR="0019410B" w:rsidRPr="00547636" w:rsidRDefault="00547636" w:rsidP="004A1907">
      <w:pPr>
        <w:pStyle w:val="ResimYazs"/>
        <w:ind w:left="0" w:firstLine="0"/>
        <w:jc w:val="center"/>
        <w:rPr>
          <w:b/>
          <w:i w:val="0"/>
          <w:color w:val="auto"/>
          <w:sz w:val="24"/>
          <w:szCs w:val="24"/>
        </w:rPr>
      </w:pPr>
      <w:bookmarkStart w:id="513" w:name="_Toc34316780"/>
      <w:r w:rsidRPr="00547636">
        <w:rPr>
          <w:b/>
          <w:i w:val="0"/>
          <w:color w:val="auto"/>
          <w:sz w:val="24"/>
          <w:szCs w:val="24"/>
        </w:rPr>
        <w:t xml:space="preserve">Tablo </w:t>
      </w:r>
      <w:r w:rsidRPr="00547636">
        <w:rPr>
          <w:b/>
          <w:i w:val="0"/>
          <w:color w:val="auto"/>
          <w:sz w:val="24"/>
          <w:szCs w:val="24"/>
        </w:rPr>
        <w:fldChar w:fldCharType="begin"/>
      </w:r>
      <w:r w:rsidRPr="00547636">
        <w:rPr>
          <w:b/>
          <w:i w:val="0"/>
          <w:color w:val="auto"/>
          <w:sz w:val="24"/>
          <w:szCs w:val="24"/>
        </w:rPr>
        <w:instrText xml:space="preserve"> SEQ Tablo \* ARABIC </w:instrText>
      </w:r>
      <w:r w:rsidRPr="00547636">
        <w:rPr>
          <w:b/>
          <w:i w:val="0"/>
          <w:color w:val="auto"/>
          <w:sz w:val="24"/>
          <w:szCs w:val="24"/>
        </w:rPr>
        <w:fldChar w:fldCharType="separate"/>
      </w:r>
      <w:r w:rsidR="00A318C5">
        <w:rPr>
          <w:b/>
          <w:i w:val="0"/>
          <w:noProof/>
          <w:color w:val="auto"/>
          <w:sz w:val="24"/>
          <w:szCs w:val="24"/>
        </w:rPr>
        <w:t>25</w:t>
      </w:r>
      <w:r w:rsidRPr="00547636">
        <w:rPr>
          <w:b/>
          <w:i w:val="0"/>
          <w:color w:val="auto"/>
          <w:sz w:val="24"/>
          <w:szCs w:val="24"/>
        </w:rPr>
        <w:fldChar w:fldCharType="end"/>
      </w:r>
      <w:r w:rsidRPr="00547636">
        <w:rPr>
          <w:b/>
          <w:i w:val="0"/>
          <w:color w:val="auto"/>
          <w:sz w:val="24"/>
          <w:szCs w:val="24"/>
        </w:rPr>
        <w:t xml:space="preserve">. Travmaya Bağlı Psikolojik Destek </w:t>
      </w:r>
      <w:r>
        <w:rPr>
          <w:b/>
          <w:i w:val="0"/>
          <w:color w:val="auto"/>
          <w:sz w:val="24"/>
          <w:szCs w:val="24"/>
        </w:rPr>
        <w:t>Alan Birey</w:t>
      </w:r>
      <w:r w:rsidRPr="00547636">
        <w:rPr>
          <w:b/>
          <w:i w:val="0"/>
          <w:color w:val="auto"/>
          <w:sz w:val="24"/>
          <w:szCs w:val="24"/>
        </w:rPr>
        <w:t xml:space="preserve"> Dağılımı</w:t>
      </w:r>
      <w:bookmarkEnd w:id="513"/>
    </w:p>
    <w:tbl>
      <w:tblPr>
        <w:tblStyle w:val="AkGlgeleme-Vurgu1"/>
        <w:tblW w:w="3555" w:type="pct"/>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ook w:val="0660" w:firstRow="1" w:lastRow="1" w:firstColumn="0" w:lastColumn="0" w:noHBand="1" w:noVBand="1"/>
      </w:tblPr>
      <w:tblGrid>
        <w:gridCol w:w="2445"/>
        <w:gridCol w:w="1798"/>
        <w:gridCol w:w="1789"/>
      </w:tblGrid>
      <w:tr w:rsidR="0019410B" w:rsidRPr="00963EEE" w14:paraId="05C1764E" w14:textId="77777777" w:rsidTr="004A1907">
        <w:trPr>
          <w:cnfStyle w:val="100000000000" w:firstRow="1" w:lastRow="0" w:firstColumn="0" w:lastColumn="0" w:oddVBand="0" w:evenVBand="0" w:oddHBand="0" w:evenHBand="0" w:firstRowFirstColumn="0" w:firstRowLastColumn="0" w:lastRowFirstColumn="0" w:lastRowLastColumn="0"/>
          <w:trHeight w:val="369"/>
          <w:jc w:val="center"/>
        </w:trPr>
        <w:tc>
          <w:tcPr>
            <w:tcW w:w="2027" w:type="pct"/>
            <w:tcBorders>
              <w:top w:val="none" w:sz="0" w:space="0" w:color="auto"/>
              <w:left w:val="none" w:sz="0" w:space="0" w:color="auto"/>
              <w:bottom w:val="none" w:sz="0" w:space="0" w:color="auto"/>
              <w:right w:val="none" w:sz="0" w:space="0" w:color="auto"/>
            </w:tcBorders>
            <w:noWrap/>
          </w:tcPr>
          <w:p w14:paraId="553EB010" w14:textId="77777777" w:rsidR="0019410B" w:rsidRPr="00963EEE" w:rsidRDefault="0019410B" w:rsidP="007A2D9E">
            <w:pPr>
              <w:ind w:left="0"/>
              <w:rPr>
                <w:rFonts w:cs="Times New Roman"/>
                <w:b w:val="0"/>
              </w:rPr>
            </w:pPr>
          </w:p>
        </w:tc>
        <w:tc>
          <w:tcPr>
            <w:tcW w:w="1490" w:type="pct"/>
            <w:tcBorders>
              <w:top w:val="none" w:sz="0" w:space="0" w:color="auto"/>
              <w:left w:val="none" w:sz="0" w:space="0" w:color="auto"/>
              <w:bottom w:val="none" w:sz="0" w:space="0" w:color="auto"/>
              <w:right w:val="none" w:sz="0" w:space="0" w:color="auto"/>
            </w:tcBorders>
          </w:tcPr>
          <w:p w14:paraId="60F54142" w14:textId="77777777" w:rsidR="0019410B" w:rsidRPr="00963EEE" w:rsidRDefault="0019410B" w:rsidP="007A2D9E">
            <w:pPr>
              <w:ind w:left="0" w:firstLine="0"/>
              <w:jc w:val="center"/>
              <w:rPr>
                <w:rFonts w:cs="Times New Roman"/>
                <w:b w:val="0"/>
              </w:rPr>
            </w:pPr>
            <w:r w:rsidRPr="00963EEE">
              <w:rPr>
                <w:rFonts w:cs="Times New Roman"/>
                <w:b w:val="0"/>
              </w:rPr>
              <w:t>F</w:t>
            </w:r>
          </w:p>
        </w:tc>
        <w:tc>
          <w:tcPr>
            <w:tcW w:w="1483" w:type="pct"/>
            <w:tcBorders>
              <w:top w:val="none" w:sz="0" w:space="0" w:color="auto"/>
              <w:left w:val="none" w:sz="0" w:space="0" w:color="auto"/>
              <w:bottom w:val="none" w:sz="0" w:space="0" w:color="auto"/>
              <w:right w:val="none" w:sz="0" w:space="0" w:color="auto"/>
            </w:tcBorders>
          </w:tcPr>
          <w:p w14:paraId="3BD56CF3" w14:textId="1E26AB86" w:rsidR="0019410B" w:rsidRPr="00963EEE" w:rsidRDefault="00BF301A" w:rsidP="007A2D9E">
            <w:pPr>
              <w:ind w:left="0" w:firstLine="0"/>
              <w:jc w:val="center"/>
              <w:rPr>
                <w:rFonts w:cs="Times New Roman"/>
                <w:b w:val="0"/>
              </w:rPr>
            </w:pPr>
            <w:r>
              <w:rPr>
                <w:rFonts w:cs="Times New Roman"/>
                <w:b w:val="0"/>
                <w:color w:val="auto"/>
              </w:rPr>
              <w:t>%</w:t>
            </w:r>
          </w:p>
        </w:tc>
      </w:tr>
      <w:tr w:rsidR="0019410B" w:rsidRPr="00963EEE" w14:paraId="2C4BC3EE" w14:textId="77777777" w:rsidTr="004A1907">
        <w:trPr>
          <w:jc w:val="center"/>
        </w:trPr>
        <w:tc>
          <w:tcPr>
            <w:tcW w:w="2027" w:type="pct"/>
            <w:noWrap/>
          </w:tcPr>
          <w:p w14:paraId="69E44182" w14:textId="77777777" w:rsidR="0019410B" w:rsidRPr="00963EEE" w:rsidRDefault="00C96493" w:rsidP="007A2D9E">
            <w:pPr>
              <w:spacing w:after="0"/>
              <w:ind w:left="0" w:firstLine="138"/>
              <w:rPr>
                <w:rFonts w:cs="Times New Roman"/>
              </w:rPr>
            </w:pPr>
            <w:r w:rsidRPr="00963EEE">
              <w:rPr>
                <w:rFonts w:cs="Times New Roman"/>
              </w:rPr>
              <w:t xml:space="preserve">Evet </w:t>
            </w:r>
          </w:p>
        </w:tc>
        <w:tc>
          <w:tcPr>
            <w:tcW w:w="1490" w:type="pct"/>
          </w:tcPr>
          <w:p w14:paraId="74B21AC0" w14:textId="77777777" w:rsidR="0019410B" w:rsidRPr="00963EEE" w:rsidRDefault="00C96493" w:rsidP="007A2D9E">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176</w:t>
            </w:r>
          </w:p>
        </w:tc>
        <w:tc>
          <w:tcPr>
            <w:tcW w:w="1483" w:type="pct"/>
          </w:tcPr>
          <w:p w14:paraId="6FB9219F" w14:textId="77777777" w:rsidR="0019410B" w:rsidRPr="00963EEE" w:rsidRDefault="00C96493" w:rsidP="007A2D9E">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50,3</w:t>
            </w:r>
          </w:p>
        </w:tc>
      </w:tr>
      <w:tr w:rsidR="0019410B" w:rsidRPr="00963EEE" w14:paraId="0FA7375A" w14:textId="77777777" w:rsidTr="004A1907">
        <w:trPr>
          <w:jc w:val="center"/>
        </w:trPr>
        <w:tc>
          <w:tcPr>
            <w:tcW w:w="2027" w:type="pct"/>
            <w:noWrap/>
          </w:tcPr>
          <w:p w14:paraId="71A83BFA" w14:textId="77777777" w:rsidR="0019410B" w:rsidRPr="00963EEE" w:rsidRDefault="00C96493" w:rsidP="007A2D9E">
            <w:pPr>
              <w:spacing w:after="0"/>
              <w:ind w:left="0" w:firstLine="138"/>
              <w:rPr>
                <w:rFonts w:cs="Times New Roman"/>
              </w:rPr>
            </w:pPr>
            <w:r w:rsidRPr="00963EEE">
              <w:rPr>
                <w:rFonts w:cs="Times New Roman"/>
              </w:rPr>
              <w:t xml:space="preserve">Hayır </w:t>
            </w:r>
          </w:p>
        </w:tc>
        <w:tc>
          <w:tcPr>
            <w:tcW w:w="1490" w:type="pct"/>
          </w:tcPr>
          <w:p w14:paraId="5E11E0B4" w14:textId="77777777" w:rsidR="0019410B" w:rsidRPr="00963EEE" w:rsidRDefault="00C96493" w:rsidP="007A2D9E">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174</w:t>
            </w:r>
          </w:p>
        </w:tc>
        <w:tc>
          <w:tcPr>
            <w:tcW w:w="1483" w:type="pct"/>
          </w:tcPr>
          <w:p w14:paraId="6EE62F08" w14:textId="77777777" w:rsidR="0019410B" w:rsidRPr="00963EEE" w:rsidRDefault="00C96493" w:rsidP="007A2D9E">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49,7</w:t>
            </w:r>
          </w:p>
        </w:tc>
      </w:tr>
      <w:tr w:rsidR="0019410B" w:rsidRPr="00963EEE" w14:paraId="136CB446" w14:textId="77777777" w:rsidTr="004A1907">
        <w:trPr>
          <w:cnfStyle w:val="010000000000" w:firstRow="0" w:lastRow="1" w:firstColumn="0" w:lastColumn="0" w:oddVBand="0" w:evenVBand="0" w:oddHBand="0" w:evenHBand="0" w:firstRowFirstColumn="0" w:firstRowLastColumn="0" w:lastRowFirstColumn="0" w:lastRowLastColumn="0"/>
          <w:trHeight w:val="405"/>
          <w:jc w:val="center"/>
        </w:trPr>
        <w:tc>
          <w:tcPr>
            <w:tcW w:w="2027" w:type="pct"/>
            <w:tcBorders>
              <w:top w:val="none" w:sz="0" w:space="0" w:color="auto"/>
              <w:left w:val="none" w:sz="0" w:space="0" w:color="auto"/>
              <w:bottom w:val="none" w:sz="0" w:space="0" w:color="auto"/>
              <w:right w:val="none" w:sz="0" w:space="0" w:color="auto"/>
            </w:tcBorders>
            <w:noWrap/>
          </w:tcPr>
          <w:p w14:paraId="1D032B79" w14:textId="77777777" w:rsidR="0019410B" w:rsidRPr="00963EEE" w:rsidRDefault="0019410B" w:rsidP="007A2D9E">
            <w:pPr>
              <w:ind w:left="0" w:firstLine="138"/>
              <w:rPr>
                <w:rFonts w:cs="Times New Roman"/>
                <w:b w:val="0"/>
              </w:rPr>
            </w:pPr>
            <w:r w:rsidRPr="00963EEE">
              <w:rPr>
                <w:rFonts w:cs="Times New Roman"/>
                <w:b w:val="0"/>
              </w:rPr>
              <w:t>Toplam</w:t>
            </w:r>
          </w:p>
        </w:tc>
        <w:tc>
          <w:tcPr>
            <w:tcW w:w="1490" w:type="pct"/>
            <w:tcBorders>
              <w:top w:val="none" w:sz="0" w:space="0" w:color="auto"/>
              <w:left w:val="none" w:sz="0" w:space="0" w:color="auto"/>
              <w:bottom w:val="none" w:sz="0" w:space="0" w:color="auto"/>
              <w:right w:val="none" w:sz="0" w:space="0" w:color="auto"/>
            </w:tcBorders>
          </w:tcPr>
          <w:p w14:paraId="1DA78824" w14:textId="77777777" w:rsidR="0019410B" w:rsidRPr="00963EEE" w:rsidRDefault="00C96493" w:rsidP="007A2D9E">
            <w:pPr>
              <w:pStyle w:val="DecimalAligned"/>
              <w:spacing w:after="0" w:line="240" w:lineRule="auto"/>
              <w:ind w:left="0" w:firstLine="0"/>
              <w:jc w:val="center"/>
              <w:rPr>
                <w:rFonts w:ascii="Times New Roman" w:hAnsi="Times New Roman"/>
                <w:b w:val="0"/>
                <w:sz w:val="24"/>
              </w:rPr>
            </w:pPr>
            <w:r w:rsidRPr="00963EEE">
              <w:rPr>
                <w:rFonts w:ascii="Times New Roman" w:hAnsi="Times New Roman"/>
                <w:b w:val="0"/>
                <w:sz w:val="24"/>
              </w:rPr>
              <w:t>350</w:t>
            </w:r>
          </w:p>
        </w:tc>
        <w:tc>
          <w:tcPr>
            <w:tcW w:w="1483" w:type="pct"/>
            <w:tcBorders>
              <w:top w:val="none" w:sz="0" w:space="0" w:color="auto"/>
              <w:left w:val="none" w:sz="0" w:space="0" w:color="auto"/>
              <w:bottom w:val="none" w:sz="0" w:space="0" w:color="auto"/>
              <w:right w:val="none" w:sz="0" w:space="0" w:color="auto"/>
            </w:tcBorders>
          </w:tcPr>
          <w:p w14:paraId="3F1E95FC" w14:textId="77777777" w:rsidR="0019410B" w:rsidRPr="00963EEE" w:rsidRDefault="00C96493" w:rsidP="007A2D9E">
            <w:pPr>
              <w:pStyle w:val="DecimalAligned"/>
              <w:spacing w:after="0" w:line="240" w:lineRule="auto"/>
              <w:ind w:left="0" w:firstLine="0"/>
              <w:jc w:val="center"/>
              <w:rPr>
                <w:rFonts w:ascii="Times New Roman" w:hAnsi="Times New Roman"/>
                <w:b w:val="0"/>
                <w:sz w:val="24"/>
              </w:rPr>
            </w:pPr>
            <w:r w:rsidRPr="00963EEE">
              <w:rPr>
                <w:rFonts w:ascii="Times New Roman" w:hAnsi="Times New Roman"/>
                <w:b w:val="0"/>
                <w:sz w:val="24"/>
              </w:rPr>
              <w:t>100</w:t>
            </w:r>
          </w:p>
        </w:tc>
      </w:tr>
    </w:tbl>
    <w:p w14:paraId="4C4C9F18" w14:textId="77777777" w:rsidR="0019410B" w:rsidRPr="00963EEE" w:rsidRDefault="0019410B" w:rsidP="00F96DE9">
      <w:pPr>
        <w:autoSpaceDE w:val="0"/>
        <w:autoSpaceDN w:val="0"/>
        <w:adjustRightInd w:val="0"/>
        <w:spacing w:line="360" w:lineRule="auto"/>
        <w:ind w:left="0"/>
        <w:rPr>
          <w:rFonts w:cs="Times New Roman"/>
        </w:rPr>
      </w:pPr>
    </w:p>
    <w:p w14:paraId="3280485E" w14:textId="77777777" w:rsidR="00C96493" w:rsidRPr="00F5357A" w:rsidRDefault="00C96493" w:rsidP="004C0184">
      <w:pPr>
        <w:autoSpaceDE w:val="0"/>
        <w:autoSpaceDN w:val="0"/>
        <w:adjustRightInd w:val="0"/>
        <w:spacing w:after="0" w:line="360" w:lineRule="auto"/>
        <w:ind w:left="0"/>
        <w:jc w:val="both"/>
        <w:rPr>
          <w:rFonts w:cs="Times New Roman"/>
          <w:bCs/>
        </w:rPr>
      </w:pPr>
      <w:r w:rsidRPr="00F5357A">
        <w:rPr>
          <w:rFonts w:cs="Times New Roman"/>
        </w:rPr>
        <w:t>8.</w:t>
      </w:r>
      <w:r w:rsidR="009B00BF" w:rsidRPr="00F5357A">
        <w:rPr>
          <w:rFonts w:cs="Times New Roman"/>
        </w:rPr>
        <w:t xml:space="preserve"> </w:t>
      </w:r>
      <w:r w:rsidRPr="00F5357A">
        <w:rPr>
          <w:rFonts w:cs="Times New Roman"/>
        </w:rPr>
        <w:t>soru ‘</w:t>
      </w:r>
      <w:r w:rsidRPr="00F5357A">
        <w:rPr>
          <w:rFonts w:cs="Times New Roman"/>
          <w:bCs/>
        </w:rPr>
        <w:t>Olası bir afet sonrasında psikologdan veya psik</w:t>
      </w:r>
      <w:r w:rsidR="00C77B9C" w:rsidRPr="00F5357A">
        <w:rPr>
          <w:rFonts w:cs="Times New Roman"/>
          <w:bCs/>
        </w:rPr>
        <w:t>iyatri uzmanından yardım alırım</w:t>
      </w:r>
      <w:r w:rsidRPr="00F5357A">
        <w:rPr>
          <w:rFonts w:cs="Times New Roman"/>
          <w:bCs/>
        </w:rPr>
        <w:t xml:space="preserve">’ </w:t>
      </w:r>
      <w:r w:rsidR="00C77B9C" w:rsidRPr="00F5357A">
        <w:rPr>
          <w:rFonts w:cs="Times New Roman"/>
          <w:bCs/>
        </w:rPr>
        <w:t>şeklindedir</w:t>
      </w:r>
      <w:r w:rsidRPr="00F5357A">
        <w:rPr>
          <w:rFonts w:cs="Times New Roman"/>
          <w:bCs/>
        </w:rPr>
        <w:t>.  Katılımcıların % 62,3’ü evet, %</w:t>
      </w:r>
      <w:r w:rsidR="00C77B9C" w:rsidRPr="00F5357A">
        <w:rPr>
          <w:rFonts w:cs="Times New Roman"/>
          <w:bCs/>
        </w:rPr>
        <w:t xml:space="preserve"> </w:t>
      </w:r>
      <w:r w:rsidRPr="00F5357A">
        <w:rPr>
          <w:rFonts w:cs="Times New Roman"/>
          <w:bCs/>
        </w:rPr>
        <w:t>37,7’si hayır cevabını vermiştir</w:t>
      </w:r>
      <w:r w:rsidR="005248B3" w:rsidRPr="00F5357A">
        <w:rPr>
          <w:rFonts w:cs="Times New Roman"/>
          <w:bCs/>
        </w:rPr>
        <w:t xml:space="preserve"> (Tablo </w:t>
      </w:r>
      <w:r w:rsidR="000813B1" w:rsidRPr="00F5357A">
        <w:rPr>
          <w:rFonts w:cs="Times New Roman"/>
          <w:bCs/>
        </w:rPr>
        <w:t>26</w:t>
      </w:r>
      <w:r w:rsidR="005248B3" w:rsidRPr="00F5357A">
        <w:rPr>
          <w:rFonts w:cs="Times New Roman"/>
          <w:bCs/>
        </w:rPr>
        <w:t>)</w:t>
      </w:r>
      <w:r w:rsidRPr="00F5357A">
        <w:rPr>
          <w:rFonts w:cs="Times New Roman"/>
          <w:bCs/>
        </w:rPr>
        <w:t xml:space="preserve">. </w:t>
      </w:r>
    </w:p>
    <w:p w14:paraId="7E650028" w14:textId="77777777" w:rsidR="007A2D9E" w:rsidRDefault="007A2D9E">
      <w:pPr>
        <w:rPr>
          <w:rFonts w:eastAsiaTheme="majorEastAsia" w:cstheme="majorBidi"/>
          <w:b/>
          <w:color w:val="000000" w:themeColor="text1"/>
        </w:rPr>
      </w:pPr>
      <w:bookmarkStart w:id="514" w:name="_Toc28886095"/>
      <w:r>
        <w:br w:type="page"/>
      </w:r>
    </w:p>
    <w:p w14:paraId="03C3FFB6" w14:textId="41C77860" w:rsidR="00C96493" w:rsidRPr="00547636" w:rsidRDefault="00547636" w:rsidP="00E00A0B">
      <w:pPr>
        <w:pStyle w:val="ResimYazs"/>
        <w:ind w:left="0" w:firstLine="0"/>
        <w:jc w:val="center"/>
        <w:rPr>
          <w:b/>
          <w:i w:val="0"/>
          <w:color w:val="auto"/>
          <w:sz w:val="24"/>
          <w:szCs w:val="24"/>
        </w:rPr>
      </w:pPr>
      <w:bookmarkStart w:id="515" w:name="_Toc34316781"/>
      <w:bookmarkEnd w:id="514"/>
      <w:r w:rsidRPr="00547636">
        <w:rPr>
          <w:b/>
          <w:i w:val="0"/>
          <w:color w:val="auto"/>
          <w:sz w:val="24"/>
          <w:szCs w:val="24"/>
        </w:rPr>
        <w:lastRenderedPageBreak/>
        <w:t xml:space="preserve">Tablo </w:t>
      </w:r>
      <w:r w:rsidRPr="00547636">
        <w:rPr>
          <w:b/>
          <w:i w:val="0"/>
          <w:color w:val="auto"/>
          <w:sz w:val="24"/>
          <w:szCs w:val="24"/>
        </w:rPr>
        <w:fldChar w:fldCharType="begin"/>
      </w:r>
      <w:r w:rsidRPr="00547636">
        <w:rPr>
          <w:b/>
          <w:i w:val="0"/>
          <w:color w:val="auto"/>
          <w:sz w:val="24"/>
          <w:szCs w:val="24"/>
        </w:rPr>
        <w:instrText xml:space="preserve"> SEQ Tablo \* ARABIC </w:instrText>
      </w:r>
      <w:r w:rsidRPr="00547636">
        <w:rPr>
          <w:b/>
          <w:i w:val="0"/>
          <w:color w:val="auto"/>
          <w:sz w:val="24"/>
          <w:szCs w:val="24"/>
        </w:rPr>
        <w:fldChar w:fldCharType="separate"/>
      </w:r>
      <w:r w:rsidR="00A318C5">
        <w:rPr>
          <w:b/>
          <w:i w:val="0"/>
          <w:noProof/>
          <w:color w:val="auto"/>
          <w:sz w:val="24"/>
          <w:szCs w:val="24"/>
        </w:rPr>
        <w:t>26</w:t>
      </w:r>
      <w:r w:rsidRPr="00547636">
        <w:rPr>
          <w:b/>
          <w:i w:val="0"/>
          <w:color w:val="auto"/>
          <w:sz w:val="24"/>
          <w:szCs w:val="24"/>
        </w:rPr>
        <w:fldChar w:fldCharType="end"/>
      </w:r>
      <w:r w:rsidRPr="00547636">
        <w:rPr>
          <w:b/>
          <w:i w:val="0"/>
          <w:color w:val="auto"/>
          <w:sz w:val="24"/>
          <w:szCs w:val="24"/>
        </w:rPr>
        <w:t>. Psikolojik Tedaviye Olan Yaklaşım Dağılımı</w:t>
      </w:r>
      <w:bookmarkEnd w:id="515"/>
    </w:p>
    <w:tbl>
      <w:tblPr>
        <w:tblStyle w:val="AkGlgeleme-Vurgu1"/>
        <w:tblW w:w="3414" w:type="pct"/>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ook w:val="0660" w:firstRow="1" w:lastRow="1" w:firstColumn="0" w:lastColumn="0" w:noHBand="1" w:noVBand="1"/>
      </w:tblPr>
      <w:tblGrid>
        <w:gridCol w:w="2969"/>
        <w:gridCol w:w="1444"/>
        <w:gridCol w:w="1380"/>
      </w:tblGrid>
      <w:tr w:rsidR="00EB1190" w:rsidRPr="00963EEE" w14:paraId="3A7FD9FB" w14:textId="77777777" w:rsidTr="00E00A0B">
        <w:trPr>
          <w:cnfStyle w:val="100000000000" w:firstRow="1" w:lastRow="0" w:firstColumn="0" w:lastColumn="0" w:oddVBand="0" w:evenVBand="0" w:oddHBand="0" w:evenHBand="0" w:firstRowFirstColumn="0" w:firstRowLastColumn="0" w:lastRowFirstColumn="0" w:lastRowLastColumn="0"/>
          <w:trHeight w:val="416"/>
          <w:jc w:val="center"/>
        </w:trPr>
        <w:tc>
          <w:tcPr>
            <w:tcW w:w="2563" w:type="pct"/>
            <w:tcBorders>
              <w:top w:val="none" w:sz="0" w:space="0" w:color="auto"/>
              <w:left w:val="none" w:sz="0" w:space="0" w:color="auto"/>
              <w:bottom w:val="none" w:sz="0" w:space="0" w:color="auto"/>
              <w:right w:val="none" w:sz="0" w:space="0" w:color="auto"/>
            </w:tcBorders>
            <w:noWrap/>
          </w:tcPr>
          <w:p w14:paraId="1135A24A" w14:textId="77777777" w:rsidR="00EB1190" w:rsidRPr="00963EEE" w:rsidRDefault="00EB1190" w:rsidP="00F96DE9">
            <w:pPr>
              <w:ind w:left="0"/>
              <w:rPr>
                <w:rFonts w:cs="Times New Roman"/>
              </w:rPr>
            </w:pPr>
          </w:p>
        </w:tc>
        <w:tc>
          <w:tcPr>
            <w:tcW w:w="1246" w:type="pct"/>
            <w:tcBorders>
              <w:top w:val="none" w:sz="0" w:space="0" w:color="auto"/>
              <w:left w:val="none" w:sz="0" w:space="0" w:color="auto"/>
              <w:bottom w:val="none" w:sz="0" w:space="0" w:color="auto"/>
              <w:right w:val="none" w:sz="0" w:space="0" w:color="auto"/>
            </w:tcBorders>
          </w:tcPr>
          <w:p w14:paraId="519FBB10" w14:textId="77777777" w:rsidR="00EB1190" w:rsidRPr="00963EEE" w:rsidRDefault="00EB1190" w:rsidP="00EB1190">
            <w:pPr>
              <w:ind w:left="0" w:firstLine="101"/>
              <w:jc w:val="center"/>
              <w:rPr>
                <w:rFonts w:cs="Times New Roman"/>
                <w:b w:val="0"/>
              </w:rPr>
            </w:pPr>
            <w:r w:rsidRPr="00963EEE">
              <w:rPr>
                <w:rFonts w:cs="Times New Roman"/>
                <w:b w:val="0"/>
              </w:rPr>
              <w:t>F</w:t>
            </w:r>
          </w:p>
        </w:tc>
        <w:tc>
          <w:tcPr>
            <w:tcW w:w="1191" w:type="pct"/>
            <w:tcBorders>
              <w:top w:val="none" w:sz="0" w:space="0" w:color="auto"/>
              <w:left w:val="none" w:sz="0" w:space="0" w:color="auto"/>
              <w:bottom w:val="none" w:sz="0" w:space="0" w:color="auto"/>
              <w:right w:val="none" w:sz="0" w:space="0" w:color="auto"/>
            </w:tcBorders>
          </w:tcPr>
          <w:p w14:paraId="77D827E8" w14:textId="1BC30523" w:rsidR="00EB1190" w:rsidRPr="00963EEE" w:rsidRDefault="00BF301A" w:rsidP="00EB1190">
            <w:pPr>
              <w:ind w:left="0" w:firstLine="101"/>
              <w:jc w:val="center"/>
              <w:rPr>
                <w:rFonts w:cs="Times New Roman"/>
                <w:b w:val="0"/>
              </w:rPr>
            </w:pPr>
            <w:r>
              <w:rPr>
                <w:rFonts w:cs="Times New Roman"/>
                <w:b w:val="0"/>
                <w:color w:val="auto"/>
              </w:rPr>
              <w:t>%</w:t>
            </w:r>
          </w:p>
        </w:tc>
      </w:tr>
      <w:tr w:rsidR="00EB1190" w:rsidRPr="00963EEE" w14:paraId="3B504408" w14:textId="77777777" w:rsidTr="00E00A0B">
        <w:trPr>
          <w:jc w:val="center"/>
        </w:trPr>
        <w:tc>
          <w:tcPr>
            <w:tcW w:w="2563" w:type="pct"/>
            <w:noWrap/>
          </w:tcPr>
          <w:p w14:paraId="55DA3ED6" w14:textId="77777777" w:rsidR="00EB1190" w:rsidRPr="00963EEE" w:rsidRDefault="00EB1190" w:rsidP="00EB1190">
            <w:pPr>
              <w:ind w:left="0" w:firstLine="0"/>
              <w:rPr>
                <w:rFonts w:cs="Times New Roman"/>
              </w:rPr>
            </w:pPr>
            <w:r w:rsidRPr="00963EEE">
              <w:rPr>
                <w:rFonts w:cs="Times New Roman"/>
              </w:rPr>
              <w:t>Olumlu Düşünen Birey</w:t>
            </w:r>
          </w:p>
        </w:tc>
        <w:tc>
          <w:tcPr>
            <w:tcW w:w="1246" w:type="pct"/>
          </w:tcPr>
          <w:p w14:paraId="30A96A9D" w14:textId="77777777" w:rsidR="00EB1190" w:rsidRPr="00963EEE" w:rsidRDefault="00EB1190" w:rsidP="00EB1190">
            <w:pPr>
              <w:pStyle w:val="DecimalAligned"/>
              <w:spacing w:after="0"/>
              <w:ind w:left="0" w:firstLine="101"/>
              <w:jc w:val="center"/>
              <w:rPr>
                <w:rFonts w:ascii="Times New Roman" w:hAnsi="Times New Roman"/>
                <w:sz w:val="24"/>
              </w:rPr>
            </w:pPr>
            <w:r w:rsidRPr="00963EEE">
              <w:rPr>
                <w:rFonts w:ascii="Times New Roman" w:hAnsi="Times New Roman"/>
                <w:sz w:val="24"/>
              </w:rPr>
              <w:t>218</w:t>
            </w:r>
          </w:p>
        </w:tc>
        <w:tc>
          <w:tcPr>
            <w:tcW w:w="1191" w:type="pct"/>
          </w:tcPr>
          <w:p w14:paraId="6E6BDED3" w14:textId="77777777" w:rsidR="00EB1190" w:rsidRPr="00963EEE" w:rsidRDefault="00EB1190" w:rsidP="00EB1190">
            <w:pPr>
              <w:pStyle w:val="DecimalAligned"/>
              <w:spacing w:after="0"/>
              <w:ind w:left="0" w:firstLine="101"/>
              <w:jc w:val="center"/>
              <w:rPr>
                <w:rFonts w:ascii="Times New Roman" w:hAnsi="Times New Roman"/>
                <w:sz w:val="24"/>
              </w:rPr>
            </w:pPr>
            <w:r w:rsidRPr="00963EEE">
              <w:rPr>
                <w:rFonts w:ascii="Times New Roman" w:hAnsi="Times New Roman"/>
                <w:sz w:val="24"/>
              </w:rPr>
              <w:t>62,3</w:t>
            </w:r>
          </w:p>
        </w:tc>
      </w:tr>
      <w:tr w:rsidR="00EB1190" w:rsidRPr="00963EEE" w14:paraId="2087616F" w14:textId="77777777" w:rsidTr="00E00A0B">
        <w:trPr>
          <w:jc w:val="center"/>
        </w:trPr>
        <w:tc>
          <w:tcPr>
            <w:tcW w:w="2563" w:type="pct"/>
            <w:noWrap/>
          </w:tcPr>
          <w:p w14:paraId="114EB8A8" w14:textId="77777777" w:rsidR="00EB1190" w:rsidRPr="00963EEE" w:rsidRDefault="00EB1190" w:rsidP="00EB1190">
            <w:pPr>
              <w:ind w:left="0" w:firstLine="0"/>
              <w:rPr>
                <w:rFonts w:cs="Times New Roman"/>
              </w:rPr>
            </w:pPr>
            <w:r w:rsidRPr="00963EEE">
              <w:rPr>
                <w:rFonts w:cs="Times New Roman"/>
              </w:rPr>
              <w:t>Olumsuz Düşünen Birey</w:t>
            </w:r>
          </w:p>
        </w:tc>
        <w:tc>
          <w:tcPr>
            <w:tcW w:w="1246" w:type="pct"/>
          </w:tcPr>
          <w:p w14:paraId="140EBF07" w14:textId="77777777" w:rsidR="00EB1190" w:rsidRPr="00963EEE" w:rsidRDefault="00EB1190" w:rsidP="00EB1190">
            <w:pPr>
              <w:pStyle w:val="DecimalAligned"/>
              <w:spacing w:after="0"/>
              <w:ind w:left="0" w:firstLine="101"/>
              <w:jc w:val="center"/>
              <w:rPr>
                <w:rFonts w:ascii="Times New Roman" w:hAnsi="Times New Roman"/>
                <w:sz w:val="24"/>
              </w:rPr>
            </w:pPr>
            <w:r w:rsidRPr="00963EEE">
              <w:rPr>
                <w:rFonts w:ascii="Times New Roman" w:hAnsi="Times New Roman"/>
                <w:sz w:val="24"/>
              </w:rPr>
              <w:t>132</w:t>
            </w:r>
          </w:p>
        </w:tc>
        <w:tc>
          <w:tcPr>
            <w:tcW w:w="1191" w:type="pct"/>
          </w:tcPr>
          <w:p w14:paraId="14C339A6" w14:textId="77777777" w:rsidR="00EB1190" w:rsidRPr="00963EEE" w:rsidRDefault="00EB1190" w:rsidP="00EB1190">
            <w:pPr>
              <w:pStyle w:val="DecimalAligned"/>
              <w:spacing w:after="0"/>
              <w:ind w:left="0" w:firstLine="101"/>
              <w:jc w:val="center"/>
              <w:rPr>
                <w:rFonts w:ascii="Times New Roman" w:hAnsi="Times New Roman"/>
                <w:sz w:val="24"/>
              </w:rPr>
            </w:pPr>
            <w:r w:rsidRPr="00963EEE">
              <w:rPr>
                <w:rFonts w:ascii="Times New Roman" w:hAnsi="Times New Roman"/>
                <w:sz w:val="24"/>
              </w:rPr>
              <w:t>37,7</w:t>
            </w:r>
          </w:p>
        </w:tc>
      </w:tr>
      <w:tr w:rsidR="00EB1190" w:rsidRPr="00963EEE" w14:paraId="5EC3FA61" w14:textId="77777777" w:rsidTr="00E00A0B">
        <w:trPr>
          <w:cnfStyle w:val="010000000000" w:firstRow="0" w:lastRow="1" w:firstColumn="0" w:lastColumn="0" w:oddVBand="0" w:evenVBand="0" w:oddHBand="0" w:evenHBand="0" w:firstRowFirstColumn="0" w:firstRowLastColumn="0" w:lastRowFirstColumn="0" w:lastRowLastColumn="0"/>
          <w:trHeight w:val="506"/>
          <w:jc w:val="center"/>
        </w:trPr>
        <w:tc>
          <w:tcPr>
            <w:tcW w:w="2563" w:type="pct"/>
            <w:tcBorders>
              <w:top w:val="none" w:sz="0" w:space="0" w:color="auto"/>
              <w:left w:val="none" w:sz="0" w:space="0" w:color="auto"/>
              <w:bottom w:val="none" w:sz="0" w:space="0" w:color="auto"/>
              <w:right w:val="none" w:sz="0" w:space="0" w:color="auto"/>
            </w:tcBorders>
            <w:noWrap/>
          </w:tcPr>
          <w:p w14:paraId="04B1A7C9" w14:textId="77777777" w:rsidR="00EB1190" w:rsidRPr="00963EEE" w:rsidRDefault="00EB1190" w:rsidP="00EB1190">
            <w:pPr>
              <w:ind w:left="0" w:firstLine="0"/>
              <w:rPr>
                <w:rFonts w:cs="Times New Roman"/>
                <w:b w:val="0"/>
              </w:rPr>
            </w:pPr>
            <w:r w:rsidRPr="00963EEE">
              <w:rPr>
                <w:rFonts w:cs="Times New Roman"/>
                <w:b w:val="0"/>
              </w:rPr>
              <w:t>Toplam</w:t>
            </w:r>
          </w:p>
        </w:tc>
        <w:tc>
          <w:tcPr>
            <w:tcW w:w="1246" w:type="pct"/>
            <w:tcBorders>
              <w:top w:val="none" w:sz="0" w:space="0" w:color="auto"/>
              <w:left w:val="none" w:sz="0" w:space="0" w:color="auto"/>
              <w:bottom w:val="none" w:sz="0" w:space="0" w:color="auto"/>
              <w:right w:val="none" w:sz="0" w:space="0" w:color="auto"/>
            </w:tcBorders>
          </w:tcPr>
          <w:p w14:paraId="2E7E6FEF" w14:textId="77777777" w:rsidR="00EB1190" w:rsidRPr="00963EEE" w:rsidRDefault="00EB1190" w:rsidP="00EB1190">
            <w:pPr>
              <w:pStyle w:val="DecimalAligned"/>
              <w:spacing w:after="0"/>
              <w:ind w:left="0" w:firstLine="101"/>
              <w:jc w:val="center"/>
              <w:rPr>
                <w:rFonts w:ascii="Times New Roman" w:hAnsi="Times New Roman"/>
                <w:b w:val="0"/>
                <w:sz w:val="24"/>
              </w:rPr>
            </w:pPr>
            <w:r w:rsidRPr="00963EEE">
              <w:rPr>
                <w:rFonts w:ascii="Times New Roman" w:hAnsi="Times New Roman"/>
                <w:b w:val="0"/>
                <w:sz w:val="24"/>
              </w:rPr>
              <w:t>350</w:t>
            </w:r>
          </w:p>
        </w:tc>
        <w:tc>
          <w:tcPr>
            <w:tcW w:w="1191" w:type="pct"/>
            <w:tcBorders>
              <w:top w:val="none" w:sz="0" w:space="0" w:color="auto"/>
              <w:left w:val="none" w:sz="0" w:space="0" w:color="auto"/>
              <w:bottom w:val="none" w:sz="0" w:space="0" w:color="auto"/>
              <w:right w:val="none" w:sz="0" w:space="0" w:color="auto"/>
            </w:tcBorders>
          </w:tcPr>
          <w:p w14:paraId="4398FA37" w14:textId="77777777" w:rsidR="00EB1190" w:rsidRPr="00963EEE" w:rsidRDefault="00EB1190" w:rsidP="00EB1190">
            <w:pPr>
              <w:pStyle w:val="DecimalAligned"/>
              <w:spacing w:after="0"/>
              <w:ind w:left="0" w:firstLine="101"/>
              <w:jc w:val="center"/>
              <w:rPr>
                <w:rFonts w:ascii="Times New Roman" w:hAnsi="Times New Roman"/>
                <w:b w:val="0"/>
                <w:sz w:val="24"/>
              </w:rPr>
            </w:pPr>
            <w:r w:rsidRPr="00963EEE">
              <w:rPr>
                <w:rFonts w:ascii="Times New Roman" w:hAnsi="Times New Roman"/>
                <w:b w:val="0"/>
                <w:sz w:val="24"/>
              </w:rPr>
              <w:t>100</w:t>
            </w:r>
          </w:p>
        </w:tc>
      </w:tr>
    </w:tbl>
    <w:p w14:paraId="1F693262" w14:textId="77777777" w:rsidR="008F6B1E" w:rsidRPr="00963EEE" w:rsidRDefault="008F6B1E" w:rsidP="00890F57">
      <w:pPr>
        <w:pStyle w:val="DipnotMetni"/>
        <w:spacing w:line="360" w:lineRule="auto"/>
        <w:ind w:left="0"/>
        <w:rPr>
          <w:rFonts w:cs="Times New Roman"/>
          <w:sz w:val="24"/>
          <w:szCs w:val="24"/>
        </w:rPr>
      </w:pPr>
    </w:p>
    <w:p w14:paraId="21BE9698" w14:textId="77777777" w:rsidR="008821E5" w:rsidRPr="00963EEE" w:rsidRDefault="008821E5" w:rsidP="004C0184">
      <w:pPr>
        <w:autoSpaceDE w:val="0"/>
        <w:autoSpaceDN w:val="0"/>
        <w:adjustRightInd w:val="0"/>
        <w:spacing w:after="0" w:line="360" w:lineRule="auto"/>
        <w:ind w:left="0"/>
        <w:jc w:val="both"/>
        <w:rPr>
          <w:rFonts w:cs="Times New Roman"/>
        </w:rPr>
      </w:pPr>
      <w:r w:rsidRPr="00963EEE">
        <w:rPr>
          <w:rFonts w:cs="Times New Roman"/>
        </w:rPr>
        <w:t xml:space="preserve"> 9-13. sorular ile 15. soru afetlere ve travmalara dair psikolojik tedaviye olan düşüncelerin anlaşılması adına katılımcılara sorulmuş sorulardır ve dağılımlar tablolar halinde verilmiştir.</w:t>
      </w:r>
    </w:p>
    <w:p w14:paraId="27A41984" w14:textId="77777777" w:rsidR="0005663C" w:rsidRPr="00F5357A" w:rsidRDefault="00C77B9C" w:rsidP="004C0184">
      <w:pPr>
        <w:autoSpaceDE w:val="0"/>
        <w:autoSpaceDN w:val="0"/>
        <w:adjustRightInd w:val="0"/>
        <w:spacing w:after="0" w:line="360" w:lineRule="auto"/>
        <w:ind w:left="0"/>
        <w:jc w:val="both"/>
        <w:rPr>
          <w:rFonts w:cs="Times New Roman"/>
          <w:bCs/>
        </w:rPr>
      </w:pPr>
      <w:r w:rsidRPr="00F5357A">
        <w:rPr>
          <w:rFonts w:cs="Times New Roman"/>
        </w:rPr>
        <w:t>9. s</w:t>
      </w:r>
      <w:r w:rsidR="008F6B1E" w:rsidRPr="00F5357A">
        <w:rPr>
          <w:rFonts w:cs="Times New Roman"/>
        </w:rPr>
        <w:t>oru ‘</w:t>
      </w:r>
      <w:r w:rsidR="008F6B1E" w:rsidRPr="00F5357A">
        <w:rPr>
          <w:rFonts w:cs="Times New Roman"/>
          <w:bCs/>
        </w:rPr>
        <w:t>Herhangi bir afet sonrasında ilaçlı</w:t>
      </w:r>
      <w:r w:rsidRPr="00F5357A">
        <w:rPr>
          <w:rFonts w:cs="Times New Roman"/>
          <w:bCs/>
        </w:rPr>
        <w:t xml:space="preserve"> psikiyatrik tedaviyi reddetmem</w:t>
      </w:r>
      <w:r w:rsidR="008F6B1E" w:rsidRPr="00F5357A">
        <w:rPr>
          <w:rFonts w:cs="Times New Roman"/>
          <w:bCs/>
        </w:rPr>
        <w:t>’</w:t>
      </w:r>
      <w:r w:rsidR="008821E5" w:rsidRPr="00F5357A">
        <w:rPr>
          <w:rFonts w:cs="Times New Roman"/>
          <w:bCs/>
        </w:rPr>
        <w:t xml:space="preserve"> </w:t>
      </w:r>
      <w:r w:rsidRPr="00F5357A">
        <w:rPr>
          <w:rFonts w:cs="Times New Roman"/>
          <w:bCs/>
        </w:rPr>
        <w:t>şeklindedir</w:t>
      </w:r>
      <w:r w:rsidR="008821E5" w:rsidRPr="00F5357A">
        <w:rPr>
          <w:rFonts w:cs="Times New Roman"/>
          <w:bCs/>
        </w:rPr>
        <w:t xml:space="preserve">. </w:t>
      </w:r>
      <w:r w:rsidR="008F6B1E" w:rsidRPr="00F5357A">
        <w:rPr>
          <w:rFonts w:cs="Times New Roman"/>
          <w:bCs/>
        </w:rPr>
        <w:t xml:space="preserve">10. soru </w:t>
      </w:r>
      <w:r w:rsidR="008821E5" w:rsidRPr="00F5357A">
        <w:rPr>
          <w:rFonts w:cs="Times New Roman"/>
          <w:bCs/>
        </w:rPr>
        <w:t xml:space="preserve">ise </w:t>
      </w:r>
      <w:r w:rsidR="008F6B1E" w:rsidRPr="00F5357A">
        <w:rPr>
          <w:rFonts w:cs="Times New Roman"/>
          <w:bCs/>
        </w:rPr>
        <w:t>‘Herhangi bir afet sonrasında psikoloj</w:t>
      </w:r>
      <w:r w:rsidRPr="00F5357A">
        <w:rPr>
          <w:rFonts w:cs="Times New Roman"/>
          <w:bCs/>
        </w:rPr>
        <w:t>ik (ilaçsız) tedaviyi reddetmem</w:t>
      </w:r>
      <w:r w:rsidR="008F6B1E" w:rsidRPr="00F5357A">
        <w:rPr>
          <w:rFonts w:cs="Times New Roman"/>
          <w:bCs/>
        </w:rPr>
        <w:t>’</w:t>
      </w:r>
      <w:r w:rsidR="008821E5" w:rsidRPr="00F5357A">
        <w:rPr>
          <w:rFonts w:cs="Times New Roman"/>
          <w:bCs/>
        </w:rPr>
        <w:t xml:space="preserve"> </w:t>
      </w:r>
      <w:r w:rsidRPr="00F5357A">
        <w:rPr>
          <w:rFonts w:cs="Times New Roman"/>
          <w:bCs/>
        </w:rPr>
        <w:t>şeklindedir</w:t>
      </w:r>
      <w:r w:rsidR="008F6B1E" w:rsidRPr="00F5357A">
        <w:rPr>
          <w:rFonts w:cs="Times New Roman"/>
          <w:bCs/>
        </w:rPr>
        <w:t>. Katılımcıların vermiş oldukları cevaplar her ikisi soruda değişiklik göstermemiş olup aynı fikri savunmuşlardır. Katılımcıların %</w:t>
      </w:r>
      <w:r w:rsidR="00F5357A">
        <w:rPr>
          <w:rFonts w:cs="Times New Roman"/>
          <w:bCs/>
        </w:rPr>
        <w:t xml:space="preserve"> </w:t>
      </w:r>
      <w:r w:rsidR="008F6B1E" w:rsidRPr="00F5357A">
        <w:rPr>
          <w:rFonts w:cs="Times New Roman"/>
          <w:bCs/>
        </w:rPr>
        <w:t>62,9’ u evet, %</w:t>
      </w:r>
      <w:r w:rsidRPr="00F5357A">
        <w:rPr>
          <w:rFonts w:cs="Times New Roman"/>
          <w:bCs/>
        </w:rPr>
        <w:t xml:space="preserve"> </w:t>
      </w:r>
      <w:r w:rsidR="008F6B1E" w:rsidRPr="00F5357A">
        <w:rPr>
          <w:rFonts w:cs="Times New Roman"/>
          <w:bCs/>
        </w:rPr>
        <w:t xml:space="preserve">37,1’i ise hayır cevabını vermiştir. Katılımcıların cevaplarının analiz sonuçları </w:t>
      </w:r>
      <w:r w:rsidRPr="00F5357A">
        <w:rPr>
          <w:rFonts w:cs="Times New Roman"/>
          <w:bCs/>
        </w:rPr>
        <w:t>Tablo 27</w:t>
      </w:r>
      <w:r w:rsidR="000813B1" w:rsidRPr="00F5357A">
        <w:rPr>
          <w:rFonts w:cs="Times New Roman"/>
          <w:bCs/>
        </w:rPr>
        <w:t>’</w:t>
      </w:r>
      <w:r w:rsidR="008F6B1E" w:rsidRPr="00F5357A">
        <w:rPr>
          <w:rFonts w:cs="Times New Roman"/>
          <w:bCs/>
        </w:rPr>
        <w:t>d</w:t>
      </w:r>
      <w:r w:rsidR="005248B3" w:rsidRPr="00F5357A">
        <w:rPr>
          <w:rFonts w:cs="Times New Roman"/>
          <w:bCs/>
        </w:rPr>
        <w:t>e</w:t>
      </w:r>
      <w:r w:rsidR="008F6B1E" w:rsidRPr="00F5357A">
        <w:rPr>
          <w:rFonts w:cs="Times New Roman"/>
          <w:bCs/>
        </w:rPr>
        <w:t xml:space="preserve"> gösterilmiştir.</w:t>
      </w:r>
    </w:p>
    <w:p w14:paraId="5D739DB1" w14:textId="77777777" w:rsidR="008F6B1E" w:rsidRPr="00963EEE" w:rsidRDefault="008F6B1E" w:rsidP="00F96DE9">
      <w:pPr>
        <w:autoSpaceDE w:val="0"/>
        <w:autoSpaceDN w:val="0"/>
        <w:adjustRightInd w:val="0"/>
        <w:spacing w:line="240" w:lineRule="auto"/>
        <w:ind w:left="0"/>
        <w:rPr>
          <w:rFonts w:cs="Times New Roman"/>
        </w:rPr>
      </w:pPr>
    </w:p>
    <w:p w14:paraId="377566BE" w14:textId="7333E442" w:rsidR="008F6B1E" w:rsidRPr="00547636" w:rsidRDefault="00547636" w:rsidP="004A1907">
      <w:pPr>
        <w:pStyle w:val="ResimYazs"/>
        <w:ind w:hanging="709"/>
        <w:jc w:val="center"/>
        <w:rPr>
          <w:b/>
          <w:i w:val="0"/>
          <w:color w:val="auto"/>
          <w:sz w:val="24"/>
          <w:szCs w:val="24"/>
        </w:rPr>
      </w:pPr>
      <w:bookmarkStart w:id="516" w:name="_Toc34316782"/>
      <w:r w:rsidRPr="00547636">
        <w:rPr>
          <w:b/>
          <w:i w:val="0"/>
          <w:color w:val="auto"/>
          <w:sz w:val="24"/>
          <w:szCs w:val="24"/>
        </w:rPr>
        <w:t xml:space="preserve">Tablo </w:t>
      </w:r>
      <w:r w:rsidRPr="00547636">
        <w:rPr>
          <w:b/>
          <w:i w:val="0"/>
          <w:color w:val="auto"/>
          <w:sz w:val="24"/>
          <w:szCs w:val="24"/>
        </w:rPr>
        <w:fldChar w:fldCharType="begin"/>
      </w:r>
      <w:r w:rsidRPr="00547636">
        <w:rPr>
          <w:b/>
          <w:i w:val="0"/>
          <w:color w:val="auto"/>
          <w:sz w:val="24"/>
          <w:szCs w:val="24"/>
        </w:rPr>
        <w:instrText xml:space="preserve"> SEQ Tablo \* ARABIC </w:instrText>
      </w:r>
      <w:r w:rsidRPr="00547636">
        <w:rPr>
          <w:b/>
          <w:i w:val="0"/>
          <w:color w:val="auto"/>
          <w:sz w:val="24"/>
          <w:szCs w:val="24"/>
        </w:rPr>
        <w:fldChar w:fldCharType="separate"/>
      </w:r>
      <w:r w:rsidR="00A318C5">
        <w:rPr>
          <w:b/>
          <w:i w:val="0"/>
          <w:noProof/>
          <w:color w:val="auto"/>
          <w:sz w:val="24"/>
          <w:szCs w:val="24"/>
        </w:rPr>
        <w:t>27</w:t>
      </w:r>
      <w:r w:rsidRPr="00547636">
        <w:rPr>
          <w:b/>
          <w:i w:val="0"/>
          <w:color w:val="auto"/>
          <w:sz w:val="24"/>
          <w:szCs w:val="24"/>
        </w:rPr>
        <w:fldChar w:fldCharType="end"/>
      </w:r>
      <w:r w:rsidRPr="00547636">
        <w:rPr>
          <w:b/>
          <w:i w:val="0"/>
          <w:color w:val="auto"/>
          <w:sz w:val="24"/>
          <w:szCs w:val="24"/>
        </w:rPr>
        <w:t>. Katılımcıların Psikolojik Tedaviye Karşı Tutum Dağılımı</w:t>
      </w:r>
      <w:bookmarkEnd w:id="516"/>
    </w:p>
    <w:tbl>
      <w:tblPr>
        <w:tblStyle w:val="AkGlgeleme-Vurgu1"/>
        <w:tblW w:w="3067" w:type="pct"/>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ook w:val="0660" w:firstRow="1" w:lastRow="1" w:firstColumn="0" w:lastColumn="0" w:noHBand="1" w:noVBand="1"/>
      </w:tblPr>
      <w:tblGrid>
        <w:gridCol w:w="2123"/>
        <w:gridCol w:w="1566"/>
        <w:gridCol w:w="1515"/>
      </w:tblGrid>
      <w:tr w:rsidR="009B00BF" w:rsidRPr="00963EEE" w14:paraId="66E1B547" w14:textId="77777777" w:rsidTr="00547636">
        <w:trPr>
          <w:cnfStyle w:val="100000000000" w:firstRow="1" w:lastRow="0" w:firstColumn="0" w:lastColumn="0" w:oddVBand="0" w:evenVBand="0" w:oddHBand="0" w:evenHBand="0" w:firstRowFirstColumn="0" w:firstRowLastColumn="0" w:lastRowFirstColumn="0" w:lastRowLastColumn="0"/>
          <w:jc w:val="center"/>
        </w:trPr>
        <w:tc>
          <w:tcPr>
            <w:tcW w:w="2039" w:type="pct"/>
            <w:tcBorders>
              <w:top w:val="none" w:sz="0" w:space="0" w:color="auto"/>
              <w:left w:val="none" w:sz="0" w:space="0" w:color="auto"/>
              <w:bottom w:val="none" w:sz="0" w:space="0" w:color="auto"/>
              <w:right w:val="none" w:sz="0" w:space="0" w:color="auto"/>
            </w:tcBorders>
            <w:noWrap/>
          </w:tcPr>
          <w:p w14:paraId="2DF35FE4" w14:textId="77777777" w:rsidR="009B00BF" w:rsidRPr="00963EEE" w:rsidRDefault="009B00BF" w:rsidP="007A2D9E">
            <w:pPr>
              <w:ind w:left="0"/>
              <w:rPr>
                <w:rFonts w:cs="Times New Roman"/>
                <w:b w:val="0"/>
              </w:rPr>
            </w:pPr>
          </w:p>
        </w:tc>
        <w:tc>
          <w:tcPr>
            <w:tcW w:w="1505" w:type="pct"/>
            <w:tcBorders>
              <w:top w:val="none" w:sz="0" w:space="0" w:color="auto"/>
              <w:left w:val="none" w:sz="0" w:space="0" w:color="auto"/>
              <w:bottom w:val="none" w:sz="0" w:space="0" w:color="auto"/>
              <w:right w:val="none" w:sz="0" w:space="0" w:color="auto"/>
            </w:tcBorders>
          </w:tcPr>
          <w:p w14:paraId="6CB271A3" w14:textId="77777777" w:rsidR="009B00BF" w:rsidRPr="00963EEE" w:rsidRDefault="009B00BF" w:rsidP="007A2D9E">
            <w:pPr>
              <w:ind w:left="0" w:hanging="58"/>
              <w:jc w:val="center"/>
              <w:rPr>
                <w:rFonts w:cs="Times New Roman"/>
                <w:b w:val="0"/>
              </w:rPr>
            </w:pPr>
            <w:r w:rsidRPr="00963EEE">
              <w:rPr>
                <w:rFonts w:cs="Times New Roman"/>
                <w:b w:val="0"/>
              </w:rPr>
              <w:t>F</w:t>
            </w:r>
          </w:p>
        </w:tc>
        <w:tc>
          <w:tcPr>
            <w:tcW w:w="1456" w:type="pct"/>
            <w:tcBorders>
              <w:top w:val="none" w:sz="0" w:space="0" w:color="auto"/>
              <w:left w:val="none" w:sz="0" w:space="0" w:color="auto"/>
              <w:bottom w:val="none" w:sz="0" w:space="0" w:color="auto"/>
              <w:right w:val="none" w:sz="0" w:space="0" w:color="auto"/>
            </w:tcBorders>
          </w:tcPr>
          <w:p w14:paraId="14BE62D1" w14:textId="1C8DDA9B" w:rsidR="009B00BF" w:rsidRPr="00963EEE" w:rsidRDefault="00BF301A" w:rsidP="007A2D9E">
            <w:pPr>
              <w:ind w:left="0" w:hanging="58"/>
              <w:jc w:val="center"/>
              <w:rPr>
                <w:rFonts w:cs="Times New Roman"/>
                <w:b w:val="0"/>
              </w:rPr>
            </w:pPr>
            <w:r>
              <w:rPr>
                <w:rFonts w:cs="Times New Roman"/>
                <w:b w:val="0"/>
                <w:color w:val="auto"/>
              </w:rPr>
              <w:t>%</w:t>
            </w:r>
          </w:p>
        </w:tc>
      </w:tr>
      <w:tr w:rsidR="009B00BF" w:rsidRPr="00963EEE" w14:paraId="3D826A68" w14:textId="77777777" w:rsidTr="00547636">
        <w:trPr>
          <w:jc w:val="center"/>
        </w:trPr>
        <w:tc>
          <w:tcPr>
            <w:tcW w:w="2039" w:type="pct"/>
            <w:noWrap/>
          </w:tcPr>
          <w:p w14:paraId="7BF45E53" w14:textId="77777777" w:rsidR="009B00BF" w:rsidRPr="00963EEE" w:rsidRDefault="009B00BF" w:rsidP="007A2D9E">
            <w:pPr>
              <w:spacing w:after="0"/>
              <w:ind w:left="0" w:firstLine="138"/>
              <w:rPr>
                <w:rFonts w:cs="Times New Roman"/>
              </w:rPr>
            </w:pPr>
            <w:r w:rsidRPr="00963EEE">
              <w:rPr>
                <w:rFonts w:cs="Times New Roman"/>
              </w:rPr>
              <w:t>AP9</w:t>
            </w:r>
          </w:p>
        </w:tc>
        <w:tc>
          <w:tcPr>
            <w:tcW w:w="1505" w:type="pct"/>
          </w:tcPr>
          <w:p w14:paraId="68D387D1" w14:textId="77777777" w:rsidR="009B00BF" w:rsidRPr="00963EEE" w:rsidRDefault="009B00BF" w:rsidP="007A2D9E">
            <w:pPr>
              <w:spacing w:after="0"/>
              <w:ind w:left="0" w:hanging="58"/>
              <w:jc w:val="center"/>
              <w:rPr>
                <w:rStyle w:val="HafifVurgulama"/>
                <w:rFonts w:cs="Times New Roman"/>
                <w:i w:val="0"/>
              </w:rPr>
            </w:pPr>
          </w:p>
        </w:tc>
        <w:tc>
          <w:tcPr>
            <w:tcW w:w="1456" w:type="pct"/>
          </w:tcPr>
          <w:p w14:paraId="160E4BE6" w14:textId="77777777" w:rsidR="009B00BF" w:rsidRPr="00963EEE" w:rsidRDefault="009B00BF" w:rsidP="007A2D9E">
            <w:pPr>
              <w:spacing w:after="0"/>
              <w:ind w:left="0" w:hanging="58"/>
              <w:jc w:val="center"/>
              <w:rPr>
                <w:rFonts w:cs="Times New Roman"/>
              </w:rPr>
            </w:pPr>
          </w:p>
        </w:tc>
      </w:tr>
      <w:tr w:rsidR="009B00BF" w:rsidRPr="00963EEE" w14:paraId="769A4C12" w14:textId="77777777" w:rsidTr="00547636">
        <w:trPr>
          <w:jc w:val="center"/>
        </w:trPr>
        <w:tc>
          <w:tcPr>
            <w:tcW w:w="2039" w:type="pct"/>
            <w:noWrap/>
          </w:tcPr>
          <w:p w14:paraId="4F38E5EE" w14:textId="77777777" w:rsidR="009B00BF" w:rsidRPr="00963EEE" w:rsidRDefault="009B00BF" w:rsidP="007A2D9E">
            <w:pPr>
              <w:spacing w:after="0"/>
              <w:ind w:left="0" w:firstLine="138"/>
              <w:rPr>
                <w:rFonts w:cs="Times New Roman"/>
              </w:rPr>
            </w:pPr>
            <w:r w:rsidRPr="00963EEE">
              <w:rPr>
                <w:rFonts w:cs="Times New Roman"/>
              </w:rPr>
              <w:t>Evet</w:t>
            </w:r>
          </w:p>
        </w:tc>
        <w:tc>
          <w:tcPr>
            <w:tcW w:w="1505" w:type="pct"/>
          </w:tcPr>
          <w:p w14:paraId="54D9C69C" w14:textId="77777777" w:rsidR="009B00BF" w:rsidRPr="00963EEE" w:rsidRDefault="009B00BF" w:rsidP="007A2D9E">
            <w:pPr>
              <w:pStyle w:val="DecimalAligned"/>
              <w:spacing w:after="0" w:line="240" w:lineRule="auto"/>
              <w:ind w:left="0" w:hanging="58"/>
              <w:jc w:val="center"/>
              <w:rPr>
                <w:rFonts w:ascii="Times New Roman" w:hAnsi="Times New Roman"/>
                <w:sz w:val="24"/>
              </w:rPr>
            </w:pPr>
            <w:r w:rsidRPr="00963EEE">
              <w:rPr>
                <w:rFonts w:ascii="Times New Roman" w:hAnsi="Times New Roman"/>
                <w:sz w:val="24"/>
              </w:rPr>
              <w:t>220</w:t>
            </w:r>
          </w:p>
        </w:tc>
        <w:tc>
          <w:tcPr>
            <w:tcW w:w="1456" w:type="pct"/>
          </w:tcPr>
          <w:p w14:paraId="41A51EC5" w14:textId="77777777" w:rsidR="009B00BF" w:rsidRPr="00963EEE" w:rsidRDefault="009B00BF" w:rsidP="007A2D9E">
            <w:pPr>
              <w:pStyle w:val="DecimalAligned"/>
              <w:spacing w:after="0" w:line="240" w:lineRule="auto"/>
              <w:ind w:left="0" w:hanging="58"/>
              <w:jc w:val="center"/>
              <w:rPr>
                <w:rFonts w:ascii="Times New Roman" w:hAnsi="Times New Roman"/>
                <w:sz w:val="24"/>
              </w:rPr>
            </w:pPr>
            <w:r w:rsidRPr="00963EEE">
              <w:rPr>
                <w:rFonts w:ascii="Times New Roman" w:hAnsi="Times New Roman"/>
                <w:sz w:val="24"/>
              </w:rPr>
              <w:t>62,9</w:t>
            </w:r>
          </w:p>
        </w:tc>
      </w:tr>
      <w:tr w:rsidR="009B00BF" w:rsidRPr="00963EEE" w14:paraId="63651A56" w14:textId="77777777" w:rsidTr="00547636">
        <w:trPr>
          <w:jc w:val="center"/>
        </w:trPr>
        <w:tc>
          <w:tcPr>
            <w:tcW w:w="2039" w:type="pct"/>
            <w:noWrap/>
          </w:tcPr>
          <w:p w14:paraId="18654CF2" w14:textId="77777777" w:rsidR="009B00BF" w:rsidRPr="00963EEE" w:rsidRDefault="009B00BF" w:rsidP="007A2D9E">
            <w:pPr>
              <w:spacing w:after="0"/>
              <w:ind w:left="0" w:firstLine="138"/>
              <w:rPr>
                <w:rFonts w:cs="Times New Roman"/>
              </w:rPr>
            </w:pPr>
            <w:r w:rsidRPr="00963EEE">
              <w:rPr>
                <w:rFonts w:cs="Times New Roman"/>
              </w:rPr>
              <w:t>Hayır</w:t>
            </w:r>
          </w:p>
        </w:tc>
        <w:tc>
          <w:tcPr>
            <w:tcW w:w="1505" w:type="pct"/>
          </w:tcPr>
          <w:p w14:paraId="0145A3E1" w14:textId="77777777" w:rsidR="009B00BF" w:rsidRPr="00963EEE" w:rsidRDefault="009B00BF" w:rsidP="007A2D9E">
            <w:pPr>
              <w:pStyle w:val="DecimalAligned"/>
              <w:spacing w:after="0" w:line="240" w:lineRule="auto"/>
              <w:ind w:left="0" w:hanging="58"/>
              <w:jc w:val="center"/>
              <w:rPr>
                <w:rFonts w:ascii="Times New Roman" w:hAnsi="Times New Roman"/>
                <w:sz w:val="24"/>
              </w:rPr>
            </w:pPr>
            <w:r w:rsidRPr="00963EEE">
              <w:rPr>
                <w:rFonts w:ascii="Times New Roman" w:hAnsi="Times New Roman"/>
                <w:sz w:val="24"/>
              </w:rPr>
              <w:t>130</w:t>
            </w:r>
          </w:p>
        </w:tc>
        <w:tc>
          <w:tcPr>
            <w:tcW w:w="1456" w:type="pct"/>
          </w:tcPr>
          <w:p w14:paraId="67AC988C" w14:textId="77777777" w:rsidR="009B00BF" w:rsidRPr="00963EEE" w:rsidRDefault="009B00BF" w:rsidP="007A2D9E">
            <w:pPr>
              <w:pStyle w:val="DecimalAligned"/>
              <w:spacing w:after="0" w:line="240" w:lineRule="auto"/>
              <w:ind w:left="0" w:hanging="58"/>
              <w:jc w:val="center"/>
              <w:rPr>
                <w:rFonts w:ascii="Times New Roman" w:hAnsi="Times New Roman"/>
                <w:sz w:val="24"/>
              </w:rPr>
            </w:pPr>
            <w:r w:rsidRPr="00963EEE">
              <w:rPr>
                <w:rFonts w:ascii="Times New Roman" w:hAnsi="Times New Roman"/>
                <w:sz w:val="24"/>
              </w:rPr>
              <w:t>37,1</w:t>
            </w:r>
          </w:p>
        </w:tc>
      </w:tr>
      <w:tr w:rsidR="009B00BF" w:rsidRPr="00963EEE" w14:paraId="54C4BE04" w14:textId="77777777" w:rsidTr="00547636">
        <w:trPr>
          <w:jc w:val="center"/>
        </w:trPr>
        <w:tc>
          <w:tcPr>
            <w:tcW w:w="2039" w:type="pct"/>
            <w:noWrap/>
          </w:tcPr>
          <w:p w14:paraId="38B034A0" w14:textId="77777777" w:rsidR="009B00BF" w:rsidRPr="00963EEE" w:rsidRDefault="009B00BF" w:rsidP="007A2D9E">
            <w:pPr>
              <w:spacing w:after="0"/>
              <w:ind w:left="0" w:firstLine="138"/>
              <w:rPr>
                <w:rFonts w:cs="Times New Roman"/>
              </w:rPr>
            </w:pPr>
            <w:r>
              <w:rPr>
                <w:rFonts w:cs="Times New Roman"/>
              </w:rPr>
              <w:t>AP10</w:t>
            </w:r>
          </w:p>
        </w:tc>
        <w:tc>
          <w:tcPr>
            <w:tcW w:w="1505" w:type="pct"/>
          </w:tcPr>
          <w:p w14:paraId="5ADFC0BB" w14:textId="77777777" w:rsidR="009B00BF" w:rsidRPr="00963EEE" w:rsidRDefault="009B00BF" w:rsidP="007A2D9E">
            <w:pPr>
              <w:pStyle w:val="DecimalAligned"/>
              <w:spacing w:after="0" w:line="240" w:lineRule="auto"/>
              <w:ind w:left="0" w:hanging="58"/>
              <w:jc w:val="center"/>
              <w:rPr>
                <w:rFonts w:ascii="Times New Roman" w:hAnsi="Times New Roman"/>
                <w:sz w:val="24"/>
              </w:rPr>
            </w:pPr>
          </w:p>
        </w:tc>
        <w:tc>
          <w:tcPr>
            <w:tcW w:w="1456" w:type="pct"/>
          </w:tcPr>
          <w:p w14:paraId="54F1A145" w14:textId="77777777" w:rsidR="009B00BF" w:rsidRPr="00963EEE" w:rsidRDefault="009B00BF" w:rsidP="007A2D9E">
            <w:pPr>
              <w:pStyle w:val="DecimalAligned"/>
              <w:spacing w:after="0" w:line="240" w:lineRule="auto"/>
              <w:ind w:left="0" w:hanging="58"/>
              <w:jc w:val="center"/>
              <w:rPr>
                <w:rFonts w:ascii="Times New Roman" w:hAnsi="Times New Roman"/>
                <w:sz w:val="24"/>
              </w:rPr>
            </w:pPr>
          </w:p>
        </w:tc>
      </w:tr>
      <w:tr w:rsidR="009B00BF" w:rsidRPr="00963EEE" w14:paraId="78F38183" w14:textId="77777777" w:rsidTr="00547636">
        <w:trPr>
          <w:jc w:val="center"/>
        </w:trPr>
        <w:tc>
          <w:tcPr>
            <w:tcW w:w="2039" w:type="pct"/>
            <w:noWrap/>
          </w:tcPr>
          <w:p w14:paraId="1ABA7327" w14:textId="77777777" w:rsidR="009B00BF" w:rsidRPr="00963EEE" w:rsidRDefault="009B00BF" w:rsidP="007A2D9E">
            <w:pPr>
              <w:spacing w:after="0"/>
              <w:ind w:left="0" w:firstLine="138"/>
              <w:rPr>
                <w:rFonts w:cs="Times New Roman"/>
              </w:rPr>
            </w:pPr>
            <w:r w:rsidRPr="00963EEE">
              <w:rPr>
                <w:rFonts w:cs="Times New Roman"/>
              </w:rPr>
              <w:t>Evet</w:t>
            </w:r>
          </w:p>
        </w:tc>
        <w:tc>
          <w:tcPr>
            <w:tcW w:w="1505" w:type="pct"/>
          </w:tcPr>
          <w:p w14:paraId="7DE04E85" w14:textId="77777777" w:rsidR="009B00BF" w:rsidRPr="00963EEE" w:rsidRDefault="009B00BF" w:rsidP="007A2D9E">
            <w:pPr>
              <w:pStyle w:val="DecimalAligned"/>
              <w:spacing w:after="0" w:line="240" w:lineRule="auto"/>
              <w:ind w:left="0" w:hanging="58"/>
              <w:jc w:val="center"/>
              <w:rPr>
                <w:rFonts w:ascii="Times New Roman" w:hAnsi="Times New Roman"/>
                <w:sz w:val="24"/>
              </w:rPr>
            </w:pPr>
            <w:r w:rsidRPr="00963EEE">
              <w:rPr>
                <w:rFonts w:ascii="Times New Roman" w:hAnsi="Times New Roman"/>
                <w:sz w:val="24"/>
              </w:rPr>
              <w:t>220</w:t>
            </w:r>
          </w:p>
        </w:tc>
        <w:tc>
          <w:tcPr>
            <w:tcW w:w="1456" w:type="pct"/>
          </w:tcPr>
          <w:p w14:paraId="21313CBA" w14:textId="77777777" w:rsidR="009B00BF" w:rsidRPr="00963EEE" w:rsidRDefault="009B00BF" w:rsidP="007A2D9E">
            <w:pPr>
              <w:pStyle w:val="DecimalAligned"/>
              <w:spacing w:after="0" w:line="240" w:lineRule="auto"/>
              <w:ind w:left="0" w:hanging="58"/>
              <w:jc w:val="center"/>
              <w:rPr>
                <w:rFonts w:ascii="Times New Roman" w:hAnsi="Times New Roman"/>
                <w:sz w:val="24"/>
              </w:rPr>
            </w:pPr>
            <w:r w:rsidRPr="00963EEE">
              <w:rPr>
                <w:rFonts w:ascii="Times New Roman" w:hAnsi="Times New Roman"/>
                <w:sz w:val="24"/>
              </w:rPr>
              <w:t>62,9</w:t>
            </w:r>
          </w:p>
        </w:tc>
      </w:tr>
      <w:tr w:rsidR="009B00BF" w:rsidRPr="00963EEE" w14:paraId="17528D04" w14:textId="77777777" w:rsidTr="00547636">
        <w:trPr>
          <w:jc w:val="center"/>
        </w:trPr>
        <w:tc>
          <w:tcPr>
            <w:tcW w:w="2039" w:type="pct"/>
            <w:noWrap/>
          </w:tcPr>
          <w:p w14:paraId="30BC658B" w14:textId="77777777" w:rsidR="009B00BF" w:rsidRPr="00963EEE" w:rsidRDefault="009B00BF" w:rsidP="007A2D9E">
            <w:pPr>
              <w:spacing w:after="0"/>
              <w:ind w:left="0" w:firstLine="138"/>
              <w:rPr>
                <w:rFonts w:cs="Times New Roman"/>
              </w:rPr>
            </w:pPr>
            <w:r w:rsidRPr="00963EEE">
              <w:rPr>
                <w:rFonts w:cs="Times New Roman"/>
              </w:rPr>
              <w:t xml:space="preserve">Hayır </w:t>
            </w:r>
          </w:p>
        </w:tc>
        <w:tc>
          <w:tcPr>
            <w:tcW w:w="1505" w:type="pct"/>
          </w:tcPr>
          <w:p w14:paraId="46904F27" w14:textId="77777777" w:rsidR="009B00BF" w:rsidRPr="00963EEE" w:rsidRDefault="009B00BF" w:rsidP="007A2D9E">
            <w:pPr>
              <w:pStyle w:val="DecimalAligned"/>
              <w:spacing w:after="0" w:line="240" w:lineRule="auto"/>
              <w:ind w:left="0" w:hanging="58"/>
              <w:jc w:val="center"/>
              <w:rPr>
                <w:rFonts w:ascii="Times New Roman" w:hAnsi="Times New Roman"/>
                <w:sz w:val="24"/>
              </w:rPr>
            </w:pPr>
            <w:r w:rsidRPr="00963EEE">
              <w:rPr>
                <w:rFonts w:ascii="Times New Roman" w:hAnsi="Times New Roman"/>
                <w:sz w:val="24"/>
              </w:rPr>
              <w:t>130</w:t>
            </w:r>
          </w:p>
        </w:tc>
        <w:tc>
          <w:tcPr>
            <w:tcW w:w="1456" w:type="pct"/>
          </w:tcPr>
          <w:p w14:paraId="293953DA" w14:textId="77777777" w:rsidR="009B00BF" w:rsidRPr="00963EEE" w:rsidRDefault="009B00BF" w:rsidP="007A2D9E">
            <w:pPr>
              <w:pStyle w:val="DecimalAligned"/>
              <w:spacing w:after="0" w:line="240" w:lineRule="auto"/>
              <w:ind w:left="0" w:hanging="58"/>
              <w:jc w:val="center"/>
              <w:rPr>
                <w:rFonts w:ascii="Times New Roman" w:hAnsi="Times New Roman"/>
                <w:sz w:val="24"/>
              </w:rPr>
            </w:pPr>
            <w:r w:rsidRPr="00963EEE">
              <w:rPr>
                <w:rFonts w:ascii="Times New Roman" w:hAnsi="Times New Roman"/>
                <w:sz w:val="24"/>
              </w:rPr>
              <w:t>37,1</w:t>
            </w:r>
          </w:p>
        </w:tc>
      </w:tr>
      <w:tr w:rsidR="009B00BF" w:rsidRPr="00963EEE" w14:paraId="138E1649" w14:textId="77777777" w:rsidTr="00547636">
        <w:trPr>
          <w:cnfStyle w:val="010000000000" w:firstRow="0" w:lastRow="1" w:firstColumn="0" w:lastColumn="0" w:oddVBand="0" w:evenVBand="0" w:oddHBand="0" w:evenHBand="0" w:firstRowFirstColumn="0" w:firstRowLastColumn="0" w:lastRowFirstColumn="0" w:lastRowLastColumn="0"/>
          <w:jc w:val="center"/>
        </w:trPr>
        <w:tc>
          <w:tcPr>
            <w:tcW w:w="2039" w:type="pct"/>
            <w:tcBorders>
              <w:top w:val="none" w:sz="0" w:space="0" w:color="auto"/>
              <w:left w:val="none" w:sz="0" w:space="0" w:color="auto"/>
              <w:bottom w:val="none" w:sz="0" w:space="0" w:color="auto"/>
              <w:right w:val="none" w:sz="0" w:space="0" w:color="auto"/>
            </w:tcBorders>
            <w:noWrap/>
          </w:tcPr>
          <w:p w14:paraId="54F89C7B" w14:textId="77777777" w:rsidR="009B00BF" w:rsidRPr="00963EEE" w:rsidRDefault="009B00BF" w:rsidP="007A2D9E">
            <w:pPr>
              <w:ind w:left="0" w:firstLine="138"/>
              <w:rPr>
                <w:rFonts w:cs="Times New Roman"/>
                <w:b w:val="0"/>
              </w:rPr>
            </w:pPr>
            <w:r w:rsidRPr="00963EEE">
              <w:rPr>
                <w:rFonts w:cs="Times New Roman"/>
                <w:b w:val="0"/>
              </w:rPr>
              <w:t>Toplam</w:t>
            </w:r>
          </w:p>
        </w:tc>
        <w:tc>
          <w:tcPr>
            <w:tcW w:w="1505" w:type="pct"/>
            <w:tcBorders>
              <w:top w:val="none" w:sz="0" w:space="0" w:color="auto"/>
              <w:left w:val="none" w:sz="0" w:space="0" w:color="auto"/>
              <w:bottom w:val="none" w:sz="0" w:space="0" w:color="auto"/>
              <w:right w:val="none" w:sz="0" w:space="0" w:color="auto"/>
            </w:tcBorders>
          </w:tcPr>
          <w:p w14:paraId="60980634" w14:textId="77777777" w:rsidR="009B00BF" w:rsidRPr="00963EEE" w:rsidRDefault="009B00BF" w:rsidP="007A2D9E">
            <w:pPr>
              <w:ind w:left="0" w:hanging="58"/>
              <w:jc w:val="center"/>
              <w:rPr>
                <w:rFonts w:cs="Times New Roman"/>
                <w:b w:val="0"/>
              </w:rPr>
            </w:pPr>
            <w:r w:rsidRPr="00963EEE">
              <w:rPr>
                <w:rFonts w:cs="Times New Roman"/>
                <w:b w:val="0"/>
              </w:rPr>
              <w:t>350</w:t>
            </w:r>
          </w:p>
        </w:tc>
        <w:tc>
          <w:tcPr>
            <w:tcW w:w="1456" w:type="pct"/>
            <w:tcBorders>
              <w:top w:val="none" w:sz="0" w:space="0" w:color="auto"/>
              <w:left w:val="none" w:sz="0" w:space="0" w:color="auto"/>
              <w:bottom w:val="none" w:sz="0" w:space="0" w:color="auto"/>
              <w:right w:val="none" w:sz="0" w:space="0" w:color="auto"/>
            </w:tcBorders>
          </w:tcPr>
          <w:p w14:paraId="4332EBD5" w14:textId="77777777" w:rsidR="009B00BF" w:rsidRPr="00963EEE" w:rsidRDefault="009B00BF" w:rsidP="007A2D9E">
            <w:pPr>
              <w:pStyle w:val="DecimalAligned"/>
              <w:spacing w:after="0" w:line="240" w:lineRule="auto"/>
              <w:ind w:left="0" w:hanging="58"/>
              <w:jc w:val="center"/>
              <w:rPr>
                <w:rFonts w:ascii="Times New Roman" w:hAnsi="Times New Roman"/>
                <w:b w:val="0"/>
                <w:sz w:val="24"/>
              </w:rPr>
            </w:pPr>
            <w:r w:rsidRPr="00963EEE">
              <w:rPr>
                <w:rFonts w:ascii="Times New Roman" w:hAnsi="Times New Roman"/>
                <w:b w:val="0"/>
                <w:sz w:val="24"/>
              </w:rPr>
              <w:t>100</w:t>
            </w:r>
          </w:p>
        </w:tc>
      </w:tr>
    </w:tbl>
    <w:p w14:paraId="4CF9A212" w14:textId="77777777" w:rsidR="008F6B1E" w:rsidRPr="00963EEE" w:rsidRDefault="008F6B1E" w:rsidP="00F96DE9">
      <w:pPr>
        <w:autoSpaceDE w:val="0"/>
        <w:autoSpaceDN w:val="0"/>
        <w:adjustRightInd w:val="0"/>
        <w:spacing w:line="240" w:lineRule="auto"/>
        <w:ind w:left="0"/>
        <w:rPr>
          <w:rFonts w:cs="Times New Roman"/>
        </w:rPr>
      </w:pPr>
    </w:p>
    <w:p w14:paraId="1FCB652E" w14:textId="77777777" w:rsidR="008821E5" w:rsidRPr="00F5357A" w:rsidRDefault="00C77B9C" w:rsidP="004C0184">
      <w:pPr>
        <w:autoSpaceDE w:val="0"/>
        <w:autoSpaceDN w:val="0"/>
        <w:adjustRightInd w:val="0"/>
        <w:spacing w:after="0" w:line="360" w:lineRule="auto"/>
        <w:ind w:left="0"/>
        <w:jc w:val="both"/>
        <w:rPr>
          <w:rFonts w:cs="Times New Roman"/>
          <w:bCs/>
        </w:rPr>
      </w:pPr>
      <w:r w:rsidRPr="00F5357A">
        <w:rPr>
          <w:rFonts w:cs="Times New Roman"/>
        </w:rPr>
        <w:t>11. s</w:t>
      </w:r>
      <w:r w:rsidR="008821E5" w:rsidRPr="00F5357A">
        <w:rPr>
          <w:rFonts w:cs="Times New Roman"/>
        </w:rPr>
        <w:t xml:space="preserve">oru </w:t>
      </w:r>
      <w:r w:rsidR="00625CC9" w:rsidRPr="00F5357A">
        <w:rPr>
          <w:rFonts w:cs="Times New Roman"/>
        </w:rPr>
        <w:t>‘</w:t>
      </w:r>
      <w:r w:rsidR="00625CC9" w:rsidRPr="00F5357A">
        <w:rPr>
          <w:rFonts w:cs="Times New Roman"/>
          <w:bCs/>
        </w:rPr>
        <w:t>Büyük bir afetten sonra ihtiyaç duysam dahi</w:t>
      </w:r>
      <w:r w:rsidRPr="00F5357A">
        <w:rPr>
          <w:rFonts w:cs="Times New Roman"/>
          <w:bCs/>
        </w:rPr>
        <w:t xml:space="preserve"> psikolojik tedaviyi reddederim</w:t>
      </w:r>
      <w:r w:rsidR="00625CC9" w:rsidRPr="00F5357A">
        <w:rPr>
          <w:rFonts w:cs="Times New Roman"/>
          <w:bCs/>
        </w:rPr>
        <w:t xml:space="preserve">’ </w:t>
      </w:r>
      <w:r w:rsidRPr="00F5357A">
        <w:rPr>
          <w:rFonts w:cs="Times New Roman"/>
          <w:bCs/>
        </w:rPr>
        <w:t>şeklindedir</w:t>
      </w:r>
      <w:r w:rsidR="00625CC9" w:rsidRPr="00F5357A">
        <w:rPr>
          <w:rFonts w:cs="Times New Roman"/>
          <w:bCs/>
        </w:rPr>
        <w:t>. Bu soru 9. ve 10. soruların tersi şeklinde yorumlanmış olup katılımcıların bir afet veya travma sonrası psikolojik tedaviye olan yaklaşımlarını anlamak için sorulmuştur.</w:t>
      </w:r>
      <w:r w:rsidR="001143B1" w:rsidRPr="00F5357A">
        <w:rPr>
          <w:rFonts w:cs="Times New Roman"/>
          <w:bCs/>
        </w:rPr>
        <w:t xml:space="preserve"> Katılımcıların 130’u bir travma sonrası ihtiyaç duysa dahi psikolojik tedaviyi reddedeceğini ifade ederken 220 katılımcı bir travma ihtiyaç duyduğu durumda tedaviye olumlu baktığı cevabını vermiştir. Katılımcıların vermiş oldukları cevapların dağılımları </w:t>
      </w:r>
      <w:r w:rsidR="004F100D" w:rsidRPr="00F5357A">
        <w:rPr>
          <w:rFonts w:cs="Times New Roman"/>
          <w:bCs/>
        </w:rPr>
        <w:t>Tablo 28</w:t>
      </w:r>
      <w:r w:rsidR="000813B1" w:rsidRPr="00F5357A">
        <w:rPr>
          <w:rFonts w:cs="Times New Roman"/>
          <w:bCs/>
        </w:rPr>
        <w:t>’</w:t>
      </w:r>
      <w:r w:rsidR="001143B1" w:rsidRPr="00F5357A">
        <w:rPr>
          <w:rFonts w:cs="Times New Roman"/>
          <w:bCs/>
        </w:rPr>
        <w:t>de verilmiştir.</w:t>
      </w:r>
    </w:p>
    <w:p w14:paraId="58F56AFA" w14:textId="77777777" w:rsidR="007A2D9E" w:rsidRDefault="007A2D9E">
      <w:pPr>
        <w:rPr>
          <w:rFonts w:eastAsiaTheme="majorEastAsia" w:cstheme="majorBidi"/>
          <w:b/>
          <w:color w:val="000000" w:themeColor="text1"/>
        </w:rPr>
      </w:pPr>
      <w:bookmarkStart w:id="517" w:name="_Toc28886097"/>
      <w:r>
        <w:br w:type="page"/>
      </w:r>
    </w:p>
    <w:p w14:paraId="5A15EDC8" w14:textId="06020637" w:rsidR="001143B1" w:rsidRPr="00547636" w:rsidRDefault="00547636" w:rsidP="004A1907">
      <w:pPr>
        <w:pStyle w:val="ResimYazs"/>
        <w:ind w:hanging="709"/>
        <w:jc w:val="center"/>
        <w:rPr>
          <w:b/>
          <w:i w:val="0"/>
          <w:sz w:val="24"/>
          <w:szCs w:val="24"/>
        </w:rPr>
      </w:pPr>
      <w:bookmarkStart w:id="518" w:name="_Toc34316783"/>
      <w:bookmarkEnd w:id="517"/>
      <w:r w:rsidRPr="00547636">
        <w:rPr>
          <w:b/>
          <w:i w:val="0"/>
          <w:color w:val="auto"/>
          <w:sz w:val="24"/>
          <w:szCs w:val="24"/>
        </w:rPr>
        <w:lastRenderedPageBreak/>
        <w:t xml:space="preserve">Tablo </w:t>
      </w:r>
      <w:r w:rsidRPr="00547636">
        <w:rPr>
          <w:b/>
          <w:i w:val="0"/>
          <w:color w:val="auto"/>
          <w:sz w:val="24"/>
          <w:szCs w:val="24"/>
        </w:rPr>
        <w:fldChar w:fldCharType="begin"/>
      </w:r>
      <w:r w:rsidRPr="00547636">
        <w:rPr>
          <w:b/>
          <w:i w:val="0"/>
          <w:color w:val="auto"/>
          <w:sz w:val="24"/>
          <w:szCs w:val="24"/>
        </w:rPr>
        <w:instrText xml:space="preserve"> SEQ Tablo \* ARABIC </w:instrText>
      </w:r>
      <w:r w:rsidRPr="00547636">
        <w:rPr>
          <w:b/>
          <w:i w:val="0"/>
          <w:color w:val="auto"/>
          <w:sz w:val="24"/>
          <w:szCs w:val="24"/>
        </w:rPr>
        <w:fldChar w:fldCharType="separate"/>
      </w:r>
      <w:r w:rsidR="00A318C5">
        <w:rPr>
          <w:b/>
          <w:i w:val="0"/>
          <w:noProof/>
          <w:color w:val="auto"/>
          <w:sz w:val="24"/>
          <w:szCs w:val="24"/>
        </w:rPr>
        <w:t>28</w:t>
      </w:r>
      <w:r w:rsidRPr="00547636">
        <w:rPr>
          <w:b/>
          <w:i w:val="0"/>
          <w:color w:val="auto"/>
          <w:sz w:val="24"/>
          <w:szCs w:val="24"/>
        </w:rPr>
        <w:fldChar w:fldCharType="end"/>
      </w:r>
      <w:r w:rsidRPr="00547636">
        <w:rPr>
          <w:b/>
          <w:i w:val="0"/>
          <w:color w:val="auto"/>
          <w:sz w:val="24"/>
          <w:szCs w:val="24"/>
        </w:rPr>
        <w:t>. Katılımcıların Psikolojik Tedavi Yaklaşımları</w:t>
      </w:r>
      <w:bookmarkEnd w:id="518"/>
    </w:p>
    <w:tbl>
      <w:tblPr>
        <w:tblStyle w:val="AkGlgeleme-Vurgu1"/>
        <w:tblW w:w="3750" w:type="pct"/>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ook w:val="0660" w:firstRow="1" w:lastRow="1" w:firstColumn="0" w:lastColumn="0" w:noHBand="1" w:noVBand="1"/>
      </w:tblPr>
      <w:tblGrid>
        <w:gridCol w:w="2122"/>
        <w:gridCol w:w="2121"/>
        <w:gridCol w:w="2120"/>
      </w:tblGrid>
      <w:tr w:rsidR="001143B1" w:rsidRPr="00963EEE" w14:paraId="54F7D53F" w14:textId="77777777" w:rsidTr="00547636">
        <w:trPr>
          <w:cnfStyle w:val="100000000000" w:firstRow="1" w:lastRow="0" w:firstColumn="0" w:lastColumn="0" w:oddVBand="0" w:evenVBand="0" w:oddHBand="0" w:evenHBand="0" w:firstRowFirstColumn="0" w:firstRowLastColumn="0" w:lastRowFirstColumn="0" w:lastRowLastColumn="0"/>
          <w:jc w:val="center"/>
        </w:trPr>
        <w:tc>
          <w:tcPr>
            <w:tcW w:w="1667" w:type="pct"/>
            <w:tcBorders>
              <w:top w:val="none" w:sz="0" w:space="0" w:color="auto"/>
              <w:left w:val="none" w:sz="0" w:space="0" w:color="auto"/>
              <w:bottom w:val="none" w:sz="0" w:space="0" w:color="auto"/>
              <w:right w:val="none" w:sz="0" w:space="0" w:color="auto"/>
            </w:tcBorders>
            <w:noWrap/>
          </w:tcPr>
          <w:p w14:paraId="16500041" w14:textId="77777777" w:rsidR="001143B1" w:rsidRPr="00963EEE" w:rsidRDefault="001143B1" w:rsidP="007A2D9E">
            <w:pPr>
              <w:ind w:left="0"/>
              <w:rPr>
                <w:rFonts w:cs="Times New Roman"/>
                <w:b w:val="0"/>
              </w:rPr>
            </w:pPr>
          </w:p>
        </w:tc>
        <w:tc>
          <w:tcPr>
            <w:tcW w:w="1667" w:type="pct"/>
            <w:tcBorders>
              <w:top w:val="none" w:sz="0" w:space="0" w:color="auto"/>
              <w:left w:val="none" w:sz="0" w:space="0" w:color="auto"/>
              <w:bottom w:val="none" w:sz="0" w:space="0" w:color="auto"/>
              <w:right w:val="none" w:sz="0" w:space="0" w:color="auto"/>
            </w:tcBorders>
          </w:tcPr>
          <w:p w14:paraId="162674FD" w14:textId="77777777" w:rsidR="001143B1" w:rsidRPr="00963EEE" w:rsidRDefault="001143B1" w:rsidP="007A2D9E">
            <w:pPr>
              <w:ind w:left="0"/>
              <w:rPr>
                <w:rFonts w:cs="Times New Roman"/>
                <w:b w:val="0"/>
              </w:rPr>
            </w:pPr>
            <w:r w:rsidRPr="00963EEE">
              <w:rPr>
                <w:rFonts w:cs="Times New Roman"/>
                <w:b w:val="0"/>
              </w:rPr>
              <w:t xml:space="preserve"> F</w:t>
            </w:r>
          </w:p>
        </w:tc>
        <w:tc>
          <w:tcPr>
            <w:tcW w:w="1666" w:type="pct"/>
            <w:tcBorders>
              <w:top w:val="none" w:sz="0" w:space="0" w:color="auto"/>
              <w:left w:val="none" w:sz="0" w:space="0" w:color="auto"/>
              <w:bottom w:val="none" w:sz="0" w:space="0" w:color="auto"/>
              <w:right w:val="none" w:sz="0" w:space="0" w:color="auto"/>
            </w:tcBorders>
          </w:tcPr>
          <w:p w14:paraId="5C62CA4D" w14:textId="34033C50" w:rsidR="001143B1" w:rsidRPr="00963EEE" w:rsidRDefault="001143B1" w:rsidP="007A2D9E">
            <w:pPr>
              <w:ind w:left="0"/>
              <w:rPr>
                <w:rFonts w:cs="Times New Roman"/>
                <w:b w:val="0"/>
              </w:rPr>
            </w:pPr>
            <w:r w:rsidRPr="00963EEE">
              <w:rPr>
                <w:rFonts w:cs="Times New Roman"/>
                <w:b w:val="0"/>
              </w:rPr>
              <w:t xml:space="preserve">    </w:t>
            </w:r>
            <w:r w:rsidR="00BF301A">
              <w:rPr>
                <w:rFonts w:cs="Times New Roman"/>
                <w:b w:val="0"/>
                <w:color w:val="auto"/>
              </w:rPr>
              <w:t>%</w:t>
            </w:r>
            <w:r w:rsidRPr="00963EEE">
              <w:rPr>
                <w:rFonts w:cs="Times New Roman"/>
                <w:b w:val="0"/>
              </w:rPr>
              <w:t xml:space="preserve"> </w:t>
            </w:r>
          </w:p>
        </w:tc>
      </w:tr>
      <w:tr w:rsidR="001143B1" w:rsidRPr="00963EEE" w14:paraId="26A0CB86" w14:textId="77777777" w:rsidTr="00547636">
        <w:trPr>
          <w:jc w:val="center"/>
        </w:trPr>
        <w:tc>
          <w:tcPr>
            <w:tcW w:w="1667" w:type="pct"/>
            <w:noWrap/>
          </w:tcPr>
          <w:p w14:paraId="42BCB398" w14:textId="77777777" w:rsidR="001143B1" w:rsidRPr="00963EEE" w:rsidRDefault="001143B1" w:rsidP="007A2D9E">
            <w:pPr>
              <w:spacing w:after="0"/>
              <w:ind w:left="0"/>
              <w:rPr>
                <w:rFonts w:cs="Times New Roman"/>
              </w:rPr>
            </w:pPr>
            <w:r w:rsidRPr="00963EEE">
              <w:rPr>
                <w:rFonts w:cs="Times New Roman"/>
              </w:rPr>
              <w:t>Evet</w:t>
            </w:r>
          </w:p>
        </w:tc>
        <w:tc>
          <w:tcPr>
            <w:tcW w:w="1667" w:type="pct"/>
          </w:tcPr>
          <w:p w14:paraId="5C42A2A9" w14:textId="77777777" w:rsidR="001143B1" w:rsidRPr="00963EEE" w:rsidRDefault="001143B1" w:rsidP="007A2D9E">
            <w:pPr>
              <w:pStyle w:val="DecimalAligned"/>
              <w:spacing w:after="0" w:line="240" w:lineRule="auto"/>
              <w:ind w:left="0"/>
              <w:rPr>
                <w:rFonts w:ascii="Times New Roman" w:hAnsi="Times New Roman"/>
                <w:sz w:val="24"/>
              </w:rPr>
            </w:pPr>
            <w:r w:rsidRPr="00963EEE">
              <w:rPr>
                <w:rFonts w:ascii="Times New Roman" w:hAnsi="Times New Roman"/>
                <w:sz w:val="24"/>
              </w:rPr>
              <w:t>130</w:t>
            </w:r>
          </w:p>
        </w:tc>
        <w:tc>
          <w:tcPr>
            <w:tcW w:w="1666" w:type="pct"/>
          </w:tcPr>
          <w:p w14:paraId="03672270" w14:textId="77777777" w:rsidR="001143B1" w:rsidRPr="00963EEE" w:rsidRDefault="001143B1" w:rsidP="007A2D9E">
            <w:pPr>
              <w:pStyle w:val="DecimalAligned"/>
              <w:spacing w:after="0" w:line="240" w:lineRule="auto"/>
              <w:ind w:left="0"/>
              <w:rPr>
                <w:rFonts w:ascii="Times New Roman" w:hAnsi="Times New Roman"/>
                <w:sz w:val="24"/>
              </w:rPr>
            </w:pPr>
            <w:r w:rsidRPr="00963EEE">
              <w:rPr>
                <w:rFonts w:ascii="Times New Roman" w:hAnsi="Times New Roman"/>
                <w:sz w:val="24"/>
              </w:rPr>
              <w:t>37,1</w:t>
            </w:r>
          </w:p>
        </w:tc>
      </w:tr>
      <w:tr w:rsidR="001143B1" w:rsidRPr="00963EEE" w14:paraId="7CD6AD97" w14:textId="77777777" w:rsidTr="00547636">
        <w:trPr>
          <w:jc w:val="center"/>
        </w:trPr>
        <w:tc>
          <w:tcPr>
            <w:tcW w:w="1667" w:type="pct"/>
            <w:noWrap/>
          </w:tcPr>
          <w:p w14:paraId="01ACAD4C" w14:textId="77777777" w:rsidR="001143B1" w:rsidRPr="00963EEE" w:rsidRDefault="001143B1" w:rsidP="007A2D9E">
            <w:pPr>
              <w:spacing w:after="0"/>
              <w:ind w:left="0"/>
              <w:rPr>
                <w:rFonts w:cs="Times New Roman"/>
              </w:rPr>
            </w:pPr>
            <w:r w:rsidRPr="00963EEE">
              <w:rPr>
                <w:rFonts w:cs="Times New Roman"/>
              </w:rPr>
              <w:t>Hayır</w:t>
            </w:r>
          </w:p>
        </w:tc>
        <w:tc>
          <w:tcPr>
            <w:tcW w:w="1667" w:type="pct"/>
          </w:tcPr>
          <w:p w14:paraId="5880F960" w14:textId="77777777" w:rsidR="001143B1" w:rsidRPr="00963EEE" w:rsidRDefault="001143B1" w:rsidP="007A2D9E">
            <w:pPr>
              <w:pStyle w:val="DecimalAligned"/>
              <w:spacing w:after="0" w:line="240" w:lineRule="auto"/>
              <w:ind w:left="0"/>
              <w:rPr>
                <w:rFonts w:ascii="Times New Roman" w:hAnsi="Times New Roman"/>
                <w:sz w:val="24"/>
              </w:rPr>
            </w:pPr>
            <w:r w:rsidRPr="00963EEE">
              <w:rPr>
                <w:rFonts w:ascii="Times New Roman" w:hAnsi="Times New Roman"/>
                <w:sz w:val="24"/>
              </w:rPr>
              <w:t>220</w:t>
            </w:r>
          </w:p>
        </w:tc>
        <w:tc>
          <w:tcPr>
            <w:tcW w:w="1666" w:type="pct"/>
          </w:tcPr>
          <w:p w14:paraId="66EBBDA1" w14:textId="77777777" w:rsidR="001143B1" w:rsidRPr="00963EEE" w:rsidRDefault="001143B1" w:rsidP="007A2D9E">
            <w:pPr>
              <w:pStyle w:val="DecimalAligned"/>
              <w:spacing w:after="0" w:line="240" w:lineRule="auto"/>
              <w:ind w:left="0"/>
              <w:rPr>
                <w:rFonts w:ascii="Times New Roman" w:hAnsi="Times New Roman"/>
                <w:sz w:val="24"/>
              </w:rPr>
            </w:pPr>
            <w:r w:rsidRPr="00963EEE">
              <w:rPr>
                <w:rFonts w:ascii="Times New Roman" w:hAnsi="Times New Roman"/>
                <w:sz w:val="24"/>
              </w:rPr>
              <w:t>62,9</w:t>
            </w:r>
          </w:p>
        </w:tc>
      </w:tr>
      <w:tr w:rsidR="001143B1" w:rsidRPr="00963EEE" w14:paraId="56201DB8" w14:textId="77777777" w:rsidTr="00547636">
        <w:trPr>
          <w:cnfStyle w:val="010000000000" w:firstRow="0" w:lastRow="1" w:firstColumn="0" w:lastColumn="0" w:oddVBand="0" w:evenVBand="0" w:oddHBand="0" w:evenHBand="0" w:firstRowFirstColumn="0" w:firstRowLastColumn="0" w:lastRowFirstColumn="0" w:lastRowLastColumn="0"/>
          <w:jc w:val="center"/>
        </w:trPr>
        <w:tc>
          <w:tcPr>
            <w:tcW w:w="1667" w:type="pct"/>
            <w:tcBorders>
              <w:top w:val="none" w:sz="0" w:space="0" w:color="auto"/>
              <w:left w:val="none" w:sz="0" w:space="0" w:color="auto"/>
              <w:bottom w:val="none" w:sz="0" w:space="0" w:color="auto"/>
              <w:right w:val="none" w:sz="0" w:space="0" w:color="auto"/>
            </w:tcBorders>
            <w:noWrap/>
          </w:tcPr>
          <w:p w14:paraId="52CE6D78" w14:textId="77777777" w:rsidR="001143B1" w:rsidRPr="00963EEE" w:rsidRDefault="001143B1" w:rsidP="007A2D9E">
            <w:pPr>
              <w:ind w:left="0"/>
              <w:rPr>
                <w:rFonts w:cs="Times New Roman"/>
                <w:b w:val="0"/>
              </w:rPr>
            </w:pPr>
            <w:r w:rsidRPr="00963EEE">
              <w:rPr>
                <w:rFonts w:cs="Times New Roman"/>
                <w:b w:val="0"/>
              </w:rPr>
              <w:t>Toplam</w:t>
            </w:r>
          </w:p>
        </w:tc>
        <w:tc>
          <w:tcPr>
            <w:tcW w:w="1667" w:type="pct"/>
            <w:tcBorders>
              <w:top w:val="none" w:sz="0" w:space="0" w:color="auto"/>
              <w:left w:val="none" w:sz="0" w:space="0" w:color="auto"/>
              <w:bottom w:val="none" w:sz="0" w:space="0" w:color="auto"/>
              <w:right w:val="none" w:sz="0" w:space="0" w:color="auto"/>
            </w:tcBorders>
          </w:tcPr>
          <w:p w14:paraId="544A78EC" w14:textId="77777777" w:rsidR="001143B1" w:rsidRPr="00963EEE" w:rsidRDefault="001143B1" w:rsidP="007A2D9E">
            <w:pPr>
              <w:pStyle w:val="DecimalAligned"/>
              <w:spacing w:after="0" w:line="240" w:lineRule="auto"/>
              <w:ind w:left="0"/>
              <w:rPr>
                <w:rFonts w:ascii="Times New Roman" w:hAnsi="Times New Roman"/>
                <w:b w:val="0"/>
                <w:sz w:val="24"/>
              </w:rPr>
            </w:pPr>
            <w:r w:rsidRPr="00963EEE">
              <w:rPr>
                <w:rFonts w:ascii="Times New Roman" w:hAnsi="Times New Roman"/>
                <w:b w:val="0"/>
                <w:sz w:val="24"/>
              </w:rPr>
              <w:t>350</w:t>
            </w:r>
          </w:p>
        </w:tc>
        <w:tc>
          <w:tcPr>
            <w:tcW w:w="1666" w:type="pct"/>
            <w:tcBorders>
              <w:top w:val="none" w:sz="0" w:space="0" w:color="auto"/>
              <w:left w:val="none" w:sz="0" w:space="0" w:color="auto"/>
              <w:bottom w:val="none" w:sz="0" w:space="0" w:color="auto"/>
              <w:right w:val="none" w:sz="0" w:space="0" w:color="auto"/>
            </w:tcBorders>
          </w:tcPr>
          <w:p w14:paraId="480DD7E4" w14:textId="77777777" w:rsidR="001143B1" w:rsidRPr="00963EEE" w:rsidRDefault="001143B1" w:rsidP="007A2D9E">
            <w:pPr>
              <w:pStyle w:val="DecimalAligned"/>
              <w:spacing w:after="0" w:line="240" w:lineRule="auto"/>
              <w:ind w:left="0"/>
              <w:rPr>
                <w:rFonts w:ascii="Times New Roman" w:hAnsi="Times New Roman"/>
                <w:b w:val="0"/>
                <w:sz w:val="24"/>
              </w:rPr>
            </w:pPr>
            <w:r w:rsidRPr="00963EEE">
              <w:rPr>
                <w:rFonts w:ascii="Times New Roman" w:hAnsi="Times New Roman"/>
                <w:b w:val="0"/>
                <w:sz w:val="24"/>
              </w:rPr>
              <w:t xml:space="preserve">  100</w:t>
            </w:r>
          </w:p>
        </w:tc>
      </w:tr>
    </w:tbl>
    <w:p w14:paraId="2920F828" w14:textId="77777777" w:rsidR="00625CC9" w:rsidRPr="00963EEE" w:rsidRDefault="00625CC9" w:rsidP="00F96DE9">
      <w:pPr>
        <w:autoSpaceDE w:val="0"/>
        <w:autoSpaceDN w:val="0"/>
        <w:adjustRightInd w:val="0"/>
        <w:spacing w:line="360" w:lineRule="auto"/>
        <w:ind w:left="0"/>
        <w:jc w:val="both"/>
        <w:rPr>
          <w:rFonts w:cs="Times New Roman"/>
          <w:bCs/>
          <w:color w:val="000000" w:themeColor="text1"/>
        </w:rPr>
      </w:pPr>
    </w:p>
    <w:p w14:paraId="70DCE7FA" w14:textId="77777777" w:rsidR="0005663C" w:rsidRPr="00F043E0" w:rsidRDefault="004F100D" w:rsidP="004C0184">
      <w:pPr>
        <w:autoSpaceDE w:val="0"/>
        <w:autoSpaceDN w:val="0"/>
        <w:adjustRightInd w:val="0"/>
        <w:spacing w:after="0" w:line="360" w:lineRule="auto"/>
        <w:ind w:left="0"/>
        <w:jc w:val="both"/>
        <w:rPr>
          <w:rFonts w:cs="Times New Roman"/>
        </w:rPr>
      </w:pPr>
      <w:r w:rsidRPr="00F043E0">
        <w:rPr>
          <w:rFonts w:cs="Times New Roman"/>
        </w:rPr>
        <w:t>12. s</w:t>
      </w:r>
      <w:r w:rsidR="001143B1" w:rsidRPr="00F043E0">
        <w:rPr>
          <w:rFonts w:cs="Times New Roman"/>
        </w:rPr>
        <w:t xml:space="preserve">oru </w:t>
      </w:r>
      <w:r w:rsidR="00B76987" w:rsidRPr="00F043E0">
        <w:rPr>
          <w:rFonts w:cs="Times New Roman"/>
        </w:rPr>
        <w:t>ve 13. soru travma sonrası psikolojik tedavinin faydalı olacağı konusunda olumlu düşünen yada bir fayda sağlamayacağını düşünen katılımcıların belirlenmesi için yöneltilmiştir. Katılımcıların %</w:t>
      </w:r>
      <w:r w:rsidRPr="00F043E0">
        <w:rPr>
          <w:rFonts w:cs="Times New Roman"/>
        </w:rPr>
        <w:t xml:space="preserve"> </w:t>
      </w:r>
      <w:r w:rsidR="00B76987" w:rsidRPr="00F043E0">
        <w:rPr>
          <w:rFonts w:cs="Times New Roman"/>
        </w:rPr>
        <w:t>63,1’i faydalı olacağını düşünürken %36,9’u psikolojik tedavinin faydalı olmayacağını düşünmektedir</w:t>
      </w:r>
      <w:r w:rsidRPr="00F043E0">
        <w:rPr>
          <w:rFonts w:cs="Times New Roman"/>
        </w:rPr>
        <w:t xml:space="preserve"> (Tablo 29)</w:t>
      </w:r>
      <w:r w:rsidR="00B76987" w:rsidRPr="00F043E0">
        <w:rPr>
          <w:rFonts w:cs="Times New Roman"/>
        </w:rPr>
        <w:t xml:space="preserve">. </w:t>
      </w:r>
    </w:p>
    <w:p w14:paraId="65BC4CAB" w14:textId="77777777" w:rsidR="00B76987" w:rsidRPr="00963EEE" w:rsidRDefault="00B76987" w:rsidP="00F96DE9">
      <w:pPr>
        <w:autoSpaceDE w:val="0"/>
        <w:autoSpaceDN w:val="0"/>
        <w:adjustRightInd w:val="0"/>
        <w:spacing w:line="360" w:lineRule="auto"/>
        <w:ind w:left="0"/>
        <w:jc w:val="both"/>
        <w:rPr>
          <w:rFonts w:cs="Times New Roman"/>
        </w:rPr>
      </w:pPr>
    </w:p>
    <w:p w14:paraId="03D616DD" w14:textId="55E85FAA" w:rsidR="00B76987" w:rsidRPr="00474E84" w:rsidRDefault="00474E84" w:rsidP="004A1907">
      <w:pPr>
        <w:pStyle w:val="ResimYazs"/>
        <w:ind w:hanging="709"/>
        <w:jc w:val="center"/>
        <w:rPr>
          <w:b/>
          <w:i w:val="0"/>
          <w:color w:val="auto"/>
          <w:sz w:val="24"/>
          <w:szCs w:val="24"/>
        </w:rPr>
      </w:pPr>
      <w:bookmarkStart w:id="519" w:name="_Toc34316784"/>
      <w:r w:rsidRPr="00474E84">
        <w:rPr>
          <w:b/>
          <w:i w:val="0"/>
          <w:color w:val="auto"/>
          <w:sz w:val="24"/>
          <w:szCs w:val="24"/>
        </w:rPr>
        <w:t xml:space="preserve">Tablo </w:t>
      </w:r>
      <w:r w:rsidRPr="00474E84">
        <w:rPr>
          <w:b/>
          <w:i w:val="0"/>
          <w:color w:val="auto"/>
          <w:sz w:val="24"/>
          <w:szCs w:val="24"/>
        </w:rPr>
        <w:fldChar w:fldCharType="begin"/>
      </w:r>
      <w:r w:rsidRPr="00474E84">
        <w:rPr>
          <w:b/>
          <w:i w:val="0"/>
          <w:color w:val="auto"/>
          <w:sz w:val="24"/>
          <w:szCs w:val="24"/>
        </w:rPr>
        <w:instrText xml:space="preserve"> SEQ Tablo \* ARABIC </w:instrText>
      </w:r>
      <w:r w:rsidRPr="00474E84">
        <w:rPr>
          <w:b/>
          <w:i w:val="0"/>
          <w:color w:val="auto"/>
          <w:sz w:val="24"/>
          <w:szCs w:val="24"/>
        </w:rPr>
        <w:fldChar w:fldCharType="separate"/>
      </w:r>
      <w:r w:rsidR="00A318C5">
        <w:rPr>
          <w:b/>
          <w:i w:val="0"/>
          <w:noProof/>
          <w:color w:val="auto"/>
          <w:sz w:val="24"/>
          <w:szCs w:val="24"/>
        </w:rPr>
        <w:t>29</w:t>
      </w:r>
      <w:r w:rsidRPr="00474E84">
        <w:rPr>
          <w:b/>
          <w:i w:val="0"/>
          <w:color w:val="auto"/>
          <w:sz w:val="24"/>
          <w:szCs w:val="24"/>
        </w:rPr>
        <w:fldChar w:fldCharType="end"/>
      </w:r>
      <w:r w:rsidRPr="00474E84">
        <w:rPr>
          <w:b/>
          <w:i w:val="0"/>
          <w:color w:val="auto"/>
          <w:sz w:val="24"/>
          <w:szCs w:val="24"/>
        </w:rPr>
        <w:t xml:space="preserve">. </w:t>
      </w:r>
      <w:r>
        <w:rPr>
          <w:b/>
          <w:i w:val="0"/>
          <w:color w:val="auto"/>
          <w:sz w:val="24"/>
          <w:szCs w:val="24"/>
        </w:rPr>
        <w:t xml:space="preserve">Bireylerin </w:t>
      </w:r>
      <w:r w:rsidRPr="00474E84">
        <w:rPr>
          <w:b/>
          <w:i w:val="0"/>
          <w:color w:val="auto"/>
          <w:sz w:val="24"/>
          <w:szCs w:val="24"/>
        </w:rPr>
        <w:t xml:space="preserve">Travma Sonrası Psikolojik Tedavi </w:t>
      </w:r>
      <w:r>
        <w:rPr>
          <w:b/>
          <w:i w:val="0"/>
          <w:color w:val="auto"/>
          <w:sz w:val="24"/>
          <w:szCs w:val="24"/>
        </w:rPr>
        <w:t>Düşünce</w:t>
      </w:r>
      <w:r w:rsidRPr="00474E84">
        <w:rPr>
          <w:b/>
          <w:i w:val="0"/>
          <w:color w:val="auto"/>
          <w:sz w:val="24"/>
          <w:szCs w:val="24"/>
        </w:rPr>
        <w:t xml:space="preserve"> Dağılımı</w:t>
      </w:r>
      <w:bookmarkEnd w:id="519"/>
    </w:p>
    <w:tbl>
      <w:tblPr>
        <w:tblStyle w:val="AkGlgeleme-Vurgu1"/>
        <w:tblW w:w="2823" w:type="pct"/>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shd w:val="clear" w:color="auto" w:fill="FFFFFF" w:themeFill="background1"/>
        <w:tblLook w:val="0660" w:firstRow="1" w:lastRow="1" w:firstColumn="0" w:lastColumn="0" w:noHBand="1" w:noVBand="1"/>
      </w:tblPr>
      <w:tblGrid>
        <w:gridCol w:w="2121"/>
        <w:gridCol w:w="1289"/>
        <w:gridCol w:w="1380"/>
      </w:tblGrid>
      <w:tr w:rsidR="00B76987" w:rsidRPr="00963EEE" w14:paraId="7E3C4EF5" w14:textId="77777777" w:rsidTr="004A1907">
        <w:trPr>
          <w:cnfStyle w:val="100000000000" w:firstRow="1" w:lastRow="0" w:firstColumn="0" w:lastColumn="0" w:oddVBand="0" w:evenVBand="0" w:oddHBand="0" w:evenHBand="0" w:firstRowFirstColumn="0" w:firstRowLastColumn="0" w:lastRowFirstColumn="0" w:lastRowLastColumn="0"/>
          <w:jc w:val="center"/>
        </w:trPr>
        <w:tc>
          <w:tcPr>
            <w:tcW w:w="2214" w:type="pct"/>
            <w:tcBorders>
              <w:top w:val="none" w:sz="0" w:space="0" w:color="auto"/>
              <w:left w:val="none" w:sz="0" w:space="0" w:color="auto"/>
              <w:bottom w:val="none" w:sz="0" w:space="0" w:color="auto"/>
              <w:right w:val="none" w:sz="0" w:space="0" w:color="auto"/>
            </w:tcBorders>
            <w:noWrap/>
          </w:tcPr>
          <w:p w14:paraId="4737CE7D" w14:textId="77777777" w:rsidR="00B76987" w:rsidRPr="00963EEE" w:rsidRDefault="00B76987" w:rsidP="007A2D9E">
            <w:pPr>
              <w:ind w:left="0"/>
              <w:rPr>
                <w:rFonts w:cs="Times New Roman"/>
                <w:b w:val="0"/>
              </w:rPr>
            </w:pPr>
          </w:p>
        </w:tc>
        <w:tc>
          <w:tcPr>
            <w:tcW w:w="1345" w:type="pct"/>
            <w:tcBorders>
              <w:top w:val="none" w:sz="0" w:space="0" w:color="auto"/>
              <w:left w:val="none" w:sz="0" w:space="0" w:color="auto"/>
              <w:bottom w:val="none" w:sz="0" w:space="0" w:color="auto"/>
              <w:right w:val="none" w:sz="0" w:space="0" w:color="auto"/>
            </w:tcBorders>
          </w:tcPr>
          <w:p w14:paraId="42F95FB6" w14:textId="77777777" w:rsidR="00B76987" w:rsidRPr="00963EEE" w:rsidRDefault="00B76987" w:rsidP="007A2D9E">
            <w:pPr>
              <w:ind w:left="0" w:firstLine="0"/>
              <w:jc w:val="center"/>
              <w:rPr>
                <w:rFonts w:cs="Times New Roman"/>
                <w:b w:val="0"/>
              </w:rPr>
            </w:pPr>
            <w:r w:rsidRPr="00963EEE">
              <w:rPr>
                <w:rFonts w:cs="Times New Roman"/>
                <w:b w:val="0"/>
              </w:rPr>
              <w:t>F</w:t>
            </w:r>
          </w:p>
        </w:tc>
        <w:tc>
          <w:tcPr>
            <w:tcW w:w="1441" w:type="pct"/>
            <w:tcBorders>
              <w:top w:val="none" w:sz="0" w:space="0" w:color="auto"/>
              <w:left w:val="none" w:sz="0" w:space="0" w:color="auto"/>
              <w:bottom w:val="none" w:sz="0" w:space="0" w:color="auto"/>
              <w:right w:val="none" w:sz="0" w:space="0" w:color="auto"/>
            </w:tcBorders>
          </w:tcPr>
          <w:p w14:paraId="73D99BD6" w14:textId="1810647C" w:rsidR="00B76987" w:rsidRPr="00963EEE" w:rsidRDefault="00BF301A" w:rsidP="007A2D9E">
            <w:pPr>
              <w:ind w:left="0" w:firstLine="0"/>
              <w:jc w:val="center"/>
              <w:rPr>
                <w:rFonts w:cs="Times New Roman"/>
                <w:b w:val="0"/>
              </w:rPr>
            </w:pPr>
            <w:r>
              <w:rPr>
                <w:rFonts w:cs="Times New Roman"/>
                <w:b w:val="0"/>
                <w:color w:val="auto"/>
              </w:rPr>
              <w:t>%</w:t>
            </w:r>
          </w:p>
        </w:tc>
      </w:tr>
      <w:tr w:rsidR="00B76987" w:rsidRPr="00963EEE" w14:paraId="7CA9A3CD" w14:textId="77777777" w:rsidTr="004A1907">
        <w:trPr>
          <w:jc w:val="center"/>
        </w:trPr>
        <w:tc>
          <w:tcPr>
            <w:tcW w:w="2214" w:type="pct"/>
            <w:noWrap/>
          </w:tcPr>
          <w:p w14:paraId="6AAE14B2" w14:textId="77777777" w:rsidR="00B76987" w:rsidRPr="00963EEE" w:rsidRDefault="00B76987" w:rsidP="007A2D9E">
            <w:pPr>
              <w:spacing w:after="0"/>
              <w:ind w:left="0" w:firstLine="138"/>
              <w:rPr>
                <w:rFonts w:cs="Times New Roman"/>
              </w:rPr>
            </w:pPr>
            <w:r w:rsidRPr="00963EEE">
              <w:rPr>
                <w:rFonts w:cs="Times New Roman"/>
              </w:rPr>
              <w:t>AP12</w:t>
            </w:r>
          </w:p>
        </w:tc>
        <w:tc>
          <w:tcPr>
            <w:tcW w:w="1345" w:type="pct"/>
          </w:tcPr>
          <w:p w14:paraId="335CEF12" w14:textId="77777777" w:rsidR="00B76987" w:rsidRPr="00963EEE" w:rsidRDefault="00B76987" w:rsidP="007A2D9E">
            <w:pPr>
              <w:spacing w:after="0"/>
              <w:ind w:left="0" w:firstLine="0"/>
              <w:jc w:val="center"/>
              <w:rPr>
                <w:rStyle w:val="HafifVurgulama"/>
                <w:rFonts w:cs="Times New Roman"/>
                <w:i w:val="0"/>
              </w:rPr>
            </w:pPr>
          </w:p>
        </w:tc>
        <w:tc>
          <w:tcPr>
            <w:tcW w:w="1441" w:type="pct"/>
          </w:tcPr>
          <w:p w14:paraId="0F4C496D" w14:textId="77777777" w:rsidR="00B76987" w:rsidRPr="00963EEE" w:rsidRDefault="00B76987" w:rsidP="007A2D9E">
            <w:pPr>
              <w:spacing w:after="0"/>
              <w:ind w:left="0" w:firstLine="0"/>
              <w:jc w:val="center"/>
              <w:rPr>
                <w:rFonts w:cs="Times New Roman"/>
              </w:rPr>
            </w:pPr>
          </w:p>
        </w:tc>
      </w:tr>
      <w:tr w:rsidR="00B76987" w:rsidRPr="00963EEE" w14:paraId="34FEEA38" w14:textId="77777777" w:rsidTr="004A1907">
        <w:trPr>
          <w:jc w:val="center"/>
        </w:trPr>
        <w:tc>
          <w:tcPr>
            <w:tcW w:w="2214" w:type="pct"/>
            <w:noWrap/>
          </w:tcPr>
          <w:p w14:paraId="12FDDB13" w14:textId="77777777" w:rsidR="00B76987" w:rsidRPr="00963EEE" w:rsidRDefault="00B76987" w:rsidP="007A2D9E">
            <w:pPr>
              <w:spacing w:after="0"/>
              <w:ind w:left="0" w:firstLine="138"/>
              <w:rPr>
                <w:rFonts w:cs="Times New Roman"/>
              </w:rPr>
            </w:pPr>
            <w:r w:rsidRPr="00963EEE">
              <w:rPr>
                <w:rFonts w:cs="Times New Roman"/>
              </w:rPr>
              <w:t>Evet</w:t>
            </w:r>
          </w:p>
        </w:tc>
        <w:tc>
          <w:tcPr>
            <w:tcW w:w="1345" w:type="pct"/>
          </w:tcPr>
          <w:p w14:paraId="2FCA1516" w14:textId="77777777" w:rsidR="00B76987" w:rsidRPr="00963EEE" w:rsidRDefault="00B76987" w:rsidP="007A2D9E">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221</w:t>
            </w:r>
          </w:p>
        </w:tc>
        <w:tc>
          <w:tcPr>
            <w:tcW w:w="1441" w:type="pct"/>
          </w:tcPr>
          <w:p w14:paraId="7697B4C5" w14:textId="77777777" w:rsidR="00B76987" w:rsidRPr="00963EEE" w:rsidRDefault="00B76987" w:rsidP="007A2D9E">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63,1</w:t>
            </w:r>
          </w:p>
        </w:tc>
      </w:tr>
      <w:tr w:rsidR="00B76987" w:rsidRPr="00963EEE" w14:paraId="32B0C806" w14:textId="77777777" w:rsidTr="004A1907">
        <w:trPr>
          <w:jc w:val="center"/>
        </w:trPr>
        <w:tc>
          <w:tcPr>
            <w:tcW w:w="2214" w:type="pct"/>
            <w:noWrap/>
          </w:tcPr>
          <w:p w14:paraId="326C3B8A" w14:textId="77777777" w:rsidR="00B76987" w:rsidRPr="00963EEE" w:rsidRDefault="00B76987" w:rsidP="004F4EFD">
            <w:pPr>
              <w:spacing w:after="0"/>
              <w:ind w:left="0" w:firstLine="138"/>
              <w:rPr>
                <w:rFonts w:cs="Times New Roman"/>
              </w:rPr>
            </w:pPr>
            <w:r w:rsidRPr="00963EEE">
              <w:rPr>
                <w:rFonts w:cs="Times New Roman"/>
              </w:rPr>
              <w:t>Hayır</w:t>
            </w:r>
          </w:p>
        </w:tc>
        <w:tc>
          <w:tcPr>
            <w:tcW w:w="1345" w:type="pct"/>
          </w:tcPr>
          <w:p w14:paraId="7D34E4C3" w14:textId="77777777" w:rsidR="00B76987" w:rsidRPr="00963EEE" w:rsidRDefault="00B76987" w:rsidP="007A2D9E">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129</w:t>
            </w:r>
          </w:p>
        </w:tc>
        <w:tc>
          <w:tcPr>
            <w:tcW w:w="1441" w:type="pct"/>
          </w:tcPr>
          <w:p w14:paraId="7138FF8D" w14:textId="77777777" w:rsidR="004F4EFD" w:rsidRPr="00963EEE" w:rsidRDefault="00B76987" w:rsidP="004F4EFD">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36,9</w:t>
            </w:r>
          </w:p>
        </w:tc>
      </w:tr>
      <w:tr w:rsidR="004F4EFD" w:rsidRPr="00963EEE" w14:paraId="5F4138AD" w14:textId="77777777" w:rsidTr="004A1907">
        <w:trPr>
          <w:jc w:val="center"/>
        </w:trPr>
        <w:tc>
          <w:tcPr>
            <w:tcW w:w="2214" w:type="pct"/>
            <w:noWrap/>
          </w:tcPr>
          <w:p w14:paraId="42F65523" w14:textId="77777777" w:rsidR="004F4EFD" w:rsidRPr="00963EEE" w:rsidRDefault="004F4EFD" w:rsidP="004F4EFD">
            <w:pPr>
              <w:spacing w:after="0"/>
              <w:ind w:left="0" w:firstLine="138"/>
              <w:rPr>
                <w:rFonts w:cs="Times New Roman"/>
              </w:rPr>
            </w:pPr>
            <w:r w:rsidRPr="00963EEE">
              <w:rPr>
                <w:rFonts w:cs="Times New Roman"/>
              </w:rPr>
              <w:t>AP13</w:t>
            </w:r>
          </w:p>
        </w:tc>
        <w:tc>
          <w:tcPr>
            <w:tcW w:w="1345" w:type="pct"/>
          </w:tcPr>
          <w:p w14:paraId="7F2CFA13" w14:textId="77777777" w:rsidR="004F4EFD" w:rsidRPr="00963EEE" w:rsidRDefault="004F4EFD" w:rsidP="007A2D9E">
            <w:pPr>
              <w:pStyle w:val="DecimalAligned"/>
              <w:spacing w:after="0" w:line="240" w:lineRule="auto"/>
              <w:ind w:left="0" w:firstLine="0"/>
              <w:jc w:val="center"/>
              <w:rPr>
                <w:rFonts w:ascii="Times New Roman" w:hAnsi="Times New Roman"/>
                <w:sz w:val="24"/>
              </w:rPr>
            </w:pPr>
          </w:p>
        </w:tc>
        <w:tc>
          <w:tcPr>
            <w:tcW w:w="1441" w:type="pct"/>
          </w:tcPr>
          <w:p w14:paraId="7B82AD59" w14:textId="77777777" w:rsidR="004F4EFD" w:rsidRPr="00963EEE" w:rsidRDefault="004F4EFD" w:rsidP="007A2D9E">
            <w:pPr>
              <w:pStyle w:val="DecimalAligned"/>
              <w:spacing w:after="0" w:line="240" w:lineRule="auto"/>
              <w:ind w:left="0" w:firstLine="0"/>
              <w:jc w:val="center"/>
              <w:rPr>
                <w:rFonts w:ascii="Times New Roman" w:hAnsi="Times New Roman"/>
                <w:sz w:val="24"/>
              </w:rPr>
            </w:pPr>
          </w:p>
        </w:tc>
      </w:tr>
      <w:tr w:rsidR="00B76987" w:rsidRPr="00963EEE" w14:paraId="583F2FD7" w14:textId="77777777" w:rsidTr="004A1907">
        <w:trPr>
          <w:jc w:val="center"/>
        </w:trPr>
        <w:tc>
          <w:tcPr>
            <w:tcW w:w="2214" w:type="pct"/>
            <w:noWrap/>
          </w:tcPr>
          <w:p w14:paraId="64281CBD" w14:textId="77777777" w:rsidR="00B76987" w:rsidRPr="00963EEE" w:rsidRDefault="00B76987" w:rsidP="007A2D9E">
            <w:pPr>
              <w:spacing w:after="0"/>
              <w:ind w:left="0" w:firstLine="138"/>
              <w:rPr>
                <w:rFonts w:cs="Times New Roman"/>
              </w:rPr>
            </w:pPr>
            <w:r w:rsidRPr="00963EEE">
              <w:rPr>
                <w:rFonts w:cs="Times New Roman"/>
              </w:rPr>
              <w:t xml:space="preserve">Evet </w:t>
            </w:r>
          </w:p>
        </w:tc>
        <w:tc>
          <w:tcPr>
            <w:tcW w:w="1345" w:type="pct"/>
          </w:tcPr>
          <w:p w14:paraId="71E35AF8" w14:textId="77777777" w:rsidR="00B76987" w:rsidRPr="00963EEE" w:rsidRDefault="00B76987" w:rsidP="007A2D9E">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128</w:t>
            </w:r>
          </w:p>
        </w:tc>
        <w:tc>
          <w:tcPr>
            <w:tcW w:w="1441" w:type="pct"/>
          </w:tcPr>
          <w:p w14:paraId="3A25D3E8" w14:textId="77777777" w:rsidR="00B76987" w:rsidRPr="00963EEE" w:rsidRDefault="00B76987" w:rsidP="007A2D9E">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36,6</w:t>
            </w:r>
          </w:p>
        </w:tc>
      </w:tr>
      <w:tr w:rsidR="00B76987" w:rsidRPr="00963EEE" w14:paraId="61BC4936" w14:textId="77777777" w:rsidTr="004A1907">
        <w:trPr>
          <w:jc w:val="center"/>
        </w:trPr>
        <w:tc>
          <w:tcPr>
            <w:tcW w:w="2214" w:type="pct"/>
            <w:noWrap/>
          </w:tcPr>
          <w:p w14:paraId="0B1B2CAA" w14:textId="77777777" w:rsidR="00B76987" w:rsidRPr="00963EEE" w:rsidRDefault="00B76987" w:rsidP="007A2D9E">
            <w:pPr>
              <w:spacing w:after="0"/>
              <w:ind w:left="0" w:firstLine="138"/>
              <w:rPr>
                <w:rFonts w:cs="Times New Roman"/>
              </w:rPr>
            </w:pPr>
            <w:r w:rsidRPr="00963EEE">
              <w:rPr>
                <w:rFonts w:cs="Times New Roman"/>
              </w:rPr>
              <w:t>Hayır</w:t>
            </w:r>
          </w:p>
        </w:tc>
        <w:tc>
          <w:tcPr>
            <w:tcW w:w="1345" w:type="pct"/>
          </w:tcPr>
          <w:p w14:paraId="2C8D3C44" w14:textId="77777777" w:rsidR="00B76987" w:rsidRPr="00963EEE" w:rsidRDefault="00B76987" w:rsidP="007A2D9E">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222</w:t>
            </w:r>
          </w:p>
        </w:tc>
        <w:tc>
          <w:tcPr>
            <w:tcW w:w="1441" w:type="pct"/>
          </w:tcPr>
          <w:p w14:paraId="414DD39F" w14:textId="77777777" w:rsidR="00B76987" w:rsidRPr="00963EEE" w:rsidRDefault="00B76987" w:rsidP="007A2D9E">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63,4</w:t>
            </w:r>
          </w:p>
        </w:tc>
      </w:tr>
      <w:tr w:rsidR="00B76987" w:rsidRPr="00963EEE" w14:paraId="11DF7657" w14:textId="77777777" w:rsidTr="004A1907">
        <w:trPr>
          <w:cnfStyle w:val="010000000000" w:firstRow="0" w:lastRow="1" w:firstColumn="0" w:lastColumn="0" w:oddVBand="0" w:evenVBand="0" w:oddHBand="0" w:evenHBand="0" w:firstRowFirstColumn="0" w:firstRowLastColumn="0" w:lastRowFirstColumn="0" w:lastRowLastColumn="0"/>
          <w:jc w:val="center"/>
        </w:trPr>
        <w:tc>
          <w:tcPr>
            <w:tcW w:w="2214" w:type="pct"/>
            <w:tcBorders>
              <w:top w:val="none" w:sz="0" w:space="0" w:color="auto"/>
              <w:left w:val="none" w:sz="0" w:space="0" w:color="auto"/>
              <w:bottom w:val="none" w:sz="0" w:space="0" w:color="auto"/>
              <w:right w:val="none" w:sz="0" w:space="0" w:color="auto"/>
            </w:tcBorders>
            <w:noWrap/>
          </w:tcPr>
          <w:p w14:paraId="0F517D47" w14:textId="77777777" w:rsidR="00B76987" w:rsidRPr="00963EEE" w:rsidRDefault="00B76987" w:rsidP="007A2D9E">
            <w:pPr>
              <w:ind w:left="0" w:firstLine="138"/>
              <w:rPr>
                <w:rFonts w:cs="Times New Roman"/>
                <w:b w:val="0"/>
              </w:rPr>
            </w:pPr>
            <w:r w:rsidRPr="00963EEE">
              <w:rPr>
                <w:rFonts w:cs="Times New Roman"/>
                <w:b w:val="0"/>
              </w:rPr>
              <w:t>Toplam</w:t>
            </w:r>
          </w:p>
        </w:tc>
        <w:tc>
          <w:tcPr>
            <w:tcW w:w="1345" w:type="pct"/>
            <w:tcBorders>
              <w:top w:val="none" w:sz="0" w:space="0" w:color="auto"/>
              <w:left w:val="none" w:sz="0" w:space="0" w:color="auto"/>
              <w:bottom w:val="none" w:sz="0" w:space="0" w:color="auto"/>
              <w:right w:val="none" w:sz="0" w:space="0" w:color="auto"/>
            </w:tcBorders>
          </w:tcPr>
          <w:p w14:paraId="443FCC68" w14:textId="77777777" w:rsidR="00B76987" w:rsidRPr="00963EEE" w:rsidRDefault="00B76987" w:rsidP="007A2D9E">
            <w:pPr>
              <w:pStyle w:val="DecimalAligned"/>
              <w:spacing w:after="0" w:line="240" w:lineRule="auto"/>
              <w:ind w:left="0" w:firstLine="0"/>
              <w:jc w:val="center"/>
              <w:rPr>
                <w:rFonts w:ascii="Times New Roman" w:hAnsi="Times New Roman"/>
                <w:b w:val="0"/>
                <w:sz w:val="24"/>
              </w:rPr>
            </w:pPr>
            <w:r w:rsidRPr="00963EEE">
              <w:rPr>
                <w:rFonts w:ascii="Times New Roman" w:hAnsi="Times New Roman"/>
                <w:b w:val="0"/>
                <w:sz w:val="24"/>
              </w:rPr>
              <w:t>350</w:t>
            </w:r>
          </w:p>
        </w:tc>
        <w:tc>
          <w:tcPr>
            <w:tcW w:w="1441" w:type="pct"/>
            <w:tcBorders>
              <w:top w:val="none" w:sz="0" w:space="0" w:color="auto"/>
              <w:left w:val="none" w:sz="0" w:space="0" w:color="auto"/>
              <w:bottom w:val="none" w:sz="0" w:space="0" w:color="auto"/>
              <w:right w:val="none" w:sz="0" w:space="0" w:color="auto"/>
            </w:tcBorders>
          </w:tcPr>
          <w:p w14:paraId="5E9193C9" w14:textId="77777777" w:rsidR="00B76987" w:rsidRPr="00963EEE" w:rsidRDefault="00B76987" w:rsidP="007A2D9E">
            <w:pPr>
              <w:pStyle w:val="DecimalAligned"/>
              <w:spacing w:after="0" w:line="240" w:lineRule="auto"/>
              <w:ind w:left="0" w:firstLine="0"/>
              <w:jc w:val="center"/>
              <w:rPr>
                <w:rFonts w:ascii="Times New Roman" w:hAnsi="Times New Roman"/>
                <w:b w:val="0"/>
                <w:sz w:val="24"/>
              </w:rPr>
            </w:pPr>
            <w:r w:rsidRPr="00963EEE">
              <w:rPr>
                <w:rFonts w:ascii="Times New Roman" w:hAnsi="Times New Roman"/>
                <w:b w:val="0"/>
                <w:sz w:val="24"/>
              </w:rPr>
              <w:t>100</w:t>
            </w:r>
          </w:p>
        </w:tc>
      </w:tr>
    </w:tbl>
    <w:p w14:paraId="44CBA5CC" w14:textId="77777777" w:rsidR="0005663C" w:rsidRPr="00963EEE" w:rsidRDefault="0005663C" w:rsidP="004C0184">
      <w:pPr>
        <w:autoSpaceDE w:val="0"/>
        <w:autoSpaceDN w:val="0"/>
        <w:adjustRightInd w:val="0"/>
        <w:spacing w:after="0" w:line="360" w:lineRule="auto"/>
        <w:ind w:left="0"/>
        <w:jc w:val="both"/>
        <w:rPr>
          <w:rFonts w:cs="Times New Roman"/>
        </w:rPr>
      </w:pPr>
    </w:p>
    <w:p w14:paraId="53A453CE" w14:textId="77777777" w:rsidR="008F6B1E" w:rsidRPr="00F043E0" w:rsidRDefault="004F100D" w:rsidP="004C0184">
      <w:pPr>
        <w:autoSpaceDE w:val="0"/>
        <w:autoSpaceDN w:val="0"/>
        <w:adjustRightInd w:val="0"/>
        <w:spacing w:after="0" w:line="360" w:lineRule="auto"/>
        <w:ind w:left="0"/>
        <w:jc w:val="both"/>
        <w:rPr>
          <w:rFonts w:cs="Times New Roman"/>
        </w:rPr>
      </w:pPr>
      <w:r w:rsidRPr="00F043E0">
        <w:rPr>
          <w:rFonts w:cs="Times New Roman"/>
        </w:rPr>
        <w:t>14. s</w:t>
      </w:r>
      <w:r w:rsidR="003F62DF" w:rsidRPr="00F043E0">
        <w:rPr>
          <w:rFonts w:cs="Times New Roman"/>
        </w:rPr>
        <w:t xml:space="preserve">oru katılımcıların afet sonrası başlamış olduğu hali hazırda devam eden bir psikolojik tedavi sürecinin olup olmamasına dairdir. Katılımcıların vermiş oldukları cevapların analizleri </w:t>
      </w:r>
      <w:r w:rsidRPr="00F043E0">
        <w:rPr>
          <w:rFonts w:cs="Times New Roman"/>
        </w:rPr>
        <w:t>Tablo 30</w:t>
      </w:r>
      <w:r w:rsidR="000813B1" w:rsidRPr="00F043E0">
        <w:rPr>
          <w:rFonts w:cs="Times New Roman"/>
        </w:rPr>
        <w:t>’da</w:t>
      </w:r>
      <w:r w:rsidR="003F62DF" w:rsidRPr="00F043E0">
        <w:rPr>
          <w:rFonts w:cs="Times New Roman"/>
        </w:rPr>
        <w:t xml:space="preserve"> gösterilmiştir. Katılımcıların %</w:t>
      </w:r>
      <w:r w:rsidRPr="00F043E0">
        <w:rPr>
          <w:rFonts w:cs="Times New Roman"/>
        </w:rPr>
        <w:t xml:space="preserve"> </w:t>
      </w:r>
      <w:r w:rsidR="003F62DF" w:rsidRPr="00F043E0">
        <w:rPr>
          <w:rFonts w:cs="Times New Roman"/>
        </w:rPr>
        <w:t>6,6’sı bir afet yaşadığını belirterek bu olay sonrası hala psikolojik tedavi gördüğünü belirtirken katılımcıların %</w:t>
      </w:r>
      <w:r w:rsidRPr="00F043E0">
        <w:rPr>
          <w:rFonts w:cs="Times New Roman"/>
        </w:rPr>
        <w:t xml:space="preserve"> </w:t>
      </w:r>
      <w:r w:rsidR="003F62DF" w:rsidRPr="00F043E0">
        <w:rPr>
          <w:rFonts w:cs="Times New Roman"/>
        </w:rPr>
        <w:t>93,4’ü herhangi bir tedavi göremediğini belirtmiştir.</w:t>
      </w:r>
    </w:p>
    <w:p w14:paraId="622FF7BA" w14:textId="77777777" w:rsidR="007A2D9E" w:rsidRDefault="007A2D9E" w:rsidP="00EB1190">
      <w:pPr>
        <w:pStyle w:val="Balk5"/>
      </w:pPr>
      <w:bookmarkStart w:id="520" w:name="_Toc28886099"/>
    </w:p>
    <w:p w14:paraId="653F7801" w14:textId="10E9E6C8" w:rsidR="003F62DF" w:rsidRPr="00474E84" w:rsidRDefault="00474E84" w:rsidP="004A1907">
      <w:pPr>
        <w:pStyle w:val="ResimYazs"/>
        <w:ind w:hanging="709"/>
        <w:jc w:val="center"/>
        <w:rPr>
          <w:b/>
          <w:i w:val="0"/>
          <w:color w:val="auto"/>
          <w:sz w:val="24"/>
          <w:szCs w:val="24"/>
        </w:rPr>
      </w:pPr>
      <w:bookmarkStart w:id="521" w:name="_Toc34316785"/>
      <w:bookmarkEnd w:id="520"/>
      <w:r w:rsidRPr="00474E84">
        <w:rPr>
          <w:b/>
          <w:i w:val="0"/>
          <w:color w:val="auto"/>
          <w:sz w:val="24"/>
          <w:szCs w:val="24"/>
        </w:rPr>
        <w:t xml:space="preserve">Tablo </w:t>
      </w:r>
      <w:r w:rsidRPr="00474E84">
        <w:rPr>
          <w:b/>
          <w:i w:val="0"/>
          <w:color w:val="auto"/>
          <w:sz w:val="24"/>
          <w:szCs w:val="24"/>
        </w:rPr>
        <w:fldChar w:fldCharType="begin"/>
      </w:r>
      <w:r w:rsidRPr="00474E84">
        <w:rPr>
          <w:b/>
          <w:i w:val="0"/>
          <w:color w:val="auto"/>
          <w:sz w:val="24"/>
          <w:szCs w:val="24"/>
        </w:rPr>
        <w:instrText xml:space="preserve"> SEQ Tablo \* ARABIC </w:instrText>
      </w:r>
      <w:r w:rsidRPr="00474E84">
        <w:rPr>
          <w:b/>
          <w:i w:val="0"/>
          <w:color w:val="auto"/>
          <w:sz w:val="24"/>
          <w:szCs w:val="24"/>
        </w:rPr>
        <w:fldChar w:fldCharType="separate"/>
      </w:r>
      <w:r w:rsidR="00A318C5">
        <w:rPr>
          <w:b/>
          <w:i w:val="0"/>
          <w:noProof/>
          <w:color w:val="auto"/>
          <w:sz w:val="24"/>
          <w:szCs w:val="24"/>
        </w:rPr>
        <w:t>30</w:t>
      </w:r>
      <w:r w:rsidRPr="00474E84">
        <w:rPr>
          <w:b/>
          <w:i w:val="0"/>
          <w:color w:val="auto"/>
          <w:sz w:val="24"/>
          <w:szCs w:val="24"/>
        </w:rPr>
        <w:fldChar w:fldCharType="end"/>
      </w:r>
      <w:r w:rsidRPr="00474E84">
        <w:rPr>
          <w:b/>
          <w:i w:val="0"/>
          <w:color w:val="auto"/>
          <w:sz w:val="24"/>
          <w:szCs w:val="24"/>
        </w:rPr>
        <w:t>. Afet Sonrası Psikolojik Tedavi Gören Katılımcı Dağılımı</w:t>
      </w:r>
      <w:bookmarkEnd w:id="521"/>
    </w:p>
    <w:tbl>
      <w:tblPr>
        <w:tblStyle w:val="AkGlgeleme-Vurgu1"/>
        <w:tblW w:w="2823" w:type="pct"/>
        <w:tblInd w:w="2157"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ook w:val="0660" w:firstRow="1" w:lastRow="1" w:firstColumn="0" w:lastColumn="0" w:noHBand="1" w:noVBand="1"/>
      </w:tblPr>
      <w:tblGrid>
        <w:gridCol w:w="2121"/>
        <w:gridCol w:w="1289"/>
        <w:gridCol w:w="1380"/>
      </w:tblGrid>
      <w:tr w:rsidR="00EB1190" w:rsidRPr="00963EEE" w14:paraId="28C0F922" w14:textId="77777777" w:rsidTr="00474E84">
        <w:trPr>
          <w:cnfStyle w:val="100000000000" w:firstRow="1" w:lastRow="0" w:firstColumn="0" w:lastColumn="0" w:oddVBand="0" w:evenVBand="0" w:oddHBand="0" w:evenHBand="0" w:firstRowFirstColumn="0" w:firstRowLastColumn="0" w:lastRowFirstColumn="0" w:lastRowLastColumn="0"/>
        </w:trPr>
        <w:tc>
          <w:tcPr>
            <w:tcW w:w="2214" w:type="pct"/>
            <w:tcBorders>
              <w:top w:val="none" w:sz="0" w:space="0" w:color="auto"/>
              <w:left w:val="none" w:sz="0" w:space="0" w:color="auto"/>
              <w:bottom w:val="none" w:sz="0" w:space="0" w:color="auto"/>
              <w:right w:val="none" w:sz="0" w:space="0" w:color="auto"/>
            </w:tcBorders>
            <w:noWrap/>
          </w:tcPr>
          <w:p w14:paraId="4EEBAB9C" w14:textId="77777777" w:rsidR="00EB1190" w:rsidRPr="00963EEE" w:rsidRDefault="00EB1190" w:rsidP="007A2D9E">
            <w:pPr>
              <w:ind w:left="0"/>
              <w:rPr>
                <w:rFonts w:cs="Times New Roman"/>
              </w:rPr>
            </w:pPr>
          </w:p>
        </w:tc>
        <w:tc>
          <w:tcPr>
            <w:tcW w:w="1345" w:type="pct"/>
            <w:tcBorders>
              <w:top w:val="none" w:sz="0" w:space="0" w:color="auto"/>
              <w:left w:val="none" w:sz="0" w:space="0" w:color="auto"/>
              <w:bottom w:val="none" w:sz="0" w:space="0" w:color="auto"/>
              <w:right w:val="none" w:sz="0" w:space="0" w:color="auto"/>
            </w:tcBorders>
          </w:tcPr>
          <w:p w14:paraId="42235311" w14:textId="77777777" w:rsidR="00EB1190" w:rsidRPr="00963EEE" w:rsidRDefault="00EB1190" w:rsidP="00F043E0">
            <w:pPr>
              <w:ind w:left="0" w:firstLine="0"/>
              <w:jc w:val="center"/>
              <w:rPr>
                <w:rFonts w:cs="Times New Roman"/>
                <w:b w:val="0"/>
              </w:rPr>
            </w:pPr>
            <w:r w:rsidRPr="00963EEE">
              <w:rPr>
                <w:rFonts w:cs="Times New Roman"/>
                <w:b w:val="0"/>
              </w:rPr>
              <w:t>F</w:t>
            </w:r>
          </w:p>
        </w:tc>
        <w:tc>
          <w:tcPr>
            <w:tcW w:w="1441" w:type="pct"/>
            <w:tcBorders>
              <w:top w:val="none" w:sz="0" w:space="0" w:color="auto"/>
              <w:left w:val="none" w:sz="0" w:space="0" w:color="auto"/>
              <w:bottom w:val="none" w:sz="0" w:space="0" w:color="auto"/>
              <w:right w:val="none" w:sz="0" w:space="0" w:color="auto"/>
            </w:tcBorders>
          </w:tcPr>
          <w:p w14:paraId="60369362" w14:textId="4A1EE649" w:rsidR="00EB1190" w:rsidRPr="00963EEE" w:rsidRDefault="00BF301A" w:rsidP="00F043E0">
            <w:pPr>
              <w:ind w:left="0" w:firstLine="0"/>
              <w:jc w:val="center"/>
              <w:rPr>
                <w:rFonts w:cs="Times New Roman"/>
                <w:b w:val="0"/>
              </w:rPr>
            </w:pPr>
            <w:r>
              <w:rPr>
                <w:rFonts w:cs="Times New Roman"/>
                <w:b w:val="0"/>
                <w:color w:val="auto"/>
              </w:rPr>
              <w:t>%</w:t>
            </w:r>
          </w:p>
        </w:tc>
      </w:tr>
      <w:tr w:rsidR="00EB1190" w:rsidRPr="00963EEE" w14:paraId="6617A8C1" w14:textId="77777777" w:rsidTr="00474E84">
        <w:tc>
          <w:tcPr>
            <w:tcW w:w="2214" w:type="pct"/>
            <w:noWrap/>
          </w:tcPr>
          <w:p w14:paraId="0E2261B9" w14:textId="77777777" w:rsidR="00EB1190" w:rsidRPr="00963EEE" w:rsidRDefault="00EB1190" w:rsidP="007A2D9E">
            <w:pPr>
              <w:spacing w:after="0"/>
              <w:ind w:left="0"/>
              <w:rPr>
                <w:rFonts w:cs="Times New Roman"/>
              </w:rPr>
            </w:pPr>
            <w:r w:rsidRPr="00963EEE">
              <w:rPr>
                <w:rFonts w:cs="Times New Roman"/>
              </w:rPr>
              <w:t>Evet</w:t>
            </w:r>
          </w:p>
        </w:tc>
        <w:tc>
          <w:tcPr>
            <w:tcW w:w="1345" w:type="pct"/>
          </w:tcPr>
          <w:p w14:paraId="580BBDEA" w14:textId="77777777" w:rsidR="00EB1190" w:rsidRPr="00963EEE" w:rsidRDefault="00EB1190" w:rsidP="00F043E0">
            <w:pPr>
              <w:pStyle w:val="DecimalAligned"/>
              <w:spacing w:after="0" w:line="240" w:lineRule="auto"/>
              <w:ind w:left="0" w:firstLine="0"/>
              <w:jc w:val="center"/>
              <w:rPr>
                <w:rFonts w:ascii="Times New Roman" w:hAnsi="Times New Roman"/>
                <w:sz w:val="24"/>
              </w:rPr>
            </w:pPr>
            <w:r w:rsidRPr="00963EEE">
              <w:rPr>
                <w:rFonts w:ascii="Times New Roman" w:hAnsi="Times New Roman"/>
                <w:sz w:val="24"/>
              </w:rPr>
              <w:t>23</w:t>
            </w:r>
          </w:p>
        </w:tc>
        <w:tc>
          <w:tcPr>
            <w:tcW w:w="1441" w:type="pct"/>
          </w:tcPr>
          <w:p w14:paraId="55818D54" w14:textId="77777777" w:rsidR="00EB1190" w:rsidRPr="00963EEE" w:rsidRDefault="00EB1190" w:rsidP="00F043E0">
            <w:pPr>
              <w:pStyle w:val="DecimalAligned"/>
              <w:tabs>
                <w:tab w:val="clear" w:pos="360"/>
              </w:tabs>
              <w:spacing w:after="0" w:line="240" w:lineRule="auto"/>
              <w:ind w:left="0" w:firstLine="44"/>
              <w:jc w:val="center"/>
              <w:rPr>
                <w:rFonts w:ascii="Times New Roman" w:hAnsi="Times New Roman"/>
                <w:sz w:val="24"/>
              </w:rPr>
            </w:pPr>
            <w:r w:rsidRPr="00963EEE">
              <w:rPr>
                <w:rFonts w:ascii="Times New Roman" w:hAnsi="Times New Roman"/>
                <w:sz w:val="24"/>
              </w:rPr>
              <w:t>6,6</w:t>
            </w:r>
          </w:p>
        </w:tc>
      </w:tr>
      <w:tr w:rsidR="00EB1190" w:rsidRPr="00963EEE" w14:paraId="2AA2740A" w14:textId="77777777" w:rsidTr="00474E84">
        <w:tc>
          <w:tcPr>
            <w:tcW w:w="2214" w:type="pct"/>
            <w:noWrap/>
          </w:tcPr>
          <w:p w14:paraId="34B1DAC4" w14:textId="77777777" w:rsidR="00EB1190" w:rsidRPr="00963EEE" w:rsidRDefault="00EB1190" w:rsidP="007A2D9E">
            <w:pPr>
              <w:spacing w:after="0"/>
              <w:ind w:left="0"/>
              <w:rPr>
                <w:rFonts w:cs="Times New Roman"/>
              </w:rPr>
            </w:pPr>
            <w:r w:rsidRPr="00963EEE">
              <w:rPr>
                <w:rFonts w:cs="Times New Roman"/>
              </w:rPr>
              <w:t>Hayır</w:t>
            </w:r>
          </w:p>
        </w:tc>
        <w:tc>
          <w:tcPr>
            <w:tcW w:w="1345" w:type="pct"/>
          </w:tcPr>
          <w:p w14:paraId="26226533" w14:textId="77777777" w:rsidR="00EB1190" w:rsidRPr="00963EEE" w:rsidRDefault="00EB1190" w:rsidP="00F043E0">
            <w:pPr>
              <w:pStyle w:val="DecimalAligned"/>
              <w:tabs>
                <w:tab w:val="clear" w:pos="360"/>
              </w:tabs>
              <w:spacing w:after="0" w:line="240" w:lineRule="auto"/>
              <w:ind w:left="0" w:firstLine="0"/>
              <w:jc w:val="center"/>
              <w:rPr>
                <w:rFonts w:ascii="Times New Roman" w:hAnsi="Times New Roman"/>
                <w:sz w:val="24"/>
              </w:rPr>
            </w:pPr>
            <w:r w:rsidRPr="00963EEE">
              <w:rPr>
                <w:rFonts w:ascii="Times New Roman" w:hAnsi="Times New Roman"/>
                <w:sz w:val="24"/>
              </w:rPr>
              <w:t>327</w:t>
            </w:r>
          </w:p>
        </w:tc>
        <w:tc>
          <w:tcPr>
            <w:tcW w:w="1441" w:type="pct"/>
          </w:tcPr>
          <w:p w14:paraId="109120C2" w14:textId="77777777" w:rsidR="00EB1190" w:rsidRPr="00963EEE" w:rsidRDefault="00EB1190" w:rsidP="00F043E0">
            <w:pPr>
              <w:pStyle w:val="DecimalAligned"/>
              <w:tabs>
                <w:tab w:val="clear" w:pos="360"/>
              </w:tabs>
              <w:spacing w:after="0" w:line="240" w:lineRule="auto"/>
              <w:ind w:left="0" w:firstLine="44"/>
              <w:jc w:val="center"/>
              <w:rPr>
                <w:rFonts w:ascii="Times New Roman" w:hAnsi="Times New Roman"/>
                <w:sz w:val="24"/>
              </w:rPr>
            </w:pPr>
            <w:r w:rsidRPr="00963EEE">
              <w:rPr>
                <w:rFonts w:ascii="Times New Roman" w:hAnsi="Times New Roman"/>
                <w:sz w:val="24"/>
              </w:rPr>
              <w:t>93,4</w:t>
            </w:r>
          </w:p>
        </w:tc>
      </w:tr>
      <w:tr w:rsidR="00EB1190" w:rsidRPr="00963EEE" w14:paraId="3C8CE046" w14:textId="77777777" w:rsidTr="00474E84">
        <w:trPr>
          <w:cnfStyle w:val="010000000000" w:firstRow="0" w:lastRow="1" w:firstColumn="0" w:lastColumn="0" w:oddVBand="0" w:evenVBand="0" w:oddHBand="0" w:evenHBand="0" w:firstRowFirstColumn="0" w:firstRowLastColumn="0" w:lastRowFirstColumn="0" w:lastRowLastColumn="0"/>
        </w:trPr>
        <w:tc>
          <w:tcPr>
            <w:tcW w:w="2214" w:type="pct"/>
            <w:tcBorders>
              <w:top w:val="none" w:sz="0" w:space="0" w:color="auto"/>
              <w:left w:val="none" w:sz="0" w:space="0" w:color="auto"/>
              <w:bottom w:val="none" w:sz="0" w:space="0" w:color="auto"/>
              <w:right w:val="none" w:sz="0" w:space="0" w:color="auto"/>
            </w:tcBorders>
            <w:noWrap/>
          </w:tcPr>
          <w:p w14:paraId="354A7B00" w14:textId="77777777" w:rsidR="00EB1190" w:rsidRPr="00963EEE" w:rsidRDefault="00EB1190" w:rsidP="007A2D9E">
            <w:pPr>
              <w:ind w:left="0"/>
              <w:rPr>
                <w:rFonts w:cs="Times New Roman"/>
                <w:b w:val="0"/>
              </w:rPr>
            </w:pPr>
            <w:r w:rsidRPr="00963EEE">
              <w:rPr>
                <w:rFonts w:cs="Times New Roman"/>
                <w:b w:val="0"/>
              </w:rPr>
              <w:t>Toplam</w:t>
            </w:r>
          </w:p>
        </w:tc>
        <w:tc>
          <w:tcPr>
            <w:tcW w:w="1345" w:type="pct"/>
            <w:tcBorders>
              <w:top w:val="none" w:sz="0" w:space="0" w:color="auto"/>
              <w:left w:val="none" w:sz="0" w:space="0" w:color="auto"/>
              <w:bottom w:val="none" w:sz="0" w:space="0" w:color="auto"/>
              <w:right w:val="none" w:sz="0" w:space="0" w:color="auto"/>
            </w:tcBorders>
          </w:tcPr>
          <w:p w14:paraId="055D80E7" w14:textId="77777777" w:rsidR="00EB1190" w:rsidRPr="00963EEE" w:rsidRDefault="00EB1190" w:rsidP="00F043E0">
            <w:pPr>
              <w:pStyle w:val="DecimalAligned"/>
              <w:spacing w:after="0" w:line="240" w:lineRule="auto"/>
              <w:ind w:left="0" w:firstLine="0"/>
              <w:jc w:val="center"/>
              <w:rPr>
                <w:rFonts w:ascii="Times New Roman" w:hAnsi="Times New Roman"/>
                <w:b w:val="0"/>
                <w:sz w:val="24"/>
              </w:rPr>
            </w:pPr>
            <w:r w:rsidRPr="00963EEE">
              <w:rPr>
                <w:rFonts w:ascii="Times New Roman" w:hAnsi="Times New Roman"/>
                <w:b w:val="0"/>
                <w:sz w:val="24"/>
              </w:rPr>
              <w:t>350</w:t>
            </w:r>
          </w:p>
        </w:tc>
        <w:tc>
          <w:tcPr>
            <w:tcW w:w="1441" w:type="pct"/>
            <w:tcBorders>
              <w:top w:val="none" w:sz="0" w:space="0" w:color="auto"/>
              <w:left w:val="none" w:sz="0" w:space="0" w:color="auto"/>
              <w:bottom w:val="none" w:sz="0" w:space="0" w:color="auto"/>
              <w:right w:val="none" w:sz="0" w:space="0" w:color="auto"/>
            </w:tcBorders>
          </w:tcPr>
          <w:p w14:paraId="6F26BF7C" w14:textId="77777777" w:rsidR="00EB1190" w:rsidRPr="00963EEE" w:rsidRDefault="00EB1190" w:rsidP="00F043E0">
            <w:pPr>
              <w:pStyle w:val="DecimalAligned"/>
              <w:tabs>
                <w:tab w:val="clear" w:pos="360"/>
              </w:tabs>
              <w:spacing w:after="0" w:line="240" w:lineRule="auto"/>
              <w:ind w:left="0" w:firstLine="44"/>
              <w:jc w:val="center"/>
              <w:rPr>
                <w:rFonts w:ascii="Times New Roman" w:hAnsi="Times New Roman"/>
                <w:b w:val="0"/>
                <w:sz w:val="24"/>
              </w:rPr>
            </w:pPr>
            <w:r w:rsidRPr="00963EEE">
              <w:rPr>
                <w:rFonts w:ascii="Times New Roman" w:hAnsi="Times New Roman"/>
                <w:b w:val="0"/>
                <w:sz w:val="24"/>
              </w:rPr>
              <w:t>100</w:t>
            </w:r>
          </w:p>
        </w:tc>
      </w:tr>
    </w:tbl>
    <w:p w14:paraId="0384AA63" w14:textId="77777777" w:rsidR="003F62DF" w:rsidRPr="00963EEE" w:rsidRDefault="003F62DF" w:rsidP="00F96DE9">
      <w:pPr>
        <w:autoSpaceDE w:val="0"/>
        <w:autoSpaceDN w:val="0"/>
        <w:adjustRightInd w:val="0"/>
        <w:spacing w:line="400" w:lineRule="atLeast"/>
        <w:ind w:left="0"/>
        <w:rPr>
          <w:rFonts w:cs="Times New Roman"/>
        </w:rPr>
      </w:pPr>
    </w:p>
    <w:p w14:paraId="138939FC" w14:textId="77777777" w:rsidR="003F62DF" w:rsidRPr="00963EEE" w:rsidRDefault="00CA74A7" w:rsidP="004C0184">
      <w:pPr>
        <w:autoSpaceDE w:val="0"/>
        <w:autoSpaceDN w:val="0"/>
        <w:adjustRightInd w:val="0"/>
        <w:spacing w:after="0" w:line="360" w:lineRule="auto"/>
        <w:ind w:left="0"/>
        <w:jc w:val="both"/>
        <w:rPr>
          <w:rFonts w:cs="Times New Roman"/>
          <w:bCs/>
          <w:color w:val="000000" w:themeColor="text1"/>
        </w:rPr>
      </w:pPr>
      <w:r w:rsidRPr="00F043E0">
        <w:rPr>
          <w:rFonts w:cs="Times New Roman"/>
        </w:rPr>
        <w:t>15. s</w:t>
      </w:r>
      <w:r w:rsidR="003F62DF" w:rsidRPr="00F043E0">
        <w:rPr>
          <w:rFonts w:cs="Times New Roman"/>
        </w:rPr>
        <w:t xml:space="preserve">oru katılımcıların bölge de bir afet yaşandığı takdire de bu süreçte görev almak adına gönüllü olarak çalışma olgusuna karşı olan tutumu belirlemek adına </w:t>
      </w:r>
      <w:r w:rsidR="003F62DF" w:rsidRPr="00F043E0">
        <w:rPr>
          <w:rFonts w:cs="Times New Roman"/>
        </w:rPr>
        <w:lastRenderedPageBreak/>
        <w:t>sorulmuş bir sorudur. ‘</w:t>
      </w:r>
      <w:r w:rsidR="003F62DF" w:rsidRPr="00F043E0">
        <w:rPr>
          <w:rFonts w:cs="Times New Roman"/>
          <w:bCs/>
        </w:rPr>
        <w:t>Olası bir afet sonrasında oluşturulacak olan psikolojik ilkyardım ekiplerinde göre</w:t>
      </w:r>
      <w:r w:rsidRPr="00F043E0">
        <w:rPr>
          <w:rFonts w:cs="Times New Roman"/>
          <w:bCs/>
        </w:rPr>
        <w:t>v almak isterim’ o</w:t>
      </w:r>
      <w:r w:rsidR="003F62DF" w:rsidRPr="00F043E0">
        <w:rPr>
          <w:rFonts w:cs="Times New Roman"/>
          <w:bCs/>
        </w:rPr>
        <w:t xml:space="preserve">lgusu yöneltilmiş ve verilmiş olan cevaplar </w:t>
      </w:r>
      <w:r w:rsidRPr="00F043E0">
        <w:rPr>
          <w:rFonts w:cs="Times New Roman"/>
          <w:bCs/>
        </w:rPr>
        <w:t>T</w:t>
      </w:r>
      <w:r w:rsidR="000813B1" w:rsidRPr="00F043E0">
        <w:rPr>
          <w:rFonts w:cs="Times New Roman"/>
          <w:bCs/>
        </w:rPr>
        <w:t>ablo 31</w:t>
      </w:r>
      <w:r w:rsidR="003F62DF" w:rsidRPr="00F043E0">
        <w:rPr>
          <w:rFonts w:cs="Times New Roman"/>
          <w:bCs/>
        </w:rPr>
        <w:t>’de gösterilmiştir.</w:t>
      </w:r>
      <w:r w:rsidR="00F043E0">
        <w:rPr>
          <w:rFonts w:cs="Times New Roman"/>
          <w:bCs/>
        </w:rPr>
        <w:t xml:space="preserve"> </w:t>
      </w:r>
      <w:r w:rsidR="003F62DF" w:rsidRPr="00963EEE">
        <w:rPr>
          <w:rFonts w:cs="Times New Roman"/>
          <w:bCs/>
          <w:color w:val="000000" w:themeColor="text1"/>
        </w:rPr>
        <w:t>350 kişilik anket çalışmasında katılımcıların 270’i evet 80 kişi ise hayır cevabını vermiştir.</w:t>
      </w:r>
    </w:p>
    <w:p w14:paraId="12823DDC" w14:textId="77777777" w:rsidR="003F62DF" w:rsidRPr="007A2D9E" w:rsidRDefault="003F62DF" w:rsidP="007A2D9E">
      <w:pPr>
        <w:autoSpaceDE w:val="0"/>
        <w:autoSpaceDN w:val="0"/>
        <w:adjustRightInd w:val="0"/>
        <w:spacing w:after="120" w:line="240" w:lineRule="auto"/>
        <w:ind w:left="0"/>
        <w:rPr>
          <w:rFonts w:cs="Times New Roman"/>
          <w:bCs/>
          <w:color w:val="000000" w:themeColor="text1"/>
          <w:sz w:val="10"/>
          <w:szCs w:val="10"/>
        </w:rPr>
      </w:pPr>
    </w:p>
    <w:p w14:paraId="298BD513" w14:textId="67BAA077" w:rsidR="003F62DF" w:rsidRPr="00474E84" w:rsidRDefault="00474E84" w:rsidP="004A1907">
      <w:pPr>
        <w:pStyle w:val="ResimYazs"/>
        <w:ind w:hanging="709"/>
        <w:jc w:val="center"/>
        <w:rPr>
          <w:b/>
          <w:i w:val="0"/>
          <w:color w:val="auto"/>
          <w:sz w:val="24"/>
          <w:szCs w:val="24"/>
        </w:rPr>
      </w:pPr>
      <w:bookmarkStart w:id="522" w:name="_Toc34316786"/>
      <w:r w:rsidRPr="00474E84">
        <w:rPr>
          <w:b/>
          <w:i w:val="0"/>
          <w:color w:val="auto"/>
          <w:sz w:val="24"/>
          <w:szCs w:val="24"/>
        </w:rPr>
        <w:t xml:space="preserve">Tablo </w:t>
      </w:r>
      <w:r w:rsidRPr="00474E84">
        <w:rPr>
          <w:b/>
          <w:i w:val="0"/>
          <w:color w:val="auto"/>
          <w:sz w:val="24"/>
          <w:szCs w:val="24"/>
        </w:rPr>
        <w:fldChar w:fldCharType="begin"/>
      </w:r>
      <w:r w:rsidRPr="00474E84">
        <w:rPr>
          <w:b/>
          <w:i w:val="0"/>
          <w:color w:val="auto"/>
          <w:sz w:val="24"/>
          <w:szCs w:val="24"/>
        </w:rPr>
        <w:instrText xml:space="preserve"> SEQ Tablo \* ARABIC </w:instrText>
      </w:r>
      <w:r w:rsidRPr="00474E84">
        <w:rPr>
          <w:b/>
          <w:i w:val="0"/>
          <w:color w:val="auto"/>
          <w:sz w:val="24"/>
          <w:szCs w:val="24"/>
        </w:rPr>
        <w:fldChar w:fldCharType="separate"/>
      </w:r>
      <w:r w:rsidR="00A318C5">
        <w:rPr>
          <w:b/>
          <w:i w:val="0"/>
          <w:noProof/>
          <w:color w:val="auto"/>
          <w:sz w:val="24"/>
          <w:szCs w:val="24"/>
        </w:rPr>
        <w:t>31</w:t>
      </w:r>
      <w:r w:rsidRPr="00474E84">
        <w:rPr>
          <w:b/>
          <w:i w:val="0"/>
          <w:color w:val="auto"/>
          <w:sz w:val="24"/>
          <w:szCs w:val="24"/>
        </w:rPr>
        <w:fldChar w:fldCharType="end"/>
      </w:r>
      <w:r w:rsidRPr="00474E84">
        <w:rPr>
          <w:b/>
          <w:i w:val="0"/>
          <w:color w:val="auto"/>
          <w:sz w:val="24"/>
          <w:szCs w:val="24"/>
        </w:rPr>
        <w:t>. Gönüllü Çalışma Durumunda Katılımcıların Dağılımları</w:t>
      </w:r>
      <w:bookmarkEnd w:id="522"/>
    </w:p>
    <w:tbl>
      <w:tblPr>
        <w:tblStyle w:val="AkGlgeleme-Vurgu1"/>
        <w:tblW w:w="3067" w:type="pct"/>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ook w:val="0660" w:firstRow="1" w:lastRow="1" w:firstColumn="0" w:lastColumn="0" w:noHBand="1" w:noVBand="1"/>
      </w:tblPr>
      <w:tblGrid>
        <w:gridCol w:w="2536"/>
        <w:gridCol w:w="1324"/>
        <w:gridCol w:w="1344"/>
      </w:tblGrid>
      <w:tr w:rsidR="00561462" w:rsidRPr="00561462" w14:paraId="595F1208" w14:textId="77777777" w:rsidTr="004A1907">
        <w:trPr>
          <w:cnfStyle w:val="100000000000" w:firstRow="1" w:lastRow="0" w:firstColumn="0" w:lastColumn="0" w:oddVBand="0" w:evenVBand="0" w:oddHBand="0" w:evenHBand="0" w:firstRowFirstColumn="0" w:firstRowLastColumn="0" w:lastRowFirstColumn="0" w:lastRowLastColumn="0"/>
          <w:jc w:val="center"/>
        </w:trPr>
        <w:tc>
          <w:tcPr>
            <w:tcW w:w="2371" w:type="pct"/>
            <w:tcBorders>
              <w:top w:val="none" w:sz="0" w:space="0" w:color="auto"/>
              <w:left w:val="none" w:sz="0" w:space="0" w:color="auto"/>
              <w:bottom w:val="none" w:sz="0" w:space="0" w:color="auto"/>
              <w:right w:val="none" w:sz="0" w:space="0" w:color="auto"/>
            </w:tcBorders>
            <w:noWrap/>
          </w:tcPr>
          <w:p w14:paraId="7479FD8F" w14:textId="77777777" w:rsidR="003F62DF" w:rsidRPr="00561462" w:rsidRDefault="003F62DF" w:rsidP="007A2D9E">
            <w:pPr>
              <w:ind w:left="0" w:firstLine="0"/>
              <w:rPr>
                <w:rFonts w:cs="Times New Roman"/>
                <w:b w:val="0"/>
                <w:color w:val="auto"/>
              </w:rPr>
            </w:pPr>
            <w:r w:rsidRPr="00561462">
              <w:rPr>
                <w:rFonts w:cs="Times New Roman"/>
                <w:b w:val="0"/>
                <w:color w:val="auto"/>
              </w:rPr>
              <w:t>Kolej</w:t>
            </w:r>
          </w:p>
        </w:tc>
        <w:tc>
          <w:tcPr>
            <w:tcW w:w="1305" w:type="pct"/>
            <w:tcBorders>
              <w:top w:val="none" w:sz="0" w:space="0" w:color="auto"/>
              <w:left w:val="none" w:sz="0" w:space="0" w:color="auto"/>
              <w:bottom w:val="none" w:sz="0" w:space="0" w:color="auto"/>
              <w:right w:val="none" w:sz="0" w:space="0" w:color="auto"/>
            </w:tcBorders>
          </w:tcPr>
          <w:p w14:paraId="070157FB" w14:textId="77777777" w:rsidR="003F62DF" w:rsidRPr="00561462" w:rsidRDefault="008B5448" w:rsidP="00F043E0">
            <w:pPr>
              <w:ind w:left="0" w:firstLine="12"/>
              <w:jc w:val="center"/>
              <w:rPr>
                <w:rFonts w:cs="Times New Roman"/>
                <w:b w:val="0"/>
                <w:color w:val="auto"/>
              </w:rPr>
            </w:pPr>
            <w:r w:rsidRPr="00561462">
              <w:rPr>
                <w:rFonts w:cs="Times New Roman"/>
                <w:b w:val="0"/>
                <w:color w:val="auto"/>
              </w:rPr>
              <w:t>F</w:t>
            </w:r>
          </w:p>
        </w:tc>
        <w:tc>
          <w:tcPr>
            <w:tcW w:w="1324" w:type="pct"/>
            <w:tcBorders>
              <w:top w:val="none" w:sz="0" w:space="0" w:color="auto"/>
              <w:left w:val="none" w:sz="0" w:space="0" w:color="auto"/>
              <w:bottom w:val="none" w:sz="0" w:space="0" w:color="auto"/>
              <w:right w:val="none" w:sz="0" w:space="0" w:color="auto"/>
            </w:tcBorders>
          </w:tcPr>
          <w:p w14:paraId="5998E391" w14:textId="2A9F5456" w:rsidR="003F62DF" w:rsidRPr="00561462" w:rsidRDefault="00BF301A" w:rsidP="00F043E0">
            <w:pPr>
              <w:ind w:left="0" w:firstLine="0"/>
              <w:jc w:val="center"/>
              <w:rPr>
                <w:rFonts w:cs="Times New Roman"/>
                <w:b w:val="0"/>
                <w:color w:val="auto"/>
              </w:rPr>
            </w:pPr>
            <w:r>
              <w:rPr>
                <w:rFonts w:cs="Times New Roman"/>
                <w:b w:val="0"/>
                <w:color w:val="auto"/>
              </w:rPr>
              <w:t>%</w:t>
            </w:r>
          </w:p>
        </w:tc>
      </w:tr>
      <w:tr w:rsidR="00561462" w:rsidRPr="00561462" w14:paraId="27B80291" w14:textId="77777777" w:rsidTr="004A1907">
        <w:trPr>
          <w:jc w:val="center"/>
        </w:trPr>
        <w:tc>
          <w:tcPr>
            <w:tcW w:w="2371" w:type="pct"/>
            <w:noWrap/>
          </w:tcPr>
          <w:p w14:paraId="2F43AD60" w14:textId="77777777" w:rsidR="003F62DF" w:rsidRPr="00561462" w:rsidRDefault="008B5448" w:rsidP="007A2D9E">
            <w:pPr>
              <w:spacing w:after="0"/>
              <w:ind w:left="0" w:firstLine="0"/>
              <w:rPr>
                <w:rFonts w:cs="Times New Roman"/>
                <w:color w:val="auto"/>
              </w:rPr>
            </w:pPr>
            <w:r w:rsidRPr="00561462">
              <w:rPr>
                <w:rFonts w:cs="Times New Roman"/>
                <w:color w:val="auto"/>
              </w:rPr>
              <w:t>Gönüllü Olan Birey</w:t>
            </w:r>
          </w:p>
        </w:tc>
        <w:tc>
          <w:tcPr>
            <w:tcW w:w="1305" w:type="pct"/>
          </w:tcPr>
          <w:p w14:paraId="525F0800" w14:textId="77777777" w:rsidR="003F62DF" w:rsidRPr="00561462" w:rsidRDefault="008B5448" w:rsidP="00F043E0">
            <w:pPr>
              <w:pStyle w:val="DecimalAligned"/>
              <w:spacing w:after="0"/>
              <w:ind w:left="0" w:firstLine="12"/>
              <w:jc w:val="center"/>
              <w:rPr>
                <w:rFonts w:ascii="Times New Roman" w:hAnsi="Times New Roman"/>
                <w:color w:val="auto"/>
                <w:sz w:val="24"/>
              </w:rPr>
            </w:pPr>
            <w:r w:rsidRPr="00561462">
              <w:rPr>
                <w:rFonts w:ascii="Times New Roman" w:hAnsi="Times New Roman"/>
                <w:color w:val="auto"/>
                <w:sz w:val="24"/>
              </w:rPr>
              <w:t>270</w:t>
            </w:r>
          </w:p>
        </w:tc>
        <w:tc>
          <w:tcPr>
            <w:tcW w:w="1324" w:type="pct"/>
          </w:tcPr>
          <w:p w14:paraId="22C2D6D2" w14:textId="77777777" w:rsidR="003F62DF" w:rsidRPr="00561462" w:rsidRDefault="008B5448" w:rsidP="00F043E0">
            <w:pPr>
              <w:pStyle w:val="DecimalAligned"/>
              <w:spacing w:after="0"/>
              <w:ind w:left="0" w:firstLine="0"/>
              <w:jc w:val="center"/>
              <w:rPr>
                <w:rFonts w:ascii="Times New Roman" w:hAnsi="Times New Roman"/>
                <w:color w:val="auto"/>
                <w:sz w:val="24"/>
              </w:rPr>
            </w:pPr>
            <w:r w:rsidRPr="00561462">
              <w:rPr>
                <w:rFonts w:ascii="Times New Roman" w:hAnsi="Times New Roman"/>
                <w:color w:val="auto"/>
                <w:sz w:val="24"/>
              </w:rPr>
              <w:t>77,1</w:t>
            </w:r>
          </w:p>
        </w:tc>
      </w:tr>
      <w:tr w:rsidR="00561462" w:rsidRPr="00561462" w14:paraId="18FE7ADB" w14:textId="77777777" w:rsidTr="004A1907">
        <w:trPr>
          <w:jc w:val="center"/>
        </w:trPr>
        <w:tc>
          <w:tcPr>
            <w:tcW w:w="2371" w:type="pct"/>
            <w:noWrap/>
          </w:tcPr>
          <w:p w14:paraId="59474B11" w14:textId="77777777" w:rsidR="003F62DF" w:rsidRPr="00561462" w:rsidRDefault="008B5448" w:rsidP="007A2D9E">
            <w:pPr>
              <w:spacing w:after="0"/>
              <w:ind w:left="0" w:firstLine="0"/>
              <w:rPr>
                <w:rFonts w:cs="Times New Roman"/>
                <w:color w:val="auto"/>
              </w:rPr>
            </w:pPr>
            <w:r w:rsidRPr="00561462">
              <w:rPr>
                <w:rFonts w:cs="Times New Roman"/>
                <w:color w:val="auto"/>
              </w:rPr>
              <w:t>Gönüllü Olmayan Birey</w:t>
            </w:r>
          </w:p>
        </w:tc>
        <w:tc>
          <w:tcPr>
            <w:tcW w:w="1305" w:type="pct"/>
          </w:tcPr>
          <w:p w14:paraId="1F17B594" w14:textId="77777777" w:rsidR="003F62DF" w:rsidRPr="00561462" w:rsidRDefault="008B5448" w:rsidP="00F043E0">
            <w:pPr>
              <w:pStyle w:val="DecimalAligned"/>
              <w:spacing w:after="0"/>
              <w:ind w:left="0" w:firstLine="12"/>
              <w:jc w:val="center"/>
              <w:rPr>
                <w:rFonts w:ascii="Times New Roman" w:hAnsi="Times New Roman"/>
                <w:color w:val="auto"/>
                <w:sz w:val="24"/>
              </w:rPr>
            </w:pPr>
            <w:r w:rsidRPr="00561462">
              <w:rPr>
                <w:rFonts w:ascii="Times New Roman" w:hAnsi="Times New Roman"/>
                <w:color w:val="auto"/>
                <w:sz w:val="24"/>
              </w:rPr>
              <w:t>80</w:t>
            </w:r>
          </w:p>
        </w:tc>
        <w:tc>
          <w:tcPr>
            <w:tcW w:w="1324" w:type="pct"/>
          </w:tcPr>
          <w:p w14:paraId="6B9D9F8B" w14:textId="77777777" w:rsidR="003F62DF" w:rsidRPr="00561462" w:rsidRDefault="008B5448" w:rsidP="00F043E0">
            <w:pPr>
              <w:pStyle w:val="DecimalAligned"/>
              <w:spacing w:after="0"/>
              <w:ind w:left="0" w:firstLine="0"/>
              <w:jc w:val="center"/>
              <w:rPr>
                <w:rFonts w:ascii="Times New Roman" w:hAnsi="Times New Roman"/>
                <w:color w:val="auto"/>
                <w:sz w:val="24"/>
              </w:rPr>
            </w:pPr>
            <w:r w:rsidRPr="00561462">
              <w:rPr>
                <w:rFonts w:ascii="Times New Roman" w:hAnsi="Times New Roman"/>
                <w:color w:val="auto"/>
                <w:sz w:val="24"/>
              </w:rPr>
              <w:t>22,9</w:t>
            </w:r>
          </w:p>
        </w:tc>
      </w:tr>
      <w:tr w:rsidR="00561462" w:rsidRPr="00561462" w14:paraId="1DD1A7EC" w14:textId="77777777" w:rsidTr="004A1907">
        <w:trPr>
          <w:cnfStyle w:val="010000000000" w:firstRow="0" w:lastRow="1" w:firstColumn="0" w:lastColumn="0" w:oddVBand="0" w:evenVBand="0" w:oddHBand="0" w:evenHBand="0" w:firstRowFirstColumn="0" w:firstRowLastColumn="0" w:lastRowFirstColumn="0" w:lastRowLastColumn="0"/>
          <w:jc w:val="center"/>
        </w:trPr>
        <w:tc>
          <w:tcPr>
            <w:tcW w:w="2371" w:type="pct"/>
            <w:tcBorders>
              <w:top w:val="none" w:sz="0" w:space="0" w:color="auto"/>
              <w:left w:val="none" w:sz="0" w:space="0" w:color="auto"/>
              <w:bottom w:val="none" w:sz="0" w:space="0" w:color="auto"/>
              <w:right w:val="none" w:sz="0" w:space="0" w:color="auto"/>
            </w:tcBorders>
            <w:noWrap/>
          </w:tcPr>
          <w:p w14:paraId="75BBD1A3" w14:textId="77777777" w:rsidR="003F62DF" w:rsidRPr="00561462" w:rsidRDefault="003F62DF" w:rsidP="007A2D9E">
            <w:pPr>
              <w:ind w:left="0" w:firstLine="0"/>
              <w:rPr>
                <w:rFonts w:cs="Times New Roman"/>
                <w:b w:val="0"/>
                <w:color w:val="auto"/>
              </w:rPr>
            </w:pPr>
            <w:r w:rsidRPr="00561462">
              <w:rPr>
                <w:rFonts w:cs="Times New Roman"/>
                <w:b w:val="0"/>
                <w:color w:val="auto"/>
              </w:rPr>
              <w:t>Toplam</w:t>
            </w:r>
          </w:p>
        </w:tc>
        <w:tc>
          <w:tcPr>
            <w:tcW w:w="1305" w:type="pct"/>
            <w:tcBorders>
              <w:top w:val="none" w:sz="0" w:space="0" w:color="auto"/>
              <w:left w:val="none" w:sz="0" w:space="0" w:color="auto"/>
              <w:bottom w:val="none" w:sz="0" w:space="0" w:color="auto"/>
              <w:right w:val="none" w:sz="0" w:space="0" w:color="auto"/>
            </w:tcBorders>
          </w:tcPr>
          <w:p w14:paraId="41664F41" w14:textId="77777777" w:rsidR="003F62DF" w:rsidRPr="00561462" w:rsidRDefault="008B5448" w:rsidP="00F043E0">
            <w:pPr>
              <w:pStyle w:val="DecimalAligned"/>
              <w:spacing w:after="0"/>
              <w:ind w:left="0" w:firstLine="12"/>
              <w:jc w:val="center"/>
              <w:rPr>
                <w:rFonts w:ascii="Times New Roman" w:hAnsi="Times New Roman"/>
                <w:b w:val="0"/>
                <w:color w:val="auto"/>
                <w:sz w:val="24"/>
              </w:rPr>
            </w:pPr>
            <w:r w:rsidRPr="00561462">
              <w:rPr>
                <w:rFonts w:ascii="Times New Roman" w:hAnsi="Times New Roman"/>
                <w:b w:val="0"/>
                <w:color w:val="auto"/>
                <w:sz w:val="24"/>
              </w:rPr>
              <w:t>350</w:t>
            </w:r>
          </w:p>
        </w:tc>
        <w:tc>
          <w:tcPr>
            <w:tcW w:w="1324" w:type="pct"/>
            <w:tcBorders>
              <w:top w:val="none" w:sz="0" w:space="0" w:color="auto"/>
              <w:left w:val="none" w:sz="0" w:space="0" w:color="auto"/>
              <w:bottom w:val="none" w:sz="0" w:space="0" w:color="auto"/>
              <w:right w:val="none" w:sz="0" w:space="0" w:color="auto"/>
            </w:tcBorders>
          </w:tcPr>
          <w:p w14:paraId="0CFB3FF7" w14:textId="77777777" w:rsidR="003F62DF" w:rsidRPr="00561462" w:rsidRDefault="008B5448" w:rsidP="00F043E0">
            <w:pPr>
              <w:pStyle w:val="DecimalAligned"/>
              <w:spacing w:after="0"/>
              <w:ind w:left="0" w:firstLine="0"/>
              <w:jc w:val="center"/>
              <w:rPr>
                <w:rFonts w:ascii="Times New Roman" w:hAnsi="Times New Roman"/>
                <w:b w:val="0"/>
                <w:color w:val="auto"/>
                <w:sz w:val="24"/>
              </w:rPr>
            </w:pPr>
            <w:r w:rsidRPr="00561462">
              <w:rPr>
                <w:rFonts w:ascii="Times New Roman" w:hAnsi="Times New Roman"/>
                <w:b w:val="0"/>
                <w:color w:val="auto"/>
                <w:sz w:val="24"/>
              </w:rPr>
              <w:t>100</w:t>
            </w:r>
          </w:p>
        </w:tc>
      </w:tr>
    </w:tbl>
    <w:p w14:paraId="0F23BD43" w14:textId="77777777" w:rsidR="003F62DF" w:rsidRDefault="003F62DF" w:rsidP="00F96DE9">
      <w:pPr>
        <w:pStyle w:val="DipnotMetni"/>
        <w:ind w:left="0"/>
        <w:rPr>
          <w:rFonts w:cs="Times New Roman"/>
          <w:sz w:val="24"/>
          <w:szCs w:val="24"/>
        </w:rPr>
      </w:pPr>
    </w:p>
    <w:p w14:paraId="6920737A" w14:textId="77777777" w:rsidR="00F043E0" w:rsidRPr="00963EEE" w:rsidRDefault="00F043E0" w:rsidP="00F96DE9">
      <w:pPr>
        <w:pStyle w:val="DipnotMetni"/>
        <w:ind w:left="0"/>
        <w:rPr>
          <w:rFonts w:cs="Times New Roman"/>
          <w:sz w:val="24"/>
          <w:szCs w:val="24"/>
        </w:rPr>
      </w:pPr>
    </w:p>
    <w:p w14:paraId="1CFAFBBE" w14:textId="77777777" w:rsidR="003525AA" w:rsidRPr="00963EEE" w:rsidRDefault="009B00BF" w:rsidP="00463151">
      <w:pPr>
        <w:pStyle w:val="Balk4"/>
      </w:pPr>
      <w:bookmarkStart w:id="523" w:name="_Toc30767349"/>
      <w:bookmarkStart w:id="524" w:name="_Toc34306023"/>
      <w:bookmarkStart w:id="525" w:name="_Toc34307301"/>
      <w:bookmarkStart w:id="526" w:name="_Toc34743055"/>
      <w:r>
        <w:t xml:space="preserve">4.2.4. </w:t>
      </w:r>
      <w:r w:rsidR="003525AA" w:rsidRPr="009B00BF">
        <w:t>Karşılaştırmalı</w:t>
      </w:r>
      <w:r w:rsidR="003525AA" w:rsidRPr="00963EEE">
        <w:t xml:space="preserve"> Soruların Analiz ve Yorumları</w:t>
      </w:r>
      <w:bookmarkEnd w:id="523"/>
      <w:bookmarkEnd w:id="524"/>
      <w:bookmarkEnd w:id="525"/>
      <w:bookmarkEnd w:id="526"/>
      <w:r w:rsidR="003525AA" w:rsidRPr="00963EEE">
        <w:t xml:space="preserve"> </w:t>
      </w:r>
    </w:p>
    <w:p w14:paraId="63987B7E" w14:textId="77777777" w:rsidR="003525AA" w:rsidRPr="00F043E0" w:rsidRDefault="003525AA" w:rsidP="00F96DE9">
      <w:pPr>
        <w:autoSpaceDE w:val="0"/>
        <w:autoSpaceDN w:val="0"/>
        <w:adjustRightInd w:val="0"/>
        <w:spacing w:line="360" w:lineRule="auto"/>
        <w:ind w:left="0"/>
        <w:jc w:val="both"/>
        <w:rPr>
          <w:rFonts w:cs="Times New Roman"/>
        </w:rPr>
      </w:pPr>
      <w:r w:rsidRPr="00F043E0">
        <w:rPr>
          <w:rFonts w:cs="Times New Roman"/>
        </w:rPr>
        <w:t xml:space="preserve">Araştırmanın amacı olan hipotezlerin doğruluğunu saptamak </w:t>
      </w:r>
      <w:r w:rsidR="00CA74A7" w:rsidRPr="00F043E0">
        <w:rPr>
          <w:rFonts w:cs="Times New Roman"/>
        </w:rPr>
        <w:t>amacıyla</w:t>
      </w:r>
      <w:r w:rsidRPr="00F043E0">
        <w:rPr>
          <w:rFonts w:cs="Times New Roman"/>
        </w:rPr>
        <w:t xml:space="preserve"> Ki-Kare testi ile sorular karşılaştırılmış olup analizler ve tablo yorumları yapılmıştır.</w:t>
      </w:r>
    </w:p>
    <w:p w14:paraId="6BC677F3" w14:textId="608C6B96" w:rsidR="00F43CBC" w:rsidRPr="00F043E0" w:rsidRDefault="003525AA" w:rsidP="00F96DE9">
      <w:pPr>
        <w:autoSpaceDE w:val="0"/>
        <w:autoSpaceDN w:val="0"/>
        <w:adjustRightInd w:val="0"/>
        <w:spacing w:line="360" w:lineRule="auto"/>
        <w:ind w:left="0"/>
        <w:jc w:val="both"/>
        <w:rPr>
          <w:rFonts w:cs="Times New Roman"/>
        </w:rPr>
      </w:pPr>
      <w:r w:rsidRPr="00F043E0">
        <w:rPr>
          <w:rFonts w:cs="Times New Roman"/>
        </w:rPr>
        <w:t xml:space="preserve">Cinsiyet ile </w:t>
      </w:r>
      <w:r w:rsidR="00F43CBC" w:rsidRPr="00F043E0">
        <w:rPr>
          <w:rFonts w:cs="Times New Roman"/>
        </w:rPr>
        <w:t>bireylerin doğa kaynaklı afetler, yangın veya trafik kazası gibi olağan dışı durumlar da etkilenme seviyesi arasında anlamlı bir fark bulunmuştur</w:t>
      </w:r>
      <w:r w:rsidR="00CA74A7" w:rsidRPr="00F043E0">
        <w:rPr>
          <w:rFonts w:cs="Times New Roman"/>
        </w:rPr>
        <w:t xml:space="preserve"> </w:t>
      </w:r>
      <w:r w:rsidR="00637CCD">
        <w:rPr>
          <w:rFonts w:cs="Times New Roman"/>
        </w:rPr>
        <w:t>(p&lt;0,0</w:t>
      </w:r>
      <w:r w:rsidR="00F43CBC" w:rsidRPr="00F043E0">
        <w:rPr>
          <w:rFonts w:cs="Times New Roman"/>
        </w:rPr>
        <w:t xml:space="preserve">5). </w:t>
      </w:r>
      <w:r w:rsidR="00CA74A7" w:rsidRPr="00F043E0">
        <w:rPr>
          <w:rFonts w:cs="Times New Roman"/>
        </w:rPr>
        <w:t>Tablo 32</w:t>
      </w:r>
      <w:r w:rsidR="00F043E0" w:rsidRPr="00F043E0">
        <w:rPr>
          <w:rFonts w:cs="Times New Roman"/>
        </w:rPr>
        <w:t>’de verilmiş olan değerler</w:t>
      </w:r>
      <w:r w:rsidR="00653997" w:rsidRPr="00F043E0">
        <w:rPr>
          <w:rFonts w:cs="Times New Roman"/>
        </w:rPr>
        <w:t>de 127 kadın doğa kaynaklı afet, yangın ya da trafik kazası gibi durumlardan daha çok etkileneceği şeklindedir.</w:t>
      </w:r>
    </w:p>
    <w:p w14:paraId="37F483B0" w14:textId="49260689" w:rsidR="00F43CBC" w:rsidRPr="00474E84" w:rsidRDefault="00474E84" w:rsidP="00474E84">
      <w:pPr>
        <w:pStyle w:val="ResimYazs"/>
        <w:jc w:val="center"/>
        <w:rPr>
          <w:b/>
          <w:i w:val="0"/>
          <w:color w:val="auto"/>
          <w:sz w:val="24"/>
          <w:szCs w:val="24"/>
        </w:rPr>
      </w:pPr>
      <w:bookmarkStart w:id="527" w:name="_Toc34316787"/>
      <w:r w:rsidRPr="00474E84">
        <w:rPr>
          <w:b/>
          <w:i w:val="0"/>
          <w:color w:val="auto"/>
          <w:sz w:val="24"/>
          <w:szCs w:val="24"/>
        </w:rPr>
        <w:t xml:space="preserve">Tablo </w:t>
      </w:r>
      <w:r w:rsidRPr="00474E84">
        <w:rPr>
          <w:b/>
          <w:i w:val="0"/>
          <w:color w:val="auto"/>
          <w:sz w:val="24"/>
          <w:szCs w:val="24"/>
        </w:rPr>
        <w:fldChar w:fldCharType="begin"/>
      </w:r>
      <w:r w:rsidRPr="00474E84">
        <w:rPr>
          <w:b/>
          <w:i w:val="0"/>
          <w:color w:val="auto"/>
          <w:sz w:val="24"/>
          <w:szCs w:val="24"/>
        </w:rPr>
        <w:instrText xml:space="preserve"> SEQ Tablo \* ARABIC </w:instrText>
      </w:r>
      <w:r w:rsidRPr="00474E84">
        <w:rPr>
          <w:b/>
          <w:i w:val="0"/>
          <w:color w:val="auto"/>
          <w:sz w:val="24"/>
          <w:szCs w:val="24"/>
        </w:rPr>
        <w:fldChar w:fldCharType="separate"/>
      </w:r>
      <w:r w:rsidR="00A318C5">
        <w:rPr>
          <w:b/>
          <w:i w:val="0"/>
          <w:noProof/>
          <w:color w:val="auto"/>
          <w:sz w:val="24"/>
          <w:szCs w:val="24"/>
        </w:rPr>
        <w:t>32</w:t>
      </w:r>
      <w:r w:rsidRPr="00474E84">
        <w:rPr>
          <w:b/>
          <w:i w:val="0"/>
          <w:color w:val="auto"/>
          <w:sz w:val="24"/>
          <w:szCs w:val="24"/>
        </w:rPr>
        <w:fldChar w:fldCharType="end"/>
      </w:r>
      <w:r w:rsidRPr="00474E84">
        <w:rPr>
          <w:b/>
          <w:i w:val="0"/>
          <w:color w:val="auto"/>
          <w:sz w:val="24"/>
          <w:szCs w:val="24"/>
        </w:rPr>
        <w:t>. Cinsiyet ile AP1*</w:t>
      </w:r>
      <w:r w:rsidR="00B14726">
        <w:rPr>
          <w:rStyle w:val="DipnotBavurusu"/>
          <w:b/>
          <w:i w:val="0"/>
          <w:color w:val="auto"/>
          <w:sz w:val="24"/>
          <w:szCs w:val="24"/>
        </w:rPr>
        <w:footnoteReference w:id="1"/>
      </w:r>
      <w:r w:rsidRPr="00474E84">
        <w:rPr>
          <w:b/>
          <w:i w:val="0"/>
          <w:color w:val="auto"/>
          <w:sz w:val="24"/>
          <w:szCs w:val="24"/>
        </w:rPr>
        <w:t>, AP2*</w:t>
      </w:r>
      <w:r w:rsidR="00B14726">
        <w:rPr>
          <w:rStyle w:val="DipnotBavurusu"/>
          <w:b/>
          <w:i w:val="0"/>
          <w:color w:val="auto"/>
          <w:sz w:val="24"/>
          <w:szCs w:val="24"/>
        </w:rPr>
        <w:footnoteReference w:id="2"/>
      </w:r>
      <w:r w:rsidRPr="00474E84">
        <w:rPr>
          <w:b/>
          <w:i w:val="0"/>
          <w:color w:val="auto"/>
          <w:sz w:val="24"/>
          <w:szCs w:val="24"/>
        </w:rPr>
        <w:t>,AP3*</w:t>
      </w:r>
      <w:r w:rsidR="00B14726">
        <w:rPr>
          <w:rStyle w:val="DipnotBavurusu"/>
          <w:b/>
          <w:i w:val="0"/>
          <w:color w:val="auto"/>
          <w:sz w:val="24"/>
          <w:szCs w:val="24"/>
        </w:rPr>
        <w:footnoteReference w:id="3"/>
      </w:r>
      <w:r w:rsidRPr="00474E84">
        <w:rPr>
          <w:b/>
          <w:i w:val="0"/>
          <w:color w:val="auto"/>
          <w:sz w:val="24"/>
          <w:szCs w:val="24"/>
        </w:rPr>
        <w:t xml:space="preserve"> Karşılaştırılması</w:t>
      </w:r>
      <w:bookmarkEnd w:id="527"/>
    </w:p>
    <w:tbl>
      <w:tblPr>
        <w:tblStyle w:val="DzTablo21"/>
        <w:tblW w:w="0" w:type="auto"/>
        <w:jc w:val="center"/>
        <w:tblLook w:val="04A0" w:firstRow="1" w:lastRow="0" w:firstColumn="1" w:lastColumn="0" w:noHBand="0" w:noVBand="1"/>
      </w:tblPr>
      <w:tblGrid>
        <w:gridCol w:w="963"/>
        <w:gridCol w:w="2376"/>
        <w:gridCol w:w="2178"/>
        <w:gridCol w:w="653"/>
        <w:gridCol w:w="666"/>
        <w:gridCol w:w="1049"/>
      </w:tblGrid>
      <w:tr w:rsidR="00F43CBC" w:rsidRPr="00963EEE" w14:paraId="7CD47CF0" w14:textId="77777777" w:rsidTr="004F4EF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000000" w:themeColor="text1"/>
              <w:left w:val="single" w:sz="8" w:space="0" w:color="000000" w:themeColor="text1"/>
            </w:tcBorders>
          </w:tcPr>
          <w:p w14:paraId="3A6CCBAF" w14:textId="77777777" w:rsidR="00F43CBC" w:rsidRPr="00963EEE" w:rsidRDefault="00F43CBC" w:rsidP="009B00BF">
            <w:pPr>
              <w:autoSpaceDE w:val="0"/>
              <w:autoSpaceDN w:val="0"/>
              <w:adjustRightInd w:val="0"/>
              <w:spacing w:after="0"/>
              <w:ind w:left="0" w:firstLine="0"/>
              <w:rPr>
                <w:rFonts w:cs="Times New Roman"/>
                <w:b w:val="0"/>
              </w:rPr>
            </w:pPr>
          </w:p>
        </w:tc>
        <w:tc>
          <w:tcPr>
            <w:tcW w:w="0" w:type="auto"/>
            <w:tcBorders>
              <w:top w:val="single" w:sz="8" w:space="0" w:color="000000" w:themeColor="text1"/>
            </w:tcBorders>
          </w:tcPr>
          <w:p w14:paraId="7ACEBCC1" w14:textId="77777777" w:rsidR="00F43CBC" w:rsidRPr="00963EEE" w:rsidRDefault="00F43CBC" w:rsidP="009B00BF">
            <w:pPr>
              <w:autoSpaceDE w:val="0"/>
              <w:autoSpaceDN w:val="0"/>
              <w:adjustRightInd w:val="0"/>
              <w:spacing w:after="0"/>
              <w:ind w:left="0" w:firstLine="0"/>
              <w:cnfStyle w:val="100000000000" w:firstRow="1" w:lastRow="0" w:firstColumn="0" w:lastColumn="0" w:oddVBand="0" w:evenVBand="0" w:oddHBand="0" w:evenHBand="0" w:firstRowFirstColumn="0" w:firstRowLastColumn="0" w:lastRowFirstColumn="0" w:lastRowLastColumn="0"/>
              <w:rPr>
                <w:rFonts w:cs="Times New Roman"/>
                <w:b w:val="0"/>
              </w:rPr>
            </w:pPr>
          </w:p>
        </w:tc>
        <w:tc>
          <w:tcPr>
            <w:tcW w:w="2178" w:type="dxa"/>
            <w:tcBorders>
              <w:top w:val="single" w:sz="8" w:space="0" w:color="000000" w:themeColor="text1"/>
            </w:tcBorders>
          </w:tcPr>
          <w:p w14:paraId="682C438D" w14:textId="77777777" w:rsidR="00F43CBC" w:rsidRPr="00963EEE" w:rsidRDefault="00F43CBC" w:rsidP="009B00BF">
            <w:pPr>
              <w:autoSpaceDE w:val="0"/>
              <w:autoSpaceDN w:val="0"/>
              <w:adjustRightInd w:val="0"/>
              <w:spacing w:after="0"/>
              <w:ind w:left="0" w:firstLine="0"/>
              <w:cnfStyle w:val="100000000000" w:firstRow="1" w:lastRow="0" w:firstColumn="0" w:lastColumn="0" w:oddVBand="0" w:evenVBand="0" w:oddHBand="0" w:evenHBand="0" w:firstRowFirstColumn="0" w:firstRowLastColumn="0" w:lastRowFirstColumn="0" w:lastRowLastColumn="0"/>
              <w:rPr>
                <w:rFonts w:cs="Times New Roman"/>
                <w:b w:val="0"/>
              </w:rPr>
            </w:pPr>
            <w:r w:rsidRPr="00963EEE">
              <w:rPr>
                <w:rFonts w:cs="Times New Roman"/>
                <w:b w:val="0"/>
              </w:rPr>
              <w:t xml:space="preserve">Cinsiyet </w:t>
            </w:r>
          </w:p>
        </w:tc>
        <w:tc>
          <w:tcPr>
            <w:tcW w:w="2368" w:type="dxa"/>
            <w:gridSpan w:val="3"/>
            <w:tcBorders>
              <w:top w:val="single" w:sz="8" w:space="0" w:color="000000" w:themeColor="text1"/>
              <w:right w:val="single" w:sz="8" w:space="0" w:color="000000" w:themeColor="text1"/>
            </w:tcBorders>
          </w:tcPr>
          <w:p w14:paraId="052879C7" w14:textId="77777777" w:rsidR="00F43CBC" w:rsidRPr="00963EEE" w:rsidRDefault="00F43CBC" w:rsidP="009B00BF">
            <w:pPr>
              <w:autoSpaceDE w:val="0"/>
              <w:autoSpaceDN w:val="0"/>
              <w:adjustRightInd w:val="0"/>
              <w:spacing w:after="0"/>
              <w:ind w:left="0" w:firstLine="0"/>
              <w:cnfStyle w:val="100000000000" w:firstRow="1" w:lastRow="0" w:firstColumn="0" w:lastColumn="0" w:oddVBand="0" w:evenVBand="0" w:oddHBand="0" w:evenHBand="0" w:firstRowFirstColumn="0" w:firstRowLastColumn="0" w:lastRowFirstColumn="0" w:lastRowLastColumn="0"/>
              <w:rPr>
                <w:rFonts w:cs="Times New Roman"/>
                <w:b w:val="0"/>
              </w:rPr>
            </w:pPr>
          </w:p>
        </w:tc>
      </w:tr>
      <w:tr w:rsidR="00CD345F" w:rsidRPr="00963EEE" w14:paraId="46C03D84" w14:textId="77777777" w:rsidTr="004F4EFD">
        <w:trPr>
          <w:cnfStyle w:val="000000100000" w:firstRow="0" w:lastRow="0" w:firstColumn="0" w:lastColumn="0" w:oddVBand="0" w:evenVBand="0" w:oddHBand="1" w:evenHBand="0" w:firstRowFirstColumn="0" w:firstRowLastColumn="0" w:lastRowFirstColumn="0" w:lastRowLastColumn="0"/>
          <w:trHeight w:val="659"/>
          <w:jc w:val="center"/>
        </w:trPr>
        <w:tc>
          <w:tcPr>
            <w:cnfStyle w:val="001000000000" w:firstRow="0" w:lastRow="0" w:firstColumn="1" w:lastColumn="0" w:oddVBand="0" w:evenVBand="0" w:oddHBand="0" w:evenHBand="0" w:firstRowFirstColumn="0" w:firstRowLastColumn="0" w:lastRowFirstColumn="0" w:lastRowLastColumn="0"/>
            <w:tcW w:w="0" w:type="auto"/>
            <w:tcBorders>
              <w:left w:val="single" w:sz="8" w:space="0" w:color="000000" w:themeColor="text1"/>
            </w:tcBorders>
          </w:tcPr>
          <w:p w14:paraId="7ECA057C" w14:textId="77777777" w:rsidR="00F43CBC" w:rsidRPr="00963EEE" w:rsidRDefault="00F43CBC" w:rsidP="009B00BF">
            <w:pPr>
              <w:autoSpaceDE w:val="0"/>
              <w:autoSpaceDN w:val="0"/>
              <w:adjustRightInd w:val="0"/>
              <w:spacing w:after="0"/>
              <w:ind w:left="0" w:firstLine="0"/>
              <w:rPr>
                <w:rFonts w:cs="Times New Roman"/>
                <w:b w:val="0"/>
              </w:rPr>
            </w:pPr>
          </w:p>
        </w:tc>
        <w:tc>
          <w:tcPr>
            <w:tcW w:w="0" w:type="auto"/>
          </w:tcPr>
          <w:p w14:paraId="27416175" w14:textId="77777777" w:rsidR="00F43CBC" w:rsidRPr="00963EEE" w:rsidRDefault="00F43CBC" w:rsidP="009B00BF">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r w:rsidRPr="00963EEE">
              <w:rPr>
                <w:rFonts w:cs="Times New Roman"/>
              </w:rPr>
              <w:t xml:space="preserve">          Kadın   </w:t>
            </w:r>
          </w:p>
          <w:p w14:paraId="12447F47" w14:textId="77777777" w:rsidR="00F43CBC" w:rsidRPr="00963EEE" w:rsidRDefault="00F43CBC" w:rsidP="009B00BF">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r w:rsidRPr="00963EEE">
              <w:rPr>
                <w:rFonts w:cs="Times New Roman"/>
              </w:rPr>
              <w:t xml:space="preserve">           F                 %                                                                                   </w:t>
            </w:r>
          </w:p>
        </w:tc>
        <w:tc>
          <w:tcPr>
            <w:tcW w:w="2178" w:type="dxa"/>
          </w:tcPr>
          <w:p w14:paraId="68D37BFD" w14:textId="77777777" w:rsidR="00F43CBC" w:rsidRPr="00963EEE" w:rsidRDefault="00F43CBC" w:rsidP="009B00BF">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r w:rsidRPr="00963EEE">
              <w:rPr>
                <w:rFonts w:cs="Times New Roman"/>
              </w:rPr>
              <w:t xml:space="preserve">                       Erkek </w:t>
            </w:r>
          </w:p>
          <w:p w14:paraId="144897C4" w14:textId="77777777" w:rsidR="00F43CBC" w:rsidRPr="00963EEE" w:rsidRDefault="00F43CBC" w:rsidP="009B00BF">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r w:rsidRPr="00963EEE">
              <w:rPr>
                <w:rFonts w:cs="Times New Roman"/>
              </w:rPr>
              <w:t xml:space="preserve">                  F</w:t>
            </w:r>
          </w:p>
        </w:tc>
        <w:tc>
          <w:tcPr>
            <w:tcW w:w="2368" w:type="dxa"/>
            <w:gridSpan w:val="3"/>
            <w:tcBorders>
              <w:right w:val="single" w:sz="8" w:space="0" w:color="000000" w:themeColor="text1"/>
            </w:tcBorders>
          </w:tcPr>
          <w:p w14:paraId="3FF30189" w14:textId="77777777" w:rsidR="00CD345F" w:rsidRPr="00963EEE" w:rsidRDefault="00CD345F" w:rsidP="009B00BF">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p>
          <w:p w14:paraId="688EBB9C" w14:textId="77777777" w:rsidR="00F43CBC" w:rsidRPr="00963EEE" w:rsidRDefault="00F43CBC" w:rsidP="009B00BF">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r w:rsidRPr="00963EEE">
              <w:rPr>
                <w:rFonts w:cs="Times New Roman"/>
              </w:rPr>
              <w:t>%</w:t>
            </w:r>
            <w:r w:rsidR="00CD345F" w:rsidRPr="00963EEE">
              <w:rPr>
                <w:rFonts w:cs="Times New Roman"/>
              </w:rPr>
              <w:t xml:space="preserve">         T               p</w:t>
            </w:r>
          </w:p>
        </w:tc>
      </w:tr>
      <w:tr w:rsidR="00CD345F" w:rsidRPr="00963EEE" w14:paraId="4EB7A4B9" w14:textId="77777777" w:rsidTr="004F4EFD">
        <w:trPr>
          <w:jc w:val="center"/>
        </w:trPr>
        <w:tc>
          <w:tcPr>
            <w:cnfStyle w:val="001000000000" w:firstRow="0" w:lastRow="0" w:firstColumn="1" w:lastColumn="0" w:oddVBand="0" w:evenVBand="0" w:oddHBand="0" w:evenHBand="0" w:firstRowFirstColumn="0" w:firstRowLastColumn="0" w:lastRowFirstColumn="0" w:lastRowLastColumn="0"/>
            <w:tcW w:w="0" w:type="auto"/>
            <w:tcBorders>
              <w:left w:val="single" w:sz="8" w:space="0" w:color="000000" w:themeColor="text1"/>
            </w:tcBorders>
          </w:tcPr>
          <w:p w14:paraId="5804D5BB" w14:textId="77777777" w:rsidR="00CD345F" w:rsidRPr="00963EEE" w:rsidRDefault="00CD345F" w:rsidP="009B00BF">
            <w:pPr>
              <w:autoSpaceDE w:val="0"/>
              <w:autoSpaceDN w:val="0"/>
              <w:adjustRightInd w:val="0"/>
              <w:spacing w:after="0"/>
              <w:ind w:left="0" w:firstLine="0"/>
              <w:rPr>
                <w:rFonts w:cs="Times New Roman"/>
                <w:b w:val="0"/>
              </w:rPr>
            </w:pPr>
            <w:r w:rsidRPr="00963EEE">
              <w:rPr>
                <w:rFonts w:cs="Times New Roman"/>
                <w:b w:val="0"/>
              </w:rPr>
              <w:t xml:space="preserve">Evet </w:t>
            </w:r>
          </w:p>
        </w:tc>
        <w:tc>
          <w:tcPr>
            <w:tcW w:w="0" w:type="auto"/>
          </w:tcPr>
          <w:p w14:paraId="4C884C89" w14:textId="77777777" w:rsidR="00CD345F" w:rsidRPr="00963EEE" w:rsidRDefault="00CD345F" w:rsidP="009B00BF">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r w:rsidRPr="00963EEE">
              <w:rPr>
                <w:rFonts w:cs="Times New Roman"/>
              </w:rPr>
              <w:t xml:space="preserve">         127              58,5</w:t>
            </w:r>
          </w:p>
          <w:p w14:paraId="23ED094D" w14:textId="77777777" w:rsidR="00CD345F" w:rsidRPr="00963EEE" w:rsidRDefault="00CD345F" w:rsidP="009B00BF">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p>
        </w:tc>
        <w:tc>
          <w:tcPr>
            <w:tcW w:w="2178" w:type="dxa"/>
          </w:tcPr>
          <w:p w14:paraId="578A872B" w14:textId="77777777" w:rsidR="00CD345F" w:rsidRPr="00963EEE" w:rsidRDefault="00CD345F" w:rsidP="009B00BF">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r w:rsidRPr="00963EEE">
              <w:rPr>
                <w:rFonts w:cs="Times New Roman"/>
              </w:rPr>
              <w:t xml:space="preserve">                 90</w:t>
            </w:r>
          </w:p>
        </w:tc>
        <w:tc>
          <w:tcPr>
            <w:tcW w:w="653" w:type="dxa"/>
          </w:tcPr>
          <w:p w14:paraId="78705F4C" w14:textId="77777777" w:rsidR="00CD345F" w:rsidRPr="00963EEE" w:rsidRDefault="00CD345F" w:rsidP="009B00BF">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r w:rsidRPr="00963EEE">
              <w:rPr>
                <w:rFonts w:cs="Times New Roman"/>
              </w:rPr>
              <w:t>42,9</w:t>
            </w:r>
          </w:p>
        </w:tc>
        <w:tc>
          <w:tcPr>
            <w:tcW w:w="666" w:type="dxa"/>
            <w:tcBorders>
              <w:right w:val="single" w:sz="4" w:space="0" w:color="auto"/>
            </w:tcBorders>
          </w:tcPr>
          <w:p w14:paraId="0A04EF48" w14:textId="77777777" w:rsidR="00CD345F" w:rsidRPr="00963EEE" w:rsidRDefault="00CD345F" w:rsidP="009B00BF">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r w:rsidRPr="00963EEE">
              <w:rPr>
                <w:rFonts w:cs="Times New Roman"/>
              </w:rPr>
              <w:t>217</w:t>
            </w:r>
          </w:p>
        </w:tc>
        <w:tc>
          <w:tcPr>
            <w:tcW w:w="1049" w:type="dxa"/>
            <w:vMerge w:val="restart"/>
            <w:tcBorders>
              <w:left w:val="single" w:sz="4" w:space="0" w:color="auto"/>
              <w:right w:val="single" w:sz="8" w:space="0" w:color="000000" w:themeColor="text1"/>
            </w:tcBorders>
          </w:tcPr>
          <w:p w14:paraId="7A5C5C9E" w14:textId="77777777" w:rsidR="00CD345F" w:rsidRPr="00963EEE" w:rsidRDefault="00CD345F" w:rsidP="009B00BF">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p>
          <w:p w14:paraId="445A13D5" w14:textId="77777777" w:rsidR="00CD345F" w:rsidRPr="00963EEE" w:rsidRDefault="00CD345F" w:rsidP="009B00BF">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r w:rsidRPr="00963EEE">
              <w:rPr>
                <w:rFonts w:cs="Times New Roman"/>
              </w:rPr>
              <w:t xml:space="preserve"> 0,004</w:t>
            </w:r>
          </w:p>
        </w:tc>
      </w:tr>
      <w:tr w:rsidR="00CD345F" w:rsidRPr="00963EEE" w14:paraId="45A7E10F" w14:textId="77777777" w:rsidTr="004F4EF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left w:val="single" w:sz="8" w:space="0" w:color="000000" w:themeColor="text1"/>
            </w:tcBorders>
          </w:tcPr>
          <w:p w14:paraId="76373EF2" w14:textId="77777777" w:rsidR="00CD345F" w:rsidRPr="00963EEE" w:rsidRDefault="00CD345F" w:rsidP="009B00BF">
            <w:pPr>
              <w:autoSpaceDE w:val="0"/>
              <w:autoSpaceDN w:val="0"/>
              <w:adjustRightInd w:val="0"/>
              <w:spacing w:after="0"/>
              <w:ind w:left="0" w:firstLine="0"/>
              <w:rPr>
                <w:rFonts w:cs="Times New Roman"/>
                <w:b w:val="0"/>
              </w:rPr>
            </w:pPr>
            <w:r w:rsidRPr="00963EEE">
              <w:rPr>
                <w:rFonts w:cs="Times New Roman"/>
                <w:b w:val="0"/>
              </w:rPr>
              <w:t xml:space="preserve">Hayır </w:t>
            </w:r>
          </w:p>
        </w:tc>
        <w:tc>
          <w:tcPr>
            <w:tcW w:w="0" w:type="auto"/>
          </w:tcPr>
          <w:p w14:paraId="4076BFC7" w14:textId="77777777" w:rsidR="00CD345F" w:rsidRPr="00963EEE" w:rsidRDefault="00CD345F" w:rsidP="009B00BF">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r w:rsidRPr="00963EEE">
              <w:rPr>
                <w:rFonts w:cs="Times New Roman"/>
              </w:rPr>
              <w:t xml:space="preserve">           57              41,5</w:t>
            </w:r>
          </w:p>
        </w:tc>
        <w:tc>
          <w:tcPr>
            <w:tcW w:w="2178" w:type="dxa"/>
          </w:tcPr>
          <w:p w14:paraId="26A8047E" w14:textId="77777777" w:rsidR="00CD345F" w:rsidRPr="00963EEE" w:rsidRDefault="00CD345F" w:rsidP="009B00BF">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r w:rsidRPr="00963EEE">
              <w:rPr>
                <w:rFonts w:cs="Times New Roman"/>
              </w:rPr>
              <w:t xml:space="preserve">                 76</w:t>
            </w:r>
          </w:p>
        </w:tc>
        <w:tc>
          <w:tcPr>
            <w:tcW w:w="653" w:type="dxa"/>
          </w:tcPr>
          <w:p w14:paraId="16C12F64" w14:textId="77777777" w:rsidR="00CD345F" w:rsidRPr="00963EEE" w:rsidRDefault="00CD345F" w:rsidP="009B00BF">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r w:rsidRPr="00963EEE">
              <w:rPr>
                <w:rFonts w:cs="Times New Roman"/>
              </w:rPr>
              <w:t>57,1</w:t>
            </w:r>
          </w:p>
        </w:tc>
        <w:tc>
          <w:tcPr>
            <w:tcW w:w="666" w:type="dxa"/>
            <w:tcBorders>
              <w:right w:val="single" w:sz="4" w:space="0" w:color="auto"/>
            </w:tcBorders>
          </w:tcPr>
          <w:p w14:paraId="0C43CC19" w14:textId="77777777" w:rsidR="00CD345F" w:rsidRPr="00963EEE" w:rsidRDefault="00CD345F" w:rsidP="009B00BF">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r w:rsidRPr="00963EEE">
              <w:rPr>
                <w:rFonts w:cs="Times New Roman"/>
              </w:rPr>
              <w:t>133</w:t>
            </w:r>
          </w:p>
        </w:tc>
        <w:tc>
          <w:tcPr>
            <w:tcW w:w="1049" w:type="dxa"/>
            <w:vMerge/>
            <w:tcBorders>
              <w:left w:val="single" w:sz="4" w:space="0" w:color="auto"/>
              <w:right w:val="single" w:sz="8" w:space="0" w:color="000000" w:themeColor="text1"/>
            </w:tcBorders>
          </w:tcPr>
          <w:p w14:paraId="1FF99A79" w14:textId="77777777" w:rsidR="00CD345F" w:rsidRPr="00963EEE" w:rsidRDefault="00CD345F" w:rsidP="009B00BF">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p>
        </w:tc>
      </w:tr>
      <w:tr w:rsidR="00CD345F" w:rsidRPr="00963EEE" w14:paraId="1CAFCE37" w14:textId="77777777" w:rsidTr="004F4EFD">
        <w:trPr>
          <w:jc w:val="center"/>
        </w:trPr>
        <w:tc>
          <w:tcPr>
            <w:cnfStyle w:val="001000000000" w:firstRow="0" w:lastRow="0" w:firstColumn="1" w:lastColumn="0" w:oddVBand="0" w:evenVBand="0" w:oddHBand="0" w:evenHBand="0" w:firstRowFirstColumn="0" w:firstRowLastColumn="0" w:lastRowFirstColumn="0" w:lastRowLastColumn="0"/>
            <w:tcW w:w="0" w:type="auto"/>
            <w:tcBorders>
              <w:left w:val="single" w:sz="8" w:space="0" w:color="000000" w:themeColor="text1"/>
            </w:tcBorders>
          </w:tcPr>
          <w:p w14:paraId="5471D2C4" w14:textId="77777777" w:rsidR="00CD345F" w:rsidRPr="00963EEE" w:rsidRDefault="00CD345F" w:rsidP="009B00BF">
            <w:pPr>
              <w:autoSpaceDE w:val="0"/>
              <w:autoSpaceDN w:val="0"/>
              <w:adjustRightInd w:val="0"/>
              <w:spacing w:after="0"/>
              <w:ind w:left="0" w:firstLine="0"/>
              <w:rPr>
                <w:rFonts w:cs="Times New Roman"/>
                <w:b w:val="0"/>
              </w:rPr>
            </w:pPr>
          </w:p>
        </w:tc>
        <w:tc>
          <w:tcPr>
            <w:tcW w:w="0" w:type="auto"/>
          </w:tcPr>
          <w:p w14:paraId="2DAF8CA2" w14:textId="77777777" w:rsidR="00CD345F" w:rsidRPr="00963EEE" w:rsidRDefault="00CD345F" w:rsidP="009B00BF">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p>
        </w:tc>
        <w:tc>
          <w:tcPr>
            <w:tcW w:w="2178" w:type="dxa"/>
          </w:tcPr>
          <w:p w14:paraId="42B2FE1D" w14:textId="77777777" w:rsidR="00CD345F" w:rsidRPr="00963EEE" w:rsidRDefault="00CD345F" w:rsidP="009B00BF">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p>
        </w:tc>
        <w:tc>
          <w:tcPr>
            <w:tcW w:w="653" w:type="dxa"/>
          </w:tcPr>
          <w:p w14:paraId="67CB8183" w14:textId="77777777" w:rsidR="00CD345F" w:rsidRPr="00963EEE" w:rsidRDefault="00CD345F" w:rsidP="009B00BF">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p>
        </w:tc>
        <w:tc>
          <w:tcPr>
            <w:tcW w:w="666" w:type="dxa"/>
            <w:tcBorders>
              <w:right w:val="single" w:sz="4" w:space="0" w:color="auto"/>
            </w:tcBorders>
          </w:tcPr>
          <w:p w14:paraId="05347CC6" w14:textId="77777777" w:rsidR="00CD345F" w:rsidRPr="00963EEE" w:rsidRDefault="00CD345F" w:rsidP="009B00BF">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p>
        </w:tc>
        <w:tc>
          <w:tcPr>
            <w:tcW w:w="1049" w:type="dxa"/>
            <w:vMerge/>
            <w:tcBorders>
              <w:left w:val="single" w:sz="4" w:space="0" w:color="auto"/>
              <w:right w:val="single" w:sz="8" w:space="0" w:color="000000" w:themeColor="text1"/>
            </w:tcBorders>
          </w:tcPr>
          <w:p w14:paraId="49A366E9" w14:textId="77777777" w:rsidR="00CD345F" w:rsidRPr="00963EEE" w:rsidRDefault="00CD345F" w:rsidP="009B00BF">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p>
        </w:tc>
      </w:tr>
      <w:tr w:rsidR="00CD345F" w:rsidRPr="00963EEE" w14:paraId="7D3F15E5" w14:textId="77777777" w:rsidTr="004F4EF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left w:val="single" w:sz="8" w:space="0" w:color="000000" w:themeColor="text1"/>
              <w:bottom w:val="single" w:sz="8" w:space="0" w:color="000000" w:themeColor="text1"/>
            </w:tcBorders>
          </w:tcPr>
          <w:p w14:paraId="1F86D818" w14:textId="77777777" w:rsidR="00CD345F" w:rsidRPr="00963EEE" w:rsidRDefault="00CD345F" w:rsidP="009B00BF">
            <w:pPr>
              <w:autoSpaceDE w:val="0"/>
              <w:autoSpaceDN w:val="0"/>
              <w:adjustRightInd w:val="0"/>
              <w:spacing w:after="0"/>
              <w:ind w:left="0" w:firstLine="0"/>
              <w:rPr>
                <w:rFonts w:cs="Times New Roman"/>
                <w:b w:val="0"/>
              </w:rPr>
            </w:pPr>
            <w:r w:rsidRPr="00963EEE">
              <w:rPr>
                <w:rFonts w:cs="Times New Roman"/>
                <w:b w:val="0"/>
              </w:rPr>
              <w:t>Toplam</w:t>
            </w:r>
          </w:p>
        </w:tc>
        <w:tc>
          <w:tcPr>
            <w:tcW w:w="5705" w:type="dxa"/>
            <w:gridSpan w:val="4"/>
            <w:tcBorders>
              <w:bottom w:val="single" w:sz="8" w:space="0" w:color="000000" w:themeColor="text1"/>
            </w:tcBorders>
          </w:tcPr>
          <w:p w14:paraId="131CC878" w14:textId="77777777" w:rsidR="00CD345F" w:rsidRPr="00963EEE" w:rsidRDefault="00CD345F" w:rsidP="009B00BF">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r w:rsidRPr="00963EEE">
              <w:rPr>
                <w:rFonts w:cs="Times New Roman"/>
              </w:rPr>
              <w:t xml:space="preserve">        184             100                      166                100</w:t>
            </w:r>
          </w:p>
        </w:tc>
        <w:tc>
          <w:tcPr>
            <w:tcW w:w="1049" w:type="dxa"/>
            <w:tcBorders>
              <w:bottom w:val="single" w:sz="8" w:space="0" w:color="000000" w:themeColor="text1"/>
              <w:right w:val="single" w:sz="8" w:space="0" w:color="000000" w:themeColor="text1"/>
            </w:tcBorders>
          </w:tcPr>
          <w:p w14:paraId="52435C77" w14:textId="77777777" w:rsidR="00CD345F" w:rsidRPr="00963EEE" w:rsidRDefault="00CD345F" w:rsidP="009B00BF">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p>
        </w:tc>
      </w:tr>
    </w:tbl>
    <w:p w14:paraId="7837FC22" w14:textId="77777777" w:rsidR="00CA74A7" w:rsidRDefault="00F43CBC" w:rsidP="007A2D9E">
      <w:pPr>
        <w:autoSpaceDE w:val="0"/>
        <w:autoSpaceDN w:val="0"/>
        <w:adjustRightInd w:val="0"/>
        <w:spacing w:line="400" w:lineRule="atLeast"/>
        <w:ind w:left="0"/>
        <w:jc w:val="both"/>
        <w:rPr>
          <w:rFonts w:cs="Times New Roman"/>
        </w:rPr>
      </w:pPr>
      <w:r w:rsidRPr="00963EEE">
        <w:rPr>
          <w:rFonts w:cs="Times New Roman"/>
        </w:rPr>
        <w:t xml:space="preserve">  </w:t>
      </w:r>
    </w:p>
    <w:p w14:paraId="16D08DA1" w14:textId="3A249B63" w:rsidR="00AA3824" w:rsidRDefault="003659EC" w:rsidP="007A2D9E">
      <w:pPr>
        <w:autoSpaceDE w:val="0"/>
        <w:autoSpaceDN w:val="0"/>
        <w:adjustRightInd w:val="0"/>
        <w:spacing w:line="400" w:lineRule="atLeast"/>
        <w:ind w:left="0"/>
        <w:jc w:val="both"/>
        <w:rPr>
          <w:rFonts w:cs="Times New Roman"/>
        </w:rPr>
      </w:pPr>
      <w:r w:rsidRPr="00F043E0">
        <w:rPr>
          <w:rFonts w:cs="Times New Roman"/>
        </w:rPr>
        <w:lastRenderedPageBreak/>
        <w:t>Katılımcılara yönetilmiş olan herhangi bir afet sonrası oluşan ekonomik kaybınız sizi sarsar mı? Sorusu ile cinsiyet karşılaştırılması yapmış olup anlamlı bir fark bulunmuştur</w:t>
      </w:r>
      <w:r w:rsidR="00CA74A7" w:rsidRPr="00F043E0">
        <w:rPr>
          <w:rFonts w:cs="Times New Roman"/>
        </w:rPr>
        <w:t xml:space="preserve"> </w:t>
      </w:r>
      <w:r w:rsidRPr="00F043E0">
        <w:rPr>
          <w:rFonts w:cs="Times New Roman"/>
        </w:rPr>
        <w:t>(p&lt;0</w:t>
      </w:r>
      <w:r w:rsidR="008B2154" w:rsidRPr="00F043E0">
        <w:rPr>
          <w:rFonts w:cs="Times New Roman"/>
        </w:rPr>
        <w:t>,</w:t>
      </w:r>
      <w:r w:rsidRPr="00F043E0">
        <w:rPr>
          <w:rFonts w:cs="Times New Roman"/>
        </w:rPr>
        <w:t>0</w:t>
      </w:r>
      <w:r w:rsidR="00637CCD">
        <w:rPr>
          <w:rFonts w:cs="Times New Roman"/>
        </w:rPr>
        <w:t>5</w:t>
      </w:r>
      <w:r w:rsidRPr="00F043E0">
        <w:rPr>
          <w:rFonts w:cs="Times New Roman"/>
        </w:rPr>
        <w:t>).</w:t>
      </w:r>
      <w:r w:rsidR="008B2154" w:rsidRPr="00F043E0">
        <w:rPr>
          <w:rFonts w:cs="Times New Roman"/>
        </w:rPr>
        <w:t xml:space="preserve"> Kadınlarda oran %</w:t>
      </w:r>
      <w:r w:rsidR="00CA74A7" w:rsidRPr="00F043E0">
        <w:rPr>
          <w:rFonts w:cs="Times New Roman"/>
        </w:rPr>
        <w:t xml:space="preserve"> </w:t>
      </w:r>
      <w:r w:rsidR="002D1036" w:rsidRPr="00F043E0">
        <w:rPr>
          <w:rFonts w:cs="Times New Roman"/>
        </w:rPr>
        <w:t>49,7 iken erkeklerde oran %</w:t>
      </w:r>
      <w:r w:rsidR="00CA74A7" w:rsidRPr="00F043E0">
        <w:rPr>
          <w:rFonts w:cs="Times New Roman"/>
        </w:rPr>
        <w:t xml:space="preserve"> </w:t>
      </w:r>
      <w:r w:rsidR="002D1036" w:rsidRPr="00F043E0">
        <w:rPr>
          <w:rFonts w:cs="Times New Roman"/>
        </w:rPr>
        <w:t>42,6</w:t>
      </w:r>
      <w:r w:rsidR="00CA74A7" w:rsidRPr="00F043E0">
        <w:rPr>
          <w:rFonts w:cs="Times New Roman"/>
        </w:rPr>
        <w:t xml:space="preserve"> olarak gözlenmiştir. Oranlar</w:t>
      </w:r>
      <w:r w:rsidRPr="00F043E0">
        <w:rPr>
          <w:rFonts w:cs="Times New Roman"/>
        </w:rPr>
        <w:t xml:space="preserve"> </w:t>
      </w:r>
      <w:r w:rsidR="000813B1" w:rsidRPr="00F043E0">
        <w:rPr>
          <w:rFonts w:cs="Times New Roman"/>
        </w:rPr>
        <w:t>Tablo 33</w:t>
      </w:r>
      <w:r w:rsidR="008B2154" w:rsidRPr="00F043E0">
        <w:rPr>
          <w:rFonts w:cs="Times New Roman"/>
        </w:rPr>
        <w:t>’</w:t>
      </w:r>
      <w:r w:rsidR="000813B1" w:rsidRPr="00F043E0">
        <w:rPr>
          <w:rFonts w:cs="Times New Roman"/>
        </w:rPr>
        <w:t>de</w:t>
      </w:r>
      <w:r w:rsidR="008B2154" w:rsidRPr="00F043E0">
        <w:rPr>
          <w:rFonts w:cs="Times New Roman"/>
        </w:rPr>
        <w:t xml:space="preserve"> verilmiştir.</w:t>
      </w:r>
    </w:p>
    <w:p w14:paraId="5D3918DE" w14:textId="77777777" w:rsidR="004A1907" w:rsidRPr="00F043E0" w:rsidRDefault="004A1907" w:rsidP="007A2D9E">
      <w:pPr>
        <w:autoSpaceDE w:val="0"/>
        <w:autoSpaceDN w:val="0"/>
        <w:adjustRightInd w:val="0"/>
        <w:spacing w:line="400" w:lineRule="atLeast"/>
        <w:ind w:left="0"/>
        <w:jc w:val="both"/>
        <w:rPr>
          <w:rFonts w:cs="Times New Roman"/>
        </w:rPr>
      </w:pPr>
    </w:p>
    <w:p w14:paraId="59D614E8" w14:textId="64C327E7" w:rsidR="008B2154" w:rsidRPr="00474E84" w:rsidRDefault="00474E84" w:rsidP="004A1907">
      <w:pPr>
        <w:pStyle w:val="ResimYazs"/>
        <w:ind w:hanging="709"/>
        <w:jc w:val="center"/>
        <w:rPr>
          <w:b/>
          <w:i w:val="0"/>
          <w:color w:val="auto"/>
          <w:sz w:val="24"/>
          <w:szCs w:val="24"/>
        </w:rPr>
      </w:pPr>
      <w:bookmarkStart w:id="528" w:name="_Toc34316788"/>
      <w:r w:rsidRPr="00474E84">
        <w:rPr>
          <w:b/>
          <w:i w:val="0"/>
          <w:color w:val="auto"/>
          <w:sz w:val="24"/>
          <w:szCs w:val="24"/>
        </w:rPr>
        <w:t xml:space="preserve">Tablo </w:t>
      </w:r>
      <w:r w:rsidRPr="00474E84">
        <w:rPr>
          <w:b/>
          <w:i w:val="0"/>
          <w:color w:val="auto"/>
          <w:sz w:val="24"/>
          <w:szCs w:val="24"/>
        </w:rPr>
        <w:fldChar w:fldCharType="begin"/>
      </w:r>
      <w:r w:rsidRPr="00474E84">
        <w:rPr>
          <w:b/>
          <w:i w:val="0"/>
          <w:color w:val="auto"/>
          <w:sz w:val="24"/>
          <w:szCs w:val="24"/>
        </w:rPr>
        <w:instrText xml:space="preserve"> SEQ Tablo \* ARABIC </w:instrText>
      </w:r>
      <w:r w:rsidRPr="00474E84">
        <w:rPr>
          <w:b/>
          <w:i w:val="0"/>
          <w:color w:val="auto"/>
          <w:sz w:val="24"/>
          <w:szCs w:val="24"/>
        </w:rPr>
        <w:fldChar w:fldCharType="separate"/>
      </w:r>
      <w:r w:rsidR="00A318C5">
        <w:rPr>
          <w:b/>
          <w:i w:val="0"/>
          <w:noProof/>
          <w:color w:val="auto"/>
          <w:sz w:val="24"/>
          <w:szCs w:val="24"/>
        </w:rPr>
        <w:t>33</w:t>
      </w:r>
      <w:r w:rsidRPr="00474E84">
        <w:rPr>
          <w:b/>
          <w:i w:val="0"/>
          <w:color w:val="auto"/>
          <w:sz w:val="24"/>
          <w:szCs w:val="24"/>
        </w:rPr>
        <w:fldChar w:fldCharType="end"/>
      </w:r>
      <w:r w:rsidRPr="00474E84">
        <w:rPr>
          <w:b/>
          <w:i w:val="0"/>
          <w:color w:val="auto"/>
          <w:sz w:val="24"/>
          <w:szCs w:val="24"/>
        </w:rPr>
        <w:t>. Cinsiyet ile AP5*</w:t>
      </w:r>
      <w:r w:rsidR="00B14726">
        <w:rPr>
          <w:rStyle w:val="DipnotBavurusu"/>
          <w:b/>
          <w:i w:val="0"/>
          <w:color w:val="auto"/>
          <w:sz w:val="24"/>
          <w:szCs w:val="24"/>
        </w:rPr>
        <w:footnoteReference w:id="4"/>
      </w:r>
      <w:r w:rsidRPr="00474E84">
        <w:rPr>
          <w:b/>
          <w:i w:val="0"/>
          <w:color w:val="auto"/>
          <w:sz w:val="24"/>
          <w:szCs w:val="24"/>
        </w:rPr>
        <w:t xml:space="preserve"> Karşılaştırılması</w:t>
      </w:r>
      <w:bookmarkEnd w:id="528"/>
    </w:p>
    <w:tbl>
      <w:tblPr>
        <w:tblStyle w:val="DzTablo21"/>
        <w:tblW w:w="0" w:type="auto"/>
        <w:jc w:val="center"/>
        <w:tblLook w:val="04A0" w:firstRow="1" w:lastRow="0" w:firstColumn="1" w:lastColumn="0" w:noHBand="0" w:noVBand="1"/>
      </w:tblPr>
      <w:tblGrid>
        <w:gridCol w:w="963"/>
        <w:gridCol w:w="2376"/>
        <w:gridCol w:w="2178"/>
        <w:gridCol w:w="653"/>
        <w:gridCol w:w="666"/>
        <w:gridCol w:w="1049"/>
      </w:tblGrid>
      <w:tr w:rsidR="008B2154" w:rsidRPr="00963EEE" w14:paraId="0D3BCA8A" w14:textId="77777777" w:rsidTr="00350FC1">
        <w:trPr>
          <w:cnfStyle w:val="100000000000" w:firstRow="1" w:lastRow="0" w:firstColumn="0" w:lastColumn="0" w:oddVBand="0" w:evenVBand="0" w:oddHBand="0" w:evenHBand="0" w:firstRowFirstColumn="0" w:firstRowLastColumn="0" w:lastRowFirstColumn="0" w:lastRowLastColumn="0"/>
          <w:trHeight w:val="709"/>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000000" w:themeColor="text1"/>
              <w:left w:val="single" w:sz="8" w:space="0" w:color="000000" w:themeColor="text1"/>
            </w:tcBorders>
          </w:tcPr>
          <w:p w14:paraId="04ECE3B3" w14:textId="77777777" w:rsidR="008B2154" w:rsidRPr="00963EEE" w:rsidRDefault="008B2154" w:rsidP="009B00BF">
            <w:pPr>
              <w:autoSpaceDE w:val="0"/>
              <w:autoSpaceDN w:val="0"/>
              <w:adjustRightInd w:val="0"/>
              <w:spacing w:after="0"/>
              <w:ind w:left="0" w:firstLine="0"/>
              <w:rPr>
                <w:rFonts w:cs="Times New Roman"/>
                <w:b w:val="0"/>
              </w:rPr>
            </w:pPr>
          </w:p>
        </w:tc>
        <w:tc>
          <w:tcPr>
            <w:tcW w:w="0" w:type="auto"/>
            <w:tcBorders>
              <w:top w:val="single" w:sz="8" w:space="0" w:color="000000" w:themeColor="text1"/>
            </w:tcBorders>
          </w:tcPr>
          <w:p w14:paraId="0EE7EE39" w14:textId="77777777" w:rsidR="008B2154" w:rsidRPr="00963EEE" w:rsidRDefault="008B2154" w:rsidP="009B00BF">
            <w:pPr>
              <w:autoSpaceDE w:val="0"/>
              <w:autoSpaceDN w:val="0"/>
              <w:adjustRightInd w:val="0"/>
              <w:spacing w:after="0"/>
              <w:ind w:left="0" w:firstLine="0"/>
              <w:cnfStyle w:val="100000000000" w:firstRow="1" w:lastRow="0" w:firstColumn="0" w:lastColumn="0" w:oddVBand="0" w:evenVBand="0" w:oddHBand="0" w:evenHBand="0" w:firstRowFirstColumn="0" w:firstRowLastColumn="0" w:lastRowFirstColumn="0" w:lastRowLastColumn="0"/>
              <w:rPr>
                <w:rFonts w:cs="Times New Roman"/>
                <w:b w:val="0"/>
              </w:rPr>
            </w:pPr>
          </w:p>
        </w:tc>
        <w:tc>
          <w:tcPr>
            <w:tcW w:w="2178" w:type="dxa"/>
            <w:tcBorders>
              <w:top w:val="single" w:sz="8" w:space="0" w:color="000000" w:themeColor="text1"/>
            </w:tcBorders>
          </w:tcPr>
          <w:p w14:paraId="72AAA9EA" w14:textId="77777777" w:rsidR="008B2154" w:rsidRPr="00963EEE" w:rsidRDefault="008B2154" w:rsidP="009B00BF">
            <w:pPr>
              <w:autoSpaceDE w:val="0"/>
              <w:autoSpaceDN w:val="0"/>
              <w:adjustRightInd w:val="0"/>
              <w:spacing w:after="0"/>
              <w:ind w:left="0" w:firstLine="0"/>
              <w:cnfStyle w:val="100000000000" w:firstRow="1" w:lastRow="0" w:firstColumn="0" w:lastColumn="0" w:oddVBand="0" w:evenVBand="0" w:oddHBand="0" w:evenHBand="0" w:firstRowFirstColumn="0" w:firstRowLastColumn="0" w:lastRowFirstColumn="0" w:lastRowLastColumn="0"/>
              <w:rPr>
                <w:rFonts w:cs="Times New Roman"/>
                <w:b w:val="0"/>
              </w:rPr>
            </w:pPr>
          </w:p>
          <w:p w14:paraId="18457277" w14:textId="77777777" w:rsidR="008B2154" w:rsidRPr="00963EEE" w:rsidRDefault="008B2154" w:rsidP="009B00BF">
            <w:pPr>
              <w:autoSpaceDE w:val="0"/>
              <w:autoSpaceDN w:val="0"/>
              <w:adjustRightInd w:val="0"/>
              <w:spacing w:after="0"/>
              <w:ind w:left="0" w:firstLine="0"/>
              <w:cnfStyle w:val="100000000000" w:firstRow="1" w:lastRow="0" w:firstColumn="0" w:lastColumn="0" w:oddVBand="0" w:evenVBand="0" w:oddHBand="0" w:evenHBand="0" w:firstRowFirstColumn="0" w:firstRowLastColumn="0" w:lastRowFirstColumn="0" w:lastRowLastColumn="0"/>
              <w:rPr>
                <w:rFonts w:cs="Times New Roman"/>
                <w:b w:val="0"/>
              </w:rPr>
            </w:pPr>
            <w:r w:rsidRPr="00963EEE">
              <w:rPr>
                <w:rFonts w:cs="Times New Roman"/>
                <w:b w:val="0"/>
              </w:rPr>
              <w:t xml:space="preserve">Cinsiyet </w:t>
            </w:r>
          </w:p>
        </w:tc>
        <w:tc>
          <w:tcPr>
            <w:tcW w:w="2368" w:type="dxa"/>
            <w:gridSpan w:val="3"/>
            <w:tcBorders>
              <w:top w:val="single" w:sz="8" w:space="0" w:color="000000" w:themeColor="text1"/>
              <w:right w:val="single" w:sz="8" w:space="0" w:color="000000" w:themeColor="text1"/>
            </w:tcBorders>
          </w:tcPr>
          <w:p w14:paraId="3B450DD5" w14:textId="77777777" w:rsidR="008B2154" w:rsidRPr="00963EEE" w:rsidRDefault="008B2154" w:rsidP="009B00BF">
            <w:pPr>
              <w:autoSpaceDE w:val="0"/>
              <w:autoSpaceDN w:val="0"/>
              <w:adjustRightInd w:val="0"/>
              <w:spacing w:after="0"/>
              <w:ind w:left="0" w:firstLine="0"/>
              <w:cnfStyle w:val="100000000000" w:firstRow="1" w:lastRow="0" w:firstColumn="0" w:lastColumn="0" w:oddVBand="0" w:evenVBand="0" w:oddHBand="0" w:evenHBand="0" w:firstRowFirstColumn="0" w:firstRowLastColumn="0" w:lastRowFirstColumn="0" w:lastRowLastColumn="0"/>
              <w:rPr>
                <w:rFonts w:cs="Times New Roman"/>
                <w:b w:val="0"/>
              </w:rPr>
            </w:pPr>
          </w:p>
          <w:p w14:paraId="63306C9C" w14:textId="77777777" w:rsidR="008B2154" w:rsidRPr="00963EEE" w:rsidRDefault="008B2154" w:rsidP="009B00BF">
            <w:pPr>
              <w:autoSpaceDE w:val="0"/>
              <w:autoSpaceDN w:val="0"/>
              <w:adjustRightInd w:val="0"/>
              <w:spacing w:after="0"/>
              <w:ind w:left="0" w:firstLine="0"/>
              <w:cnfStyle w:val="100000000000" w:firstRow="1" w:lastRow="0" w:firstColumn="0" w:lastColumn="0" w:oddVBand="0" w:evenVBand="0" w:oddHBand="0" w:evenHBand="0" w:firstRowFirstColumn="0" w:firstRowLastColumn="0" w:lastRowFirstColumn="0" w:lastRowLastColumn="0"/>
              <w:rPr>
                <w:rFonts w:cs="Times New Roman"/>
                <w:b w:val="0"/>
              </w:rPr>
            </w:pPr>
          </w:p>
          <w:p w14:paraId="53C37A68" w14:textId="77777777" w:rsidR="008B2154" w:rsidRPr="00963EEE" w:rsidRDefault="008B2154" w:rsidP="009B00BF">
            <w:pPr>
              <w:autoSpaceDE w:val="0"/>
              <w:autoSpaceDN w:val="0"/>
              <w:adjustRightInd w:val="0"/>
              <w:spacing w:after="0"/>
              <w:ind w:left="0" w:firstLine="0"/>
              <w:cnfStyle w:val="100000000000" w:firstRow="1" w:lastRow="0" w:firstColumn="0" w:lastColumn="0" w:oddVBand="0" w:evenVBand="0" w:oddHBand="0" w:evenHBand="0" w:firstRowFirstColumn="0" w:firstRowLastColumn="0" w:lastRowFirstColumn="0" w:lastRowLastColumn="0"/>
              <w:rPr>
                <w:rFonts w:cs="Times New Roman"/>
                <w:b w:val="0"/>
              </w:rPr>
            </w:pPr>
          </w:p>
        </w:tc>
      </w:tr>
      <w:tr w:rsidR="008B2154" w:rsidRPr="00963EEE" w14:paraId="7EB9ED40" w14:textId="77777777" w:rsidTr="00350FC1">
        <w:trPr>
          <w:cnfStyle w:val="000000100000" w:firstRow="0" w:lastRow="0" w:firstColumn="0" w:lastColumn="0" w:oddVBand="0" w:evenVBand="0" w:oddHBand="1" w:evenHBand="0" w:firstRowFirstColumn="0" w:firstRowLastColumn="0" w:lastRowFirstColumn="0" w:lastRowLastColumn="0"/>
          <w:trHeight w:val="722"/>
          <w:jc w:val="center"/>
        </w:trPr>
        <w:tc>
          <w:tcPr>
            <w:cnfStyle w:val="001000000000" w:firstRow="0" w:lastRow="0" w:firstColumn="1" w:lastColumn="0" w:oddVBand="0" w:evenVBand="0" w:oddHBand="0" w:evenHBand="0" w:firstRowFirstColumn="0" w:firstRowLastColumn="0" w:lastRowFirstColumn="0" w:lastRowLastColumn="0"/>
            <w:tcW w:w="0" w:type="auto"/>
            <w:tcBorders>
              <w:left w:val="single" w:sz="8" w:space="0" w:color="000000" w:themeColor="text1"/>
            </w:tcBorders>
          </w:tcPr>
          <w:p w14:paraId="49D5D30B" w14:textId="77777777" w:rsidR="008B2154" w:rsidRPr="00963EEE" w:rsidRDefault="008B2154" w:rsidP="009B00BF">
            <w:pPr>
              <w:autoSpaceDE w:val="0"/>
              <w:autoSpaceDN w:val="0"/>
              <w:adjustRightInd w:val="0"/>
              <w:spacing w:after="0"/>
              <w:ind w:left="0" w:firstLine="0"/>
              <w:rPr>
                <w:rFonts w:cs="Times New Roman"/>
                <w:b w:val="0"/>
              </w:rPr>
            </w:pPr>
          </w:p>
        </w:tc>
        <w:tc>
          <w:tcPr>
            <w:tcW w:w="0" w:type="auto"/>
          </w:tcPr>
          <w:p w14:paraId="2B0E2EB4" w14:textId="77777777" w:rsidR="008B2154" w:rsidRPr="00963EEE" w:rsidRDefault="008B2154" w:rsidP="009B00BF">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r w:rsidRPr="00963EEE">
              <w:rPr>
                <w:rFonts w:cs="Times New Roman"/>
              </w:rPr>
              <w:t xml:space="preserve">          Kadın   </w:t>
            </w:r>
          </w:p>
          <w:p w14:paraId="5A2283D5" w14:textId="77777777" w:rsidR="008B2154" w:rsidRPr="00963EEE" w:rsidRDefault="008B2154" w:rsidP="009B00BF">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r w:rsidRPr="00963EEE">
              <w:rPr>
                <w:rFonts w:cs="Times New Roman"/>
              </w:rPr>
              <w:t xml:space="preserve">           F                 %                                                                                   </w:t>
            </w:r>
          </w:p>
        </w:tc>
        <w:tc>
          <w:tcPr>
            <w:tcW w:w="2178" w:type="dxa"/>
          </w:tcPr>
          <w:p w14:paraId="7928776A" w14:textId="77777777" w:rsidR="008B2154" w:rsidRPr="00963EEE" w:rsidRDefault="008B2154" w:rsidP="009B00BF">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r w:rsidRPr="00963EEE">
              <w:rPr>
                <w:rFonts w:cs="Times New Roman"/>
              </w:rPr>
              <w:t xml:space="preserve">                       Erkek </w:t>
            </w:r>
          </w:p>
          <w:p w14:paraId="207A1313" w14:textId="77777777" w:rsidR="008B2154" w:rsidRPr="00963EEE" w:rsidRDefault="008B2154" w:rsidP="009B00BF">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r w:rsidRPr="00963EEE">
              <w:rPr>
                <w:rFonts w:cs="Times New Roman"/>
              </w:rPr>
              <w:t xml:space="preserve">                  F</w:t>
            </w:r>
          </w:p>
        </w:tc>
        <w:tc>
          <w:tcPr>
            <w:tcW w:w="2368" w:type="dxa"/>
            <w:gridSpan w:val="3"/>
            <w:tcBorders>
              <w:right w:val="single" w:sz="8" w:space="0" w:color="000000" w:themeColor="text1"/>
            </w:tcBorders>
          </w:tcPr>
          <w:p w14:paraId="063A733B" w14:textId="77777777" w:rsidR="008B2154" w:rsidRPr="00963EEE" w:rsidRDefault="008B2154" w:rsidP="009B00BF">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p>
          <w:p w14:paraId="0B63622C" w14:textId="77777777" w:rsidR="008B2154" w:rsidRPr="00963EEE" w:rsidRDefault="008B2154" w:rsidP="009B00BF">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r w:rsidRPr="00963EEE">
              <w:rPr>
                <w:rFonts w:cs="Times New Roman"/>
              </w:rPr>
              <w:t>%         T               p</w:t>
            </w:r>
          </w:p>
        </w:tc>
      </w:tr>
      <w:tr w:rsidR="008B2154" w:rsidRPr="00963EEE" w14:paraId="511DDA95" w14:textId="77777777" w:rsidTr="00350FC1">
        <w:trPr>
          <w:jc w:val="center"/>
        </w:trPr>
        <w:tc>
          <w:tcPr>
            <w:cnfStyle w:val="001000000000" w:firstRow="0" w:lastRow="0" w:firstColumn="1" w:lastColumn="0" w:oddVBand="0" w:evenVBand="0" w:oddHBand="0" w:evenHBand="0" w:firstRowFirstColumn="0" w:firstRowLastColumn="0" w:lastRowFirstColumn="0" w:lastRowLastColumn="0"/>
            <w:tcW w:w="0" w:type="auto"/>
            <w:tcBorders>
              <w:left w:val="single" w:sz="8" w:space="0" w:color="000000" w:themeColor="text1"/>
            </w:tcBorders>
          </w:tcPr>
          <w:p w14:paraId="3DCFA417" w14:textId="77777777" w:rsidR="008B2154" w:rsidRPr="00963EEE" w:rsidRDefault="008B2154" w:rsidP="009B00BF">
            <w:pPr>
              <w:autoSpaceDE w:val="0"/>
              <w:autoSpaceDN w:val="0"/>
              <w:adjustRightInd w:val="0"/>
              <w:spacing w:after="0"/>
              <w:ind w:left="0" w:firstLine="0"/>
              <w:rPr>
                <w:rFonts w:cs="Times New Roman"/>
                <w:b w:val="0"/>
              </w:rPr>
            </w:pPr>
            <w:r w:rsidRPr="00963EEE">
              <w:rPr>
                <w:rFonts w:cs="Times New Roman"/>
                <w:b w:val="0"/>
              </w:rPr>
              <w:t xml:space="preserve">Evet </w:t>
            </w:r>
          </w:p>
        </w:tc>
        <w:tc>
          <w:tcPr>
            <w:tcW w:w="0" w:type="auto"/>
          </w:tcPr>
          <w:p w14:paraId="61D6D94D" w14:textId="77777777" w:rsidR="008B2154" w:rsidRPr="00963EEE" w:rsidRDefault="008B2154" w:rsidP="009B00BF">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r w:rsidRPr="00963EEE">
              <w:rPr>
                <w:rFonts w:cs="Times New Roman"/>
              </w:rPr>
              <w:t xml:space="preserve">         174              </w:t>
            </w:r>
            <w:r w:rsidR="002D1036">
              <w:rPr>
                <w:rFonts w:cs="Times New Roman"/>
              </w:rPr>
              <w:t>49,7</w:t>
            </w:r>
          </w:p>
          <w:p w14:paraId="0A5B3BBD" w14:textId="77777777" w:rsidR="008B2154" w:rsidRPr="00963EEE" w:rsidRDefault="008B2154" w:rsidP="009B00BF">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p>
        </w:tc>
        <w:tc>
          <w:tcPr>
            <w:tcW w:w="2178" w:type="dxa"/>
          </w:tcPr>
          <w:p w14:paraId="690F7030" w14:textId="77777777" w:rsidR="008B2154" w:rsidRPr="00963EEE" w:rsidRDefault="008B2154" w:rsidP="009B00BF">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r w:rsidRPr="00963EEE">
              <w:rPr>
                <w:rFonts w:cs="Times New Roman"/>
              </w:rPr>
              <w:t xml:space="preserve">                 149</w:t>
            </w:r>
          </w:p>
        </w:tc>
        <w:tc>
          <w:tcPr>
            <w:tcW w:w="653" w:type="dxa"/>
          </w:tcPr>
          <w:p w14:paraId="104FD9ED" w14:textId="77777777" w:rsidR="008B2154" w:rsidRPr="00963EEE" w:rsidRDefault="002D1036" w:rsidP="009B00BF">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r>
              <w:rPr>
                <w:rFonts w:cs="Times New Roman"/>
              </w:rPr>
              <w:t>42,6</w:t>
            </w:r>
          </w:p>
        </w:tc>
        <w:tc>
          <w:tcPr>
            <w:tcW w:w="666" w:type="dxa"/>
            <w:tcBorders>
              <w:right w:val="single" w:sz="4" w:space="0" w:color="auto"/>
            </w:tcBorders>
          </w:tcPr>
          <w:p w14:paraId="62680F92" w14:textId="77777777" w:rsidR="008B2154" w:rsidRPr="00963EEE" w:rsidRDefault="008B2154" w:rsidP="009B00BF">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r w:rsidRPr="00963EEE">
              <w:rPr>
                <w:rFonts w:cs="Times New Roman"/>
              </w:rPr>
              <w:t>323</w:t>
            </w:r>
          </w:p>
        </w:tc>
        <w:tc>
          <w:tcPr>
            <w:tcW w:w="1049" w:type="dxa"/>
            <w:vMerge w:val="restart"/>
            <w:tcBorders>
              <w:left w:val="single" w:sz="4" w:space="0" w:color="auto"/>
              <w:right w:val="single" w:sz="8" w:space="0" w:color="000000" w:themeColor="text1"/>
            </w:tcBorders>
          </w:tcPr>
          <w:p w14:paraId="4D2A2FE7" w14:textId="77777777" w:rsidR="008B2154" w:rsidRPr="00963EEE" w:rsidRDefault="008B2154" w:rsidP="009B00BF">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p>
          <w:p w14:paraId="667C7EEB" w14:textId="77777777" w:rsidR="008B2154" w:rsidRPr="00963EEE" w:rsidRDefault="008B2154" w:rsidP="009B00BF">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r w:rsidRPr="00963EEE">
              <w:rPr>
                <w:rFonts w:cs="Times New Roman"/>
              </w:rPr>
              <w:t xml:space="preserve"> 0,009</w:t>
            </w:r>
          </w:p>
        </w:tc>
      </w:tr>
      <w:tr w:rsidR="008B2154" w:rsidRPr="00963EEE" w14:paraId="2CACC68E" w14:textId="77777777" w:rsidTr="00350FC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left w:val="single" w:sz="8" w:space="0" w:color="000000" w:themeColor="text1"/>
            </w:tcBorders>
          </w:tcPr>
          <w:p w14:paraId="01575E79" w14:textId="77777777" w:rsidR="008B2154" w:rsidRPr="00963EEE" w:rsidRDefault="008B2154" w:rsidP="009B00BF">
            <w:pPr>
              <w:autoSpaceDE w:val="0"/>
              <w:autoSpaceDN w:val="0"/>
              <w:adjustRightInd w:val="0"/>
              <w:spacing w:after="0"/>
              <w:ind w:left="0" w:firstLine="0"/>
              <w:rPr>
                <w:rFonts w:cs="Times New Roman"/>
                <w:b w:val="0"/>
              </w:rPr>
            </w:pPr>
            <w:r w:rsidRPr="00963EEE">
              <w:rPr>
                <w:rFonts w:cs="Times New Roman"/>
                <w:b w:val="0"/>
              </w:rPr>
              <w:t xml:space="preserve">Hayır </w:t>
            </w:r>
          </w:p>
        </w:tc>
        <w:tc>
          <w:tcPr>
            <w:tcW w:w="0" w:type="auto"/>
          </w:tcPr>
          <w:p w14:paraId="0FD0015B" w14:textId="77777777" w:rsidR="008B2154" w:rsidRPr="00963EEE" w:rsidRDefault="008B2154" w:rsidP="002D1036">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r w:rsidRPr="00963EEE">
              <w:rPr>
                <w:rFonts w:cs="Times New Roman"/>
              </w:rPr>
              <w:t xml:space="preserve">           10              </w:t>
            </w:r>
            <w:r w:rsidR="002D1036">
              <w:rPr>
                <w:rFonts w:cs="Times New Roman"/>
              </w:rPr>
              <w:t>2,9</w:t>
            </w:r>
          </w:p>
        </w:tc>
        <w:tc>
          <w:tcPr>
            <w:tcW w:w="2178" w:type="dxa"/>
          </w:tcPr>
          <w:p w14:paraId="39D0B8C8" w14:textId="77777777" w:rsidR="008B2154" w:rsidRPr="00963EEE" w:rsidRDefault="008B2154" w:rsidP="009B00BF">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r w:rsidRPr="00963EEE">
              <w:rPr>
                <w:rFonts w:cs="Times New Roman"/>
              </w:rPr>
              <w:t xml:space="preserve">                 17</w:t>
            </w:r>
          </w:p>
        </w:tc>
        <w:tc>
          <w:tcPr>
            <w:tcW w:w="653" w:type="dxa"/>
          </w:tcPr>
          <w:p w14:paraId="174DA2E5" w14:textId="77777777" w:rsidR="008B2154" w:rsidRPr="00963EEE" w:rsidRDefault="002D1036" w:rsidP="009B00BF">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r>
              <w:rPr>
                <w:rFonts w:cs="Times New Roman"/>
              </w:rPr>
              <w:t>4,9</w:t>
            </w:r>
          </w:p>
        </w:tc>
        <w:tc>
          <w:tcPr>
            <w:tcW w:w="666" w:type="dxa"/>
            <w:tcBorders>
              <w:right w:val="single" w:sz="4" w:space="0" w:color="auto"/>
            </w:tcBorders>
          </w:tcPr>
          <w:p w14:paraId="186ED8E7" w14:textId="77777777" w:rsidR="008B2154" w:rsidRPr="00963EEE" w:rsidRDefault="008B2154" w:rsidP="009B00BF">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r w:rsidRPr="00963EEE">
              <w:rPr>
                <w:rFonts w:cs="Times New Roman"/>
              </w:rPr>
              <w:t>27</w:t>
            </w:r>
          </w:p>
        </w:tc>
        <w:tc>
          <w:tcPr>
            <w:tcW w:w="1049" w:type="dxa"/>
            <w:vMerge/>
            <w:tcBorders>
              <w:left w:val="single" w:sz="4" w:space="0" w:color="auto"/>
              <w:right w:val="single" w:sz="8" w:space="0" w:color="000000" w:themeColor="text1"/>
            </w:tcBorders>
          </w:tcPr>
          <w:p w14:paraId="6F83C1C0" w14:textId="77777777" w:rsidR="008B2154" w:rsidRPr="00963EEE" w:rsidRDefault="008B2154" w:rsidP="009B00BF">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p>
        </w:tc>
      </w:tr>
      <w:tr w:rsidR="008B2154" w:rsidRPr="00963EEE" w14:paraId="5934C44D" w14:textId="77777777" w:rsidTr="00350FC1">
        <w:trPr>
          <w:jc w:val="center"/>
        </w:trPr>
        <w:tc>
          <w:tcPr>
            <w:cnfStyle w:val="001000000000" w:firstRow="0" w:lastRow="0" w:firstColumn="1" w:lastColumn="0" w:oddVBand="0" w:evenVBand="0" w:oddHBand="0" w:evenHBand="0" w:firstRowFirstColumn="0" w:firstRowLastColumn="0" w:lastRowFirstColumn="0" w:lastRowLastColumn="0"/>
            <w:tcW w:w="0" w:type="auto"/>
            <w:tcBorders>
              <w:left w:val="single" w:sz="8" w:space="0" w:color="000000" w:themeColor="text1"/>
            </w:tcBorders>
          </w:tcPr>
          <w:p w14:paraId="7B4A0D53" w14:textId="77777777" w:rsidR="008B2154" w:rsidRPr="00963EEE" w:rsidRDefault="008B2154" w:rsidP="009B00BF">
            <w:pPr>
              <w:autoSpaceDE w:val="0"/>
              <w:autoSpaceDN w:val="0"/>
              <w:adjustRightInd w:val="0"/>
              <w:spacing w:after="0"/>
              <w:ind w:left="0" w:firstLine="0"/>
              <w:rPr>
                <w:rFonts w:cs="Times New Roman"/>
                <w:b w:val="0"/>
              </w:rPr>
            </w:pPr>
          </w:p>
        </w:tc>
        <w:tc>
          <w:tcPr>
            <w:tcW w:w="0" w:type="auto"/>
          </w:tcPr>
          <w:p w14:paraId="62EE1DE4" w14:textId="77777777" w:rsidR="008B2154" w:rsidRPr="00963EEE" w:rsidRDefault="008B2154" w:rsidP="009B00BF">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p>
        </w:tc>
        <w:tc>
          <w:tcPr>
            <w:tcW w:w="2178" w:type="dxa"/>
          </w:tcPr>
          <w:p w14:paraId="63FD8DAA" w14:textId="77777777" w:rsidR="008B2154" w:rsidRPr="00963EEE" w:rsidRDefault="008B2154" w:rsidP="009B00BF">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p>
        </w:tc>
        <w:tc>
          <w:tcPr>
            <w:tcW w:w="653" w:type="dxa"/>
          </w:tcPr>
          <w:p w14:paraId="1130AACC" w14:textId="77777777" w:rsidR="008B2154" w:rsidRPr="00963EEE" w:rsidRDefault="008B2154" w:rsidP="009B00BF">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p>
        </w:tc>
        <w:tc>
          <w:tcPr>
            <w:tcW w:w="666" w:type="dxa"/>
            <w:tcBorders>
              <w:right w:val="single" w:sz="4" w:space="0" w:color="auto"/>
            </w:tcBorders>
          </w:tcPr>
          <w:p w14:paraId="13150723" w14:textId="77777777" w:rsidR="008B2154" w:rsidRPr="00963EEE" w:rsidRDefault="008B2154" w:rsidP="009B00BF">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p>
        </w:tc>
        <w:tc>
          <w:tcPr>
            <w:tcW w:w="1049" w:type="dxa"/>
            <w:vMerge/>
            <w:tcBorders>
              <w:left w:val="single" w:sz="4" w:space="0" w:color="auto"/>
              <w:right w:val="single" w:sz="8" w:space="0" w:color="000000" w:themeColor="text1"/>
            </w:tcBorders>
          </w:tcPr>
          <w:p w14:paraId="28BF97F1" w14:textId="77777777" w:rsidR="008B2154" w:rsidRPr="00963EEE" w:rsidRDefault="008B2154" w:rsidP="009B00BF">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p>
        </w:tc>
      </w:tr>
      <w:tr w:rsidR="008B2154" w:rsidRPr="00963EEE" w14:paraId="357C24F8" w14:textId="77777777" w:rsidTr="00350FC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left w:val="single" w:sz="8" w:space="0" w:color="000000" w:themeColor="text1"/>
              <w:bottom w:val="single" w:sz="8" w:space="0" w:color="000000" w:themeColor="text1"/>
            </w:tcBorders>
          </w:tcPr>
          <w:p w14:paraId="585BB050" w14:textId="77777777" w:rsidR="008B2154" w:rsidRPr="00963EEE" w:rsidRDefault="008B2154" w:rsidP="009B00BF">
            <w:pPr>
              <w:autoSpaceDE w:val="0"/>
              <w:autoSpaceDN w:val="0"/>
              <w:adjustRightInd w:val="0"/>
              <w:spacing w:after="0"/>
              <w:ind w:left="0" w:firstLine="0"/>
              <w:rPr>
                <w:rFonts w:cs="Times New Roman"/>
                <w:b w:val="0"/>
              </w:rPr>
            </w:pPr>
            <w:r w:rsidRPr="00963EEE">
              <w:rPr>
                <w:rFonts w:cs="Times New Roman"/>
                <w:b w:val="0"/>
              </w:rPr>
              <w:t>Toplam</w:t>
            </w:r>
          </w:p>
        </w:tc>
        <w:tc>
          <w:tcPr>
            <w:tcW w:w="5705" w:type="dxa"/>
            <w:gridSpan w:val="4"/>
            <w:tcBorders>
              <w:bottom w:val="single" w:sz="8" w:space="0" w:color="000000" w:themeColor="text1"/>
            </w:tcBorders>
          </w:tcPr>
          <w:p w14:paraId="5087CDF2" w14:textId="77777777" w:rsidR="008B2154" w:rsidRPr="00963EEE" w:rsidRDefault="008B2154" w:rsidP="009B00BF">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r w:rsidRPr="00963EEE">
              <w:rPr>
                <w:rFonts w:cs="Times New Roman"/>
              </w:rPr>
              <w:t xml:space="preserve">        184              100                      166                100</w:t>
            </w:r>
          </w:p>
        </w:tc>
        <w:tc>
          <w:tcPr>
            <w:tcW w:w="1049" w:type="dxa"/>
            <w:tcBorders>
              <w:bottom w:val="single" w:sz="8" w:space="0" w:color="000000" w:themeColor="text1"/>
              <w:right w:val="single" w:sz="8" w:space="0" w:color="000000" w:themeColor="text1"/>
            </w:tcBorders>
          </w:tcPr>
          <w:p w14:paraId="04F49170" w14:textId="77777777" w:rsidR="008B2154" w:rsidRPr="00963EEE" w:rsidRDefault="008B2154" w:rsidP="009B00BF">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p>
        </w:tc>
      </w:tr>
    </w:tbl>
    <w:p w14:paraId="76A3092B" w14:textId="77777777" w:rsidR="008B2154" w:rsidRPr="00963EEE" w:rsidRDefault="008B2154" w:rsidP="00F96DE9">
      <w:pPr>
        <w:spacing w:line="360" w:lineRule="auto"/>
        <w:ind w:left="0"/>
        <w:jc w:val="both"/>
        <w:rPr>
          <w:rFonts w:cs="Times New Roman"/>
        </w:rPr>
      </w:pPr>
    </w:p>
    <w:p w14:paraId="67A3B6F9" w14:textId="42693439" w:rsidR="00AA3824" w:rsidRPr="00F043E0" w:rsidRDefault="00741C44" w:rsidP="001031CA">
      <w:pPr>
        <w:spacing w:after="0" w:line="360" w:lineRule="auto"/>
        <w:ind w:left="0"/>
        <w:jc w:val="both"/>
        <w:rPr>
          <w:rFonts w:cs="Times New Roman"/>
        </w:rPr>
      </w:pPr>
      <w:r w:rsidRPr="00F043E0">
        <w:rPr>
          <w:rFonts w:cs="Times New Roman"/>
        </w:rPr>
        <w:t>Katılımcılara yönetilmiş olan olası bir afet sonrası psikolojik tedavi alma konusunda cinsiyete dayalı anlamlı</w:t>
      </w:r>
      <w:r w:rsidR="00637CCD">
        <w:rPr>
          <w:rFonts w:cs="Times New Roman"/>
        </w:rPr>
        <w:t xml:space="preserve"> bir fark bulunamamıştır (p&gt;0,0</w:t>
      </w:r>
      <w:r w:rsidRPr="00F043E0">
        <w:rPr>
          <w:rFonts w:cs="Times New Roman"/>
        </w:rPr>
        <w:t>5). Ka</w:t>
      </w:r>
      <w:r w:rsidR="001F45EF" w:rsidRPr="00F043E0">
        <w:rPr>
          <w:rFonts w:cs="Times New Roman"/>
        </w:rPr>
        <w:t>dınların % 33,4’ü ve erkelerin % 28,9’u</w:t>
      </w:r>
      <w:r w:rsidRPr="00F043E0">
        <w:rPr>
          <w:rFonts w:cs="Times New Roman"/>
        </w:rPr>
        <w:t xml:space="preserve"> tedavi alabileceğini ifade etmiştir.</w:t>
      </w:r>
      <w:r w:rsidR="001F45EF" w:rsidRPr="00F043E0">
        <w:rPr>
          <w:rFonts w:cs="Times New Roman"/>
        </w:rPr>
        <w:t xml:space="preserve"> Tablo 34</w:t>
      </w:r>
      <w:r w:rsidR="00654FEA" w:rsidRPr="00F043E0">
        <w:rPr>
          <w:rFonts w:cs="Times New Roman"/>
        </w:rPr>
        <w:t>’d</w:t>
      </w:r>
      <w:r w:rsidR="005248B3" w:rsidRPr="00F043E0">
        <w:rPr>
          <w:rFonts w:cs="Times New Roman"/>
        </w:rPr>
        <w:t>e</w:t>
      </w:r>
      <w:r w:rsidR="00654FEA" w:rsidRPr="00F043E0">
        <w:rPr>
          <w:rFonts w:cs="Times New Roman"/>
        </w:rPr>
        <w:t xml:space="preserve"> karşılaştırma analizleri verilmiştir.</w:t>
      </w:r>
    </w:p>
    <w:p w14:paraId="0EAF4E25" w14:textId="77777777" w:rsidR="00AA3824" w:rsidRPr="00963EEE" w:rsidRDefault="00AA3824" w:rsidP="00F96DE9">
      <w:pPr>
        <w:spacing w:line="360" w:lineRule="auto"/>
        <w:ind w:left="0"/>
        <w:rPr>
          <w:rFonts w:cs="Times New Roman"/>
        </w:rPr>
      </w:pPr>
    </w:p>
    <w:p w14:paraId="76559331" w14:textId="577D12C6" w:rsidR="00AA3824" w:rsidRPr="00474E84" w:rsidRDefault="00474E84" w:rsidP="004A1907">
      <w:pPr>
        <w:pStyle w:val="ResimYazs"/>
        <w:ind w:hanging="709"/>
        <w:jc w:val="center"/>
        <w:rPr>
          <w:b/>
          <w:i w:val="0"/>
          <w:sz w:val="24"/>
          <w:szCs w:val="24"/>
        </w:rPr>
      </w:pPr>
      <w:bookmarkStart w:id="529" w:name="_Toc34316789"/>
      <w:r w:rsidRPr="00474E84">
        <w:rPr>
          <w:b/>
          <w:i w:val="0"/>
          <w:color w:val="auto"/>
          <w:sz w:val="24"/>
          <w:szCs w:val="24"/>
        </w:rPr>
        <w:t xml:space="preserve">Tablo </w:t>
      </w:r>
      <w:r w:rsidRPr="00474E84">
        <w:rPr>
          <w:b/>
          <w:i w:val="0"/>
          <w:color w:val="auto"/>
          <w:sz w:val="24"/>
          <w:szCs w:val="24"/>
        </w:rPr>
        <w:fldChar w:fldCharType="begin"/>
      </w:r>
      <w:r w:rsidRPr="00474E84">
        <w:rPr>
          <w:b/>
          <w:i w:val="0"/>
          <w:color w:val="auto"/>
          <w:sz w:val="24"/>
          <w:szCs w:val="24"/>
        </w:rPr>
        <w:instrText xml:space="preserve"> SEQ Tablo \* ARABIC </w:instrText>
      </w:r>
      <w:r w:rsidRPr="00474E84">
        <w:rPr>
          <w:b/>
          <w:i w:val="0"/>
          <w:color w:val="auto"/>
          <w:sz w:val="24"/>
          <w:szCs w:val="24"/>
        </w:rPr>
        <w:fldChar w:fldCharType="separate"/>
      </w:r>
      <w:r w:rsidR="00A318C5">
        <w:rPr>
          <w:b/>
          <w:i w:val="0"/>
          <w:noProof/>
          <w:color w:val="auto"/>
          <w:sz w:val="24"/>
          <w:szCs w:val="24"/>
        </w:rPr>
        <w:t>34</w:t>
      </w:r>
      <w:r w:rsidRPr="00474E84">
        <w:rPr>
          <w:b/>
          <w:i w:val="0"/>
          <w:color w:val="auto"/>
          <w:sz w:val="24"/>
          <w:szCs w:val="24"/>
        </w:rPr>
        <w:fldChar w:fldCharType="end"/>
      </w:r>
      <w:r w:rsidRPr="00474E84">
        <w:rPr>
          <w:b/>
          <w:i w:val="0"/>
          <w:color w:val="auto"/>
          <w:sz w:val="24"/>
          <w:szCs w:val="24"/>
        </w:rPr>
        <w:t>. Cinsiyet ile AP8*</w:t>
      </w:r>
      <w:r w:rsidR="00B14726">
        <w:rPr>
          <w:rStyle w:val="DipnotBavurusu"/>
          <w:b/>
          <w:i w:val="0"/>
          <w:color w:val="auto"/>
          <w:sz w:val="24"/>
          <w:szCs w:val="24"/>
        </w:rPr>
        <w:footnoteReference w:id="5"/>
      </w:r>
      <w:r w:rsidRPr="00474E84">
        <w:rPr>
          <w:b/>
          <w:i w:val="0"/>
          <w:color w:val="auto"/>
          <w:sz w:val="24"/>
          <w:szCs w:val="24"/>
        </w:rPr>
        <w:t xml:space="preserve"> Karşılaştırılması</w:t>
      </w:r>
      <w:bookmarkEnd w:id="529"/>
    </w:p>
    <w:tbl>
      <w:tblPr>
        <w:tblStyle w:val="DzTablo21"/>
        <w:tblW w:w="0" w:type="auto"/>
        <w:jc w:val="center"/>
        <w:tblLook w:val="04A0" w:firstRow="1" w:lastRow="0" w:firstColumn="1" w:lastColumn="0" w:noHBand="0" w:noVBand="1"/>
      </w:tblPr>
      <w:tblGrid>
        <w:gridCol w:w="1233"/>
        <w:gridCol w:w="2106"/>
        <w:gridCol w:w="2005"/>
        <w:gridCol w:w="832"/>
        <w:gridCol w:w="667"/>
        <w:gridCol w:w="1049"/>
      </w:tblGrid>
      <w:tr w:rsidR="00654FEA" w:rsidRPr="00963EEE" w14:paraId="28C9B3FF" w14:textId="77777777" w:rsidTr="00350FC1">
        <w:trPr>
          <w:cnfStyle w:val="100000000000" w:firstRow="1" w:lastRow="0" w:firstColumn="0" w:lastColumn="0" w:oddVBand="0" w:evenVBand="0" w:oddHBand="0" w:evenHBand="0" w:firstRowFirstColumn="0" w:firstRowLastColumn="0" w:lastRowFirstColumn="0" w:lastRowLastColumn="0"/>
          <w:trHeight w:val="446"/>
          <w:jc w:val="center"/>
        </w:trPr>
        <w:tc>
          <w:tcPr>
            <w:cnfStyle w:val="001000000000" w:firstRow="0" w:lastRow="0" w:firstColumn="1" w:lastColumn="0" w:oddVBand="0" w:evenVBand="0" w:oddHBand="0" w:evenHBand="0" w:firstRowFirstColumn="0" w:firstRowLastColumn="0" w:lastRowFirstColumn="0" w:lastRowLastColumn="0"/>
            <w:tcW w:w="1233" w:type="dxa"/>
            <w:tcBorders>
              <w:top w:val="single" w:sz="8" w:space="0" w:color="000000" w:themeColor="text1"/>
              <w:left w:val="single" w:sz="8" w:space="0" w:color="000000" w:themeColor="text1"/>
            </w:tcBorders>
          </w:tcPr>
          <w:p w14:paraId="4BFCB004" w14:textId="77777777" w:rsidR="00654FEA" w:rsidRPr="00963EEE" w:rsidRDefault="00654FEA" w:rsidP="009B00BF">
            <w:pPr>
              <w:autoSpaceDE w:val="0"/>
              <w:autoSpaceDN w:val="0"/>
              <w:adjustRightInd w:val="0"/>
              <w:spacing w:after="0"/>
              <w:ind w:left="0" w:firstLine="0"/>
              <w:rPr>
                <w:rFonts w:cs="Times New Roman"/>
                <w:b w:val="0"/>
              </w:rPr>
            </w:pPr>
          </w:p>
        </w:tc>
        <w:tc>
          <w:tcPr>
            <w:tcW w:w="2106" w:type="dxa"/>
            <w:tcBorders>
              <w:top w:val="single" w:sz="8" w:space="0" w:color="000000" w:themeColor="text1"/>
            </w:tcBorders>
          </w:tcPr>
          <w:p w14:paraId="37F974FA" w14:textId="77777777" w:rsidR="00654FEA" w:rsidRPr="00963EEE" w:rsidRDefault="00654FEA" w:rsidP="009B00BF">
            <w:pPr>
              <w:autoSpaceDE w:val="0"/>
              <w:autoSpaceDN w:val="0"/>
              <w:adjustRightInd w:val="0"/>
              <w:spacing w:after="0"/>
              <w:ind w:left="0" w:firstLine="0"/>
              <w:cnfStyle w:val="100000000000" w:firstRow="1" w:lastRow="0" w:firstColumn="0" w:lastColumn="0" w:oddVBand="0" w:evenVBand="0" w:oddHBand="0" w:evenHBand="0" w:firstRowFirstColumn="0" w:firstRowLastColumn="0" w:lastRowFirstColumn="0" w:lastRowLastColumn="0"/>
              <w:rPr>
                <w:rFonts w:cs="Times New Roman"/>
                <w:b w:val="0"/>
              </w:rPr>
            </w:pPr>
          </w:p>
        </w:tc>
        <w:tc>
          <w:tcPr>
            <w:tcW w:w="2005" w:type="dxa"/>
            <w:tcBorders>
              <w:top w:val="single" w:sz="8" w:space="0" w:color="000000" w:themeColor="text1"/>
            </w:tcBorders>
          </w:tcPr>
          <w:p w14:paraId="78096765" w14:textId="77777777" w:rsidR="00654FEA" w:rsidRPr="00963EEE" w:rsidRDefault="00654FEA" w:rsidP="009B00BF">
            <w:pPr>
              <w:autoSpaceDE w:val="0"/>
              <w:autoSpaceDN w:val="0"/>
              <w:adjustRightInd w:val="0"/>
              <w:spacing w:after="0"/>
              <w:ind w:left="0" w:firstLine="0"/>
              <w:cnfStyle w:val="100000000000" w:firstRow="1" w:lastRow="0" w:firstColumn="0" w:lastColumn="0" w:oddVBand="0" w:evenVBand="0" w:oddHBand="0" w:evenHBand="0" w:firstRowFirstColumn="0" w:firstRowLastColumn="0" w:lastRowFirstColumn="0" w:lastRowLastColumn="0"/>
              <w:rPr>
                <w:rFonts w:cs="Times New Roman"/>
                <w:b w:val="0"/>
              </w:rPr>
            </w:pPr>
            <w:r w:rsidRPr="00963EEE">
              <w:rPr>
                <w:rFonts w:cs="Times New Roman"/>
                <w:b w:val="0"/>
              </w:rPr>
              <w:t xml:space="preserve">Cinsiyet </w:t>
            </w:r>
          </w:p>
        </w:tc>
        <w:tc>
          <w:tcPr>
            <w:tcW w:w="2548" w:type="dxa"/>
            <w:gridSpan w:val="3"/>
            <w:tcBorders>
              <w:top w:val="single" w:sz="8" w:space="0" w:color="000000" w:themeColor="text1"/>
              <w:right w:val="single" w:sz="8" w:space="0" w:color="000000" w:themeColor="text1"/>
            </w:tcBorders>
          </w:tcPr>
          <w:p w14:paraId="1BD07FF6" w14:textId="77777777" w:rsidR="00654FEA" w:rsidRPr="00963EEE" w:rsidRDefault="00654FEA" w:rsidP="009B00BF">
            <w:pPr>
              <w:autoSpaceDE w:val="0"/>
              <w:autoSpaceDN w:val="0"/>
              <w:adjustRightInd w:val="0"/>
              <w:spacing w:after="0"/>
              <w:ind w:left="0" w:firstLine="0"/>
              <w:cnfStyle w:val="100000000000" w:firstRow="1" w:lastRow="0" w:firstColumn="0" w:lastColumn="0" w:oddVBand="0" w:evenVBand="0" w:oddHBand="0" w:evenHBand="0" w:firstRowFirstColumn="0" w:firstRowLastColumn="0" w:lastRowFirstColumn="0" w:lastRowLastColumn="0"/>
              <w:rPr>
                <w:rFonts w:cs="Times New Roman"/>
                <w:b w:val="0"/>
              </w:rPr>
            </w:pPr>
          </w:p>
        </w:tc>
      </w:tr>
      <w:tr w:rsidR="00654FEA" w:rsidRPr="00963EEE" w14:paraId="2374EADE" w14:textId="77777777" w:rsidTr="00350FC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33" w:type="dxa"/>
            <w:tcBorders>
              <w:left w:val="single" w:sz="8" w:space="0" w:color="000000" w:themeColor="text1"/>
            </w:tcBorders>
          </w:tcPr>
          <w:p w14:paraId="5D0AF6E1" w14:textId="77777777" w:rsidR="00654FEA" w:rsidRPr="00963EEE" w:rsidRDefault="00654FEA" w:rsidP="009B00BF">
            <w:pPr>
              <w:autoSpaceDE w:val="0"/>
              <w:autoSpaceDN w:val="0"/>
              <w:adjustRightInd w:val="0"/>
              <w:spacing w:after="0"/>
              <w:ind w:left="0" w:firstLine="0"/>
              <w:rPr>
                <w:rFonts w:cs="Times New Roman"/>
                <w:b w:val="0"/>
              </w:rPr>
            </w:pPr>
          </w:p>
        </w:tc>
        <w:tc>
          <w:tcPr>
            <w:tcW w:w="2106" w:type="dxa"/>
          </w:tcPr>
          <w:p w14:paraId="08AE0D41" w14:textId="77777777" w:rsidR="00654FEA" w:rsidRPr="00963EEE" w:rsidRDefault="00654FEA" w:rsidP="00EB1190">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r w:rsidRPr="00963EEE">
              <w:rPr>
                <w:rFonts w:cs="Times New Roman"/>
              </w:rPr>
              <w:t xml:space="preserve">          Kadın   </w:t>
            </w:r>
          </w:p>
          <w:p w14:paraId="183F1F3A" w14:textId="77777777" w:rsidR="00654FEA" w:rsidRPr="00963EEE" w:rsidRDefault="00654FEA" w:rsidP="00EB1190">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r w:rsidRPr="00963EEE">
              <w:rPr>
                <w:rFonts w:cs="Times New Roman"/>
              </w:rPr>
              <w:t xml:space="preserve">   F                 %                                                                                   </w:t>
            </w:r>
          </w:p>
        </w:tc>
        <w:tc>
          <w:tcPr>
            <w:tcW w:w="2005" w:type="dxa"/>
          </w:tcPr>
          <w:p w14:paraId="489DB8C8" w14:textId="77777777" w:rsidR="00654FEA" w:rsidRPr="00963EEE" w:rsidRDefault="00654FEA" w:rsidP="00EB1190">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r w:rsidRPr="00963EEE">
              <w:rPr>
                <w:rFonts w:cs="Times New Roman"/>
              </w:rPr>
              <w:t xml:space="preserve">        Erkek </w:t>
            </w:r>
          </w:p>
          <w:p w14:paraId="65C699C9" w14:textId="77777777" w:rsidR="00654FEA" w:rsidRPr="00963EEE" w:rsidRDefault="00654FEA" w:rsidP="00EB1190">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r w:rsidRPr="00963EEE">
              <w:rPr>
                <w:rFonts w:cs="Times New Roman"/>
              </w:rPr>
              <w:t xml:space="preserve">        F</w:t>
            </w:r>
          </w:p>
        </w:tc>
        <w:tc>
          <w:tcPr>
            <w:tcW w:w="2548" w:type="dxa"/>
            <w:gridSpan w:val="3"/>
            <w:tcBorders>
              <w:right w:val="single" w:sz="8" w:space="0" w:color="000000" w:themeColor="text1"/>
            </w:tcBorders>
          </w:tcPr>
          <w:p w14:paraId="0F0698A7" w14:textId="77777777" w:rsidR="00654FEA" w:rsidRPr="00963EEE" w:rsidRDefault="00654FEA" w:rsidP="009B00BF">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p>
          <w:p w14:paraId="0B1AEFF9" w14:textId="68ECC78C" w:rsidR="00654FEA" w:rsidRPr="00963EEE" w:rsidRDefault="00654FEA" w:rsidP="00474E84">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r w:rsidRPr="00963EEE">
              <w:rPr>
                <w:rFonts w:cs="Times New Roman"/>
              </w:rPr>
              <w:t xml:space="preserve">%         T               </w:t>
            </w:r>
            <w:r w:rsidR="00474E84">
              <w:rPr>
                <w:rFonts w:cs="Times New Roman"/>
              </w:rPr>
              <w:t>P</w:t>
            </w:r>
          </w:p>
        </w:tc>
      </w:tr>
      <w:tr w:rsidR="00654FEA" w:rsidRPr="00963EEE" w14:paraId="34F70FBA" w14:textId="77777777" w:rsidTr="00350FC1">
        <w:trPr>
          <w:jc w:val="center"/>
        </w:trPr>
        <w:tc>
          <w:tcPr>
            <w:cnfStyle w:val="001000000000" w:firstRow="0" w:lastRow="0" w:firstColumn="1" w:lastColumn="0" w:oddVBand="0" w:evenVBand="0" w:oddHBand="0" w:evenHBand="0" w:firstRowFirstColumn="0" w:firstRowLastColumn="0" w:lastRowFirstColumn="0" w:lastRowLastColumn="0"/>
            <w:tcW w:w="1233" w:type="dxa"/>
            <w:tcBorders>
              <w:left w:val="single" w:sz="8" w:space="0" w:color="000000" w:themeColor="text1"/>
            </w:tcBorders>
          </w:tcPr>
          <w:p w14:paraId="5762FE18" w14:textId="77777777" w:rsidR="00654FEA" w:rsidRPr="00963EEE" w:rsidRDefault="00654FEA" w:rsidP="009B00BF">
            <w:pPr>
              <w:autoSpaceDE w:val="0"/>
              <w:autoSpaceDN w:val="0"/>
              <w:adjustRightInd w:val="0"/>
              <w:spacing w:after="0"/>
              <w:ind w:left="0" w:firstLine="0"/>
              <w:rPr>
                <w:rFonts w:cs="Times New Roman"/>
                <w:b w:val="0"/>
              </w:rPr>
            </w:pPr>
            <w:r w:rsidRPr="00963EEE">
              <w:rPr>
                <w:rFonts w:cs="Times New Roman"/>
                <w:b w:val="0"/>
              </w:rPr>
              <w:t xml:space="preserve">Evet </w:t>
            </w:r>
          </w:p>
        </w:tc>
        <w:tc>
          <w:tcPr>
            <w:tcW w:w="2106" w:type="dxa"/>
          </w:tcPr>
          <w:p w14:paraId="0BBAC872" w14:textId="77777777" w:rsidR="00654FEA" w:rsidRPr="00963EEE" w:rsidRDefault="00D84E1C" w:rsidP="00EB1190">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r>
              <w:rPr>
                <w:rFonts w:cs="Times New Roman"/>
              </w:rPr>
              <w:t xml:space="preserve">  </w:t>
            </w:r>
            <w:r w:rsidR="001F45EF">
              <w:rPr>
                <w:rFonts w:cs="Times New Roman"/>
              </w:rPr>
              <w:t>117</w:t>
            </w:r>
            <w:r>
              <w:rPr>
                <w:rFonts w:cs="Times New Roman"/>
              </w:rPr>
              <w:t xml:space="preserve">           </w:t>
            </w:r>
            <w:r w:rsidR="001F45EF">
              <w:rPr>
                <w:rFonts w:cs="Times New Roman"/>
              </w:rPr>
              <w:t xml:space="preserve"> 33,4</w:t>
            </w:r>
          </w:p>
          <w:p w14:paraId="17A87C35" w14:textId="77777777" w:rsidR="00654FEA" w:rsidRPr="00963EEE" w:rsidRDefault="00654FEA" w:rsidP="00EB1190">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p>
        </w:tc>
        <w:tc>
          <w:tcPr>
            <w:tcW w:w="2005" w:type="dxa"/>
          </w:tcPr>
          <w:p w14:paraId="35B1B8F9" w14:textId="77777777" w:rsidR="00654FEA" w:rsidRPr="00963EEE" w:rsidRDefault="00654FEA" w:rsidP="00EB1190">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r w:rsidRPr="00963EEE">
              <w:rPr>
                <w:rFonts w:cs="Times New Roman"/>
              </w:rPr>
              <w:t xml:space="preserve">       101</w:t>
            </w:r>
          </w:p>
        </w:tc>
        <w:tc>
          <w:tcPr>
            <w:tcW w:w="832" w:type="dxa"/>
          </w:tcPr>
          <w:p w14:paraId="7E11F960" w14:textId="77777777" w:rsidR="00654FEA" w:rsidRPr="00963EEE" w:rsidRDefault="001F45EF" w:rsidP="009B00BF">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r>
              <w:rPr>
                <w:rFonts w:cs="Times New Roman"/>
              </w:rPr>
              <w:t>28,9</w:t>
            </w:r>
          </w:p>
        </w:tc>
        <w:tc>
          <w:tcPr>
            <w:tcW w:w="667" w:type="dxa"/>
            <w:tcBorders>
              <w:right w:val="single" w:sz="4" w:space="0" w:color="auto"/>
            </w:tcBorders>
          </w:tcPr>
          <w:p w14:paraId="1298DEAD" w14:textId="77777777" w:rsidR="00654FEA" w:rsidRPr="00963EEE" w:rsidRDefault="00654FEA" w:rsidP="009B00BF">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r w:rsidRPr="00963EEE">
              <w:rPr>
                <w:rFonts w:cs="Times New Roman"/>
              </w:rPr>
              <w:t>218</w:t>
            </w:r>
          </w:p>
        </w:tc>
        <w:tc>
          <w:tcPr>
            <w:tcW w:w="1049" w:type="dxa"/>
            <w:vMerge w:val="restart"/>
            <w:tcBorders>
              <w:left w:val="single" w:sz="4" w:space="0" w:color="auto"/>
              <w:right w:val="single" w:sz="8" w:space="0" w:color="000000" w:themeColor="text1"/>
            </w:tcBorders>
          </w:tcPr>
          <w:p w14:paraId="0DA33DA3" w14:textId="77777777" w:rsidR="00654FEA" w:rsidRPr="00963EEE" w:rsidRDefault="00654FEA" w:rsidP="009B00BF">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p>
          <w:p w14:paraId="4A803ED3" w14:textId="77777777" w:rsidR="00654FEA" w:rsidRPr="00963EEE" w:rsidRDefault="00654FEA" w:rsidP="009B00BF">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r w:rsidRPr="00963EEE">
              <w:rPr>
                <w:rFonts w:cs="Times New Roman"/>
              </w:rPr>
              <w:t xml:space="preserve"> 0,134</w:t>
            </w:r>
          </w:p>
        </w:tc>
      </w:tr>
      <w:tr w:rsidR="00654FEA" w:rsidRPr="00963EEE" w14:paraId="3617B5F2" w14:textId="77777777" w:rsidTr="00350FC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33" w:type="dxa"/>
            <w:tcBorders>
              <w:left w:val="single" w:sz="8" w:space="0" w:color="000000" w:themeColor="text1"/>
            </w:tcBorders>
          </w:tcPr>
          <w:p w14:paraId="05231BB4" w14:textId="77777777" w:rsidR="00654FEA" w:rsidRPr="00963EEE" w:rsidRDefault="00654FEA" w:rsidP="009B00BF">
            <w:pPr>
              <w:autoSpaceDE w:val="0"/>
              <w:autoSpaceDN w:val="0"/>
              <w:adjustRightInd w:val="0"/>
              <w:spacing w:after="0"/>
              <w:ind w:left="0" w:firstLine="0"/>
              <w:rPr>
                <w:rFonts w:cs="Times New Roman"/>
                <w:b w:val="0"/>
              </w:rPr>
            </w:pPr>
            <w:r w:rsidRPr="00963EEE">
              <w:rPr>
                <w:rFonts w:cs="Times New Roman"/>
                <w:b w:val="0"/>
              </w:rPr>
              <w:t xml:space="preserve">Hayır </w:t>
            </w:r>
          </w:p>
        </w:tc>
        <w:tc>
          <w:tcPr>
            <w:tcW w:w="2106" w:type="dxa"/>
          </w:tcPr>
          <w:p w14:paraId="2EEA86A8" w14:textId="77777777" w:rsidR="00654FEA" w:rsidRPr="00963EEE" w:rsidRDefault="001F45EF" w:rsidP="00EB1190">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r>
              <w:rPr>
                <w:rFonts w:cs="Times New Roman"/>
              </w:rPr>
              <w:t xml:space="preserve">  67              19,1</w:t>
            </w:r>
          </w:p>
        </w:tc>
        <w:tc>
          <w:tcPr>
            <w:tcW w:w="2005" w:type="dxa"/>
          </w:tcPr>
          <w:p w14:paraId="763CB2B2" w14:textId="77777777" w:rsidR="00654FEA" w:rsidRPr="00963EEE" w:rsidRDefault="00654FEA" w:rsidP="00EB1190">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r w:rsidRPr="00963EEE">
              <w:rPr>
                <w:rFonts w:cs="Times New Roman"/>
              </w:rPr>
              <w:t xml:space="preserve">        65</w:t>
            </w:r>
          </w:p>
        </w:tc>
        <w:tc>
          <w:tcPr>
            <w:tcW w:w="832" w:type="dxa"/>
          </w:tcPr>
          <w:p w14:paraId="11A04470" w14:textId="77777777" w:rsidR="00654FEA" w:rsidRPr="00963EEE" w:rsidRDefault="001F45EF" w:rsidP="009B00BF">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r>
              <w:rPr>
                <w:rFonts w:cs="Times New Roman"/>
              </w:rPr>
              <w:t>18,6</w:t>
            </w:r>
          </w:p>
        </w:tc>
        <w:tc>
          <w:tcPr>
            <w:tcW w:w="667" w:type="dxa"/>
            <w:tcBorders>
              <w:right w:val="single" w:sz="4" w:space="0" w:color="auto"/>
            </w:tcBorders>
          </w:tcPr>
          <w:p w14:paraId="4C6E3435" w14:textId="77777777" w:rsidR="00654FEA" w:rsidRPr="00963EEE" w:rsidRDefault="00654FEA" w:rsidP="009B00BF">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r w:rsidRPr="00963EEE">
              <w:rPr>
                <w:rFonts w:cs="Times New Roman"/>
              </w:rPr>
              <w:t>132</w:t>
            </w:r>
          </w:p>
        </w:tc>
        <w:tc>
          <w:tcPr>
            <w:tcW w:w="1049" w:type="dxa"/>
            <w:vMerge/>
            <w:tcBorders>
              <w:left w:val="single" w:sz="4" w:space="0" w:color="auto"/>
              <w:right w:val="single" w:sz="8" w:space="0" w:color="000000" w:themeColor="text1"/>
            </w:tcBorders>
          </w:tcPr>
          <w:p w14:paraId="3AD5C5F2" w14:textId="77777777" w:rsidR="00654FEA" w:rsidRPr="00963EEE" w:rsidRDefault="00654FEA" w:rsidP="009B00BF">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p>
        </w:tc>
      </w:tr>
      <w:tr w:rsidR="00654FEA" w:rsidRPr="00963EEE" w14:paraId="082FEADC" w14:textId="77777777" w:rsidTr="00350FC1">
        <w:trPr>
          <w:jc w:val="center"/>
        </w:trPr>
        <w:tc>
          <w:tcPr>
            <w:cnfStyle w:val="001000000000" w:firstRow="0" w:lastRow="0" w:firstColumn="1" w:lastColumn="0" w:oddVBand="0" w:evenVBand="0" w:oddHBand="0" w:evenHBand="0" w:firstRowFirstColumn="0" w:firstRowLastColumn="0" w:lastRowFirstColumn="0" w:lastRowLastColumn="0"/>
            <w:tcW w:w="1233" w:type="dxa"/>
            <w:tcBorders>
              <w:left w:val="single" w:sz="8" w:space="0" w:color="000000" w:themeColor="text1"/>
            </w:tcBorders>
          </w:tcPr>
          <w:p w14:paraId="46ABE75F" w14:textId="77777777" w:rsidR="00654FEA" w:rsidRPr="00963EEE" w:rsidRDefault="00654FEA" w:rsidP="009B00BF">
            <w:pPr>
              <w:autoSpaceDE w:val="0"/>
              <w:autoSpaceDN w:val="0"/>
              <w:adjustRightInd w:val="0"/>
              <w:spacing w:after="0"/>
              <w:ind w:left="0" w:firstLine="0"/>
              <w:rPr>
                <w:rFonts w:cs="Times New Roman"/>
                <w:b w:val="0"/>
              </w:rPr>
            </w:pPr>
          </w:p>
        </w:tc>
        <w:tc>
          <w:tcPr>
            <w:tcW w:w="2106" w:type="dxa"/>
          </w:tcPr>
          <w:p w14:paraId="4BD7F4EA" w14:textId="77777777" w:rsidR="00654FEA" w:rsidRPr="00963EEE" w:rsidRDefault="00654FEA" w:rsidP="009B00BF">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p>
        </w:tc>
        <w:tc>
          <w:tcPr>
            <w:tcW w:w="2005" w:type="dxa"/>
          </w:tcPr>
          <w:p w14:paraId="36DB80D6" w14:textId="77777777" w:rsidR="00654FEA" w:rsidRPr="00963EEE" w:rsidRDefault="00654FEA" w:rsidP="009B00BF">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p>
        </w:tc>
        <w:tc>
          <w:tcPr>
            <w:tcW w:w="832" w:type="dxa"/>
          </w:tcPr>
          <w:p w14:paraId="1DEA64B1" w14:textId="77777777" w:rsidR="00654FEA" w:rsidRPr="00963EEE" w:rsidRDefault="00654FEA" w:rsidP="009B00BF">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p>
        </w:tc>
        <w:tc>
          <w:tcPr>
            <w:tcW w:w="667" w:type="dxa"/>
            <w:tcBorders>
              <w:right w:val="single" w:sz="4" w:space="0" w:color="auto"/>
            </w:tcBorders>
          </w:tcPr>
          <w:p w14:paraId="442590B3" w14:textId="77777777" w:rsidR="00654FEA" w:rsidRPr="00963EEE" w:rsidRDefault="00654FEA" w:rsidP="009B00BF">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p>
        </w:tc>
        <w:tc>
          <w:tcPr>
            <w:tcW w:w="1049" w:type="dxa"/>
            <w:vMerge/>
            <w:tcBorders>
              <w:left w:val="single" w:sz="4" w:space="0" w:color="auto"/>
              <w:right w:val="single" w:sz="8" w:space="0" w:color="000000" w:themeColor="text1"/>
            </w:tcBorders>
          </w:tcPr>
          <w:p w14:paraId="702CF7EB" w14:textId="77777777" w:rsidR="00654FEA" w:rsidRPr="00963EEE" w:rsidRDefault="00654FEA" w:rsidP="009B00BF">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p>
        </w:tc>
      </w:tr>
      <w:tr w:rsidR="00654FEA" w:rsidRPr="00963EEE" w14:paraId="533BD6B4" w14:textId="77777777" w:rsidTr="00350FC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33" w:type="dxa"/>
            <w:tcBorders>
              <w:left w:val="single" w:sz="8" w:space="0" w:color="000000" w:themeColor="text1"/>
              <w:bottom w:val="single" w:sz="8" w:space="0" w:color="000000" w:themeColor="text1"/>
            </w:tcBorders>
          </w:tcPr>
          <w:p w14:paraId="3151B065" w14:textId="77777777" w:rsidR="00654FEA" w:rsidRPr="00963EEE" w:rsidRDefault="00654FEA" w:rsidP="009B00BF">
            <w:pPr>
              <w:autoSpaceDE w:val="0"/>
              <w:autoSpaceDN w:val="0"/>
              <w:adjustRightInd w:val="0"/>
              <w:spacing w:after="0"/>
              <w:ind w:left="0" w:firstLine="0"/>
              <w:rPr>
                <w:rFonts w:cs="Times New Roman"/>
                <w:b w:val="0"/>
              </w:rPr>
            </w:pPr>
            <w:r w:rsidRPr="00963EEE">
              <w:rPr>
                <w:rFonts w:cs="Times New Roman"/>
                <w:b w:val="0"/>
              </w:rPr>
              <w:t>Toplam</w:t>
            </w:r>
          </w:p>
        </w:tc>
        <w:tc>
          <w:tcPr>
            <w:tcW w:w="5610" w:type="dxa"/>
            <w:gridSpan w:val="4"/>
            <w:tcBorders>
              <w:bottom w:val="single" w:sz="8" w:space="0" w:color="000000" w:themeColor="text1"/>
            </w:tcBorders>
          </w:tcPr>
          <w:p w14:paraId="25E8EE8E" w14:textId="77777777" w:rsidR="00654FEA" w:rsidRPr="00963EEE" w:rsidRDefault="00654FEA" w:rsidP="001F45EF">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r w:rsidRPr="00963EEE">
              <w:rPr>
                <w:rFonts w:cs="Times New Roman"/>
              </w:rPr>
              <w:t xml:space="preserve"> 184              </w:t>
            </w:r>
            <w:r w:rsidR="001F45EF">
              <w:rPr>
                <w:rFonts w:cs="Times New Roman"/>
              </w:rPr>
              <w:t>62,3</w:t>
            </w:r>
            <w:r w:rsidRPr="00963EEE">
              <w:rPr>
                <w:rFonts w:cs="Times New Roman"/>
              </w:rPr>
              <w:t xml:space="preserve">              166                </w:t>
            </w:r>
            <w:r w:rsidR="00EB1190">
              <w:rPr>
                <w:rFonts w:cs="Times New Roman"/>
              </w:rPr>
              <w:t xml:space="preserve">   </w:t>
            </w:r>
            <w:r w:rsidR="001F45EF">
              <w:rPr>
                <w:rFonts w:cs="Times New Roman"/>
              </w:rPr>
              <w:t>37,7</w:t>
            </w:r>
          </w:p>
        </w:tc>
        <w:tc>
          <w:tcPr>
            <w:tcW w:w="1049" w:type="dxa"/>
            <w:tcBorders>
              <w:bottom w:val="single" w:sz="8" w:space="0" w:color="000000" w:themeColor="text1"/>
              <w:right w:val="single" w:sz="8" w:space="0" w:color="000000" w:themeColor="text1"/>
            </w:tcBorders>
          </w:tcPr>
          <w:p w14:paraId="74148B95" w14:textId="77777777" w:rsidR="00654FEA" w:rsidRPr="00963EEE" w:rsidRDefault="00654FEA" w:rsidP="009B00BF">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p>
        </w:tc>
      </w:tr>
    </w:tbl>
    <w:p w14:paraId="39A88FBB" w14:textId="77777777" w:rsidR="00AA3824" w:rsidRPr="00963EEE" w:rsidRDefault="00AA3824" w:rsidP="00F96DE9">
      <w:pPr>
        <w:spacing w:line="360" w:lineRule="auto"/>
        <w:ind w:left="0"/>
        <w:rPr>
          <w:rFonts w:cs="Times New Roman"/>
        </w:rPr>
      </w:pPr>
    </w:p>
    <w:p w14:paraId="36CCC27E" w14:textId="4085109E" w:rsidR="00474E84" w:rsidRPr="00F043E0" w:rsidRDefault="005A48DF" w:rsidP="00B14726">
      <w:pPr>
        <w:spacing w:line="360" w:lineRule="auto"/>
        <w:ind w:left="0"/>
        <w:jc w:val="both"/>
        <w:rPr>
          <w:rFonts w:cs="Times New Roman"/>
        </w:rPr>
      </w:pPr>
      <w:r w:rsidRPr="00F043E0">
        <w:rPr>
          <w:rFonts w:cs="Times New Roman"/>
        </w:rPr>
        <w:t>Cinsiyet ile katılımcılara yöneltilen ‘Afet sonrası uygulanan psikolojik tedavini</w:t>
      </w:r>
      <w:r w:rsidR="00CA74A7" w:rsidRPr="00F043E0">
        <w:rPr>
          <w:rFonts w:cs="Times New Roman"/>
        </w:rPr>
        <w:t>n faydalı olacağını düşünüyorum</w:t>
      </w:r>
      <w:r w:rsidRPr="00F043E0">
        <w:rPr>
          <w:rFonts w:cs="Times New Roman"/>
        </w:rPr>
        <w:t xml:space="preserve">’ </w:t>
      </w:r>
      <w:r w:rsidR="00CA74A7" w:rsidRPr="00F043E0">
        <w:rPr>
          <w:rFonts w:cs="Times New Roman"/>
        </w:rPr>
        <w:t>şeklindeki k</w:t>
      </w:r>
      <w:r w:rsidRPr="00F043E0">
        <w:rPr>
          <w:rFonts w:cs="Times New Roman"/>
        </w:rPr>
        <w:t>riter karşılaştırılmaları sonucunda kadınların %</w:t>
      </w:r>
      <w:r w:rsidR="00C0708F" w:rsidRPr="00F043E0">
        <w:rPr>
          <w:rFonts w:cs="Times New Roman"/>
        </w:rPr>
        <w:t xml:space="preserve"> </w:t>
      </w:r>
      <w:r w:rsidRPr="00F043E0">
        <w:rPr>
          <w:rFonts w:cs="Times New Roman"/>
        </w:rPr>
        <w:t>64,7’si ile erkeklerin %</w:t>
      </w:r>
      <w:r w:rsidR="00F043E0">
        <w:rPr>
          <w:rFonts w:cs="Times New Roman"/>
        </w:rPr>
        <w:t xml:space="preserve"> </w:t>
      </w:r>
      <w:r w:rsidRPr="00F043E0">
        <w:rPr>
          <w:rFonts w:cs="Times New Roman"/>
        </w:rPr>
        <w:t>61,4’ü psikolojik tedavinin faydalı olacağını düşünmektedir. 65 kadın birey ve 64 erkek birey ise afet sonrası uygulanabilir olan psikolojik tedavinin olumlu bir katkısının olmayaca</w:t>
      </w:r>
      <w:r w:rsidR="0077502F" w:rsidRPr="00F043E0">
        <w:rPr>
          <w:rFonts w:cs="Times New Roman"/>
        </w:rPr>
        <w:t xml:space="preserve">ğı cevabını vermiştir. </w:t>
      </w:r>
      <w:r w:rsidR="00C0708F" w:rsidRPr="00F043E0">
        <w:rPr>
          <w:rFonts w:cs="Times New Roman"/>
        </w:rPr>
        <w:t xml:space="preserve">Analiz sonuçları </w:t>
      </w:r>
      <w:r w:rsidR="0077502F" w:rsidRPr="00F043E0">
        <w:rPr>
          <w:rFonts w:cs="Times New Roman"/>
        </w:rPr>
        <w:t>Tablo 35</w:t>
      </w:r>
      <w:r w:rsidR="00C0708F" w:rsidRPr="00F043E0">
        <w:rPr>
          <w:rFonts w:cs="Times New Roman"/>
        </w:rPr>
        <w:t>’</w:t>
      </w:r>
      <w:r w:rsidRPr="00F043E0">
        <w:rPr>
          <w:rFonts w:cs="Times New Roman"/>
        </w:rPr>
        <w:t>d</w:t>
      </w:r>
      <w:r w:rsidR="000D3068" w:rsidRPr="00F043E0">
        <w:rPr>
          <w:rFonts w:cs="Times New Roman"/>
        </w:rPr>
        <w:t>e verilmiştir.</w:t>
      </w:r>
    </w:p>
    <w:p w14:paraId="72EBDD62" w14:textId="72509E1A" w:rsidR="007F14A8" w:rsidRPr="00474E84" w:rsidRDefault="00474E84" w:rsidP="004A1907">
      <w:pPr>
        <w:pStyle w:val="ResimYazs"/>
        <w:ind w:hanging="709"/>
        <w:jc w:val="center"/>
        <w:rPr>
          <w:b/>
          <w:i w:val="0"/>
          <w:color w:val="auto"/>
          <w:sz w:val="24"/>
          <w:szCs w:val="24"/>
        </w:rPr>
      </w:pPr>
      <w:bookmarkStart w:id="530" w:name="_Toc34316790"/>
      <w:r w:rsidRPr="00474E84">
        <w:rPr>
          <w:b/>
          <w:i w:val="0"/>
          <w:color w:val="auto"/>
          <w:sz w:val="24"/>
          <w:szCs w:val="24"/>
        </w:rPr>
        <w:t xml:space="preserve">Tablo </w:t>
      </w:r>
      <w:r w:rsidRPr="00474E84">
        <w:rPr>
          <w:b/>
          <w:i w:val="0"/>
          <w:color w:val="auto"/>
          <w:sz w:val="24"/>
          <w:szCs w:val="24"/>
        </w:rPr>
        <w:fldChar w:fldCharType="begin"/>
      </w:r>
      <w:r w:rsidRPr="00474E84">
        <w:rPr>
          <w:b/>
          <w:i w:val="0"/>
          <w:color w:val="auto"/>
          <w:sz w:val="24"/>
          <w:szCs w:val="24"/>
        </w:rPr>
        <w:instrText xml:space="preserve"> SEQ Tablo \* ARABIC </w:instrText>
      </w:r>
      <w:r w:rsidRPr="00474E84">
        <w:rPr>
          <w:b/>
          <w:i w:val="0"/>
          <w:color w:val="auto"/>
          <w:sz w:val="24"/>
          <w:szCs w:val="24"/>
        </w:rPr>
        <w:fldChar w:fldCharType="separate"/>
      </w:r>
      <w:r w:rsidR="00A318C5">
        <w:rPr>
          <w:b/>
          <w:i w:val="0"/>
          <w:noProof/>
          <w:color w:val="auto"/>
          <w:sz w:val="24"/>
          <w:szCs w:val="24"/>
        </w:rPr>
        <w:t>35</w:t>
      </w:r>
      <w:r w:rsidRPr="00474E84">
        <w:rPr>
          <w:b/>
          <w:i w:val="0"/>
          <w:color w:val="auto"/>
          <w:sz w:val="24"/>
          <w:szCs w:val="24"/>
        </w:rPr>
        <w:fldChar w:fldCharType="end"/>
      </w:r>
      <w:r w:rsidRPr="00474E84">
        <w:rPr>
          <w:b/>
          <w:i w:val="0"/>
          <w:color w:val="auto"/>
          <w:sz w:val="24"/>
          <w:szCs w:val="24"/>
        </w:rPr>
        <w:t>. Cinsiyet - AP12*</w:t>
      </w:r>
      <w:r w:rsidR="00B14726">
        <w:rPr>
          <w:rStyle w:val="DipnotBavurusu"/>
          <w:b/>
          <w:i w:val="0"/>
          <w:color w:val="auto"/>
          <w:sz w:val="24"/>
          <w:szCs w:val="24"/>
        </w:rPr>
        <w:footnoteReference w:id="6"/>
      </w:r>
      <w:r w:rsidRPr="00474E84">
        <w:rPr>
          <w:b/>
          <w:i w:val="0"/>
          <w:color w:val="auto"/>
          <w:sz w:val="24"/>
          <w:szCs w:val="24"/>
        </w:rPr>
        <w:t xml:space="preserve"> Karşılaştırılması</w:t>
      </w:r>
      <w:bookmarkEnd w:id="530"/>
    </w:p>
    <w:tbl>
      <w:tblPr>
        <w:tblStyle w:val="DzTablo21"/>
        <w:tblW w:w="0" w:type="auto"/>
        <w:tblInd w:w="718" w:type="dxa"/>
        <w:tblLook w:val="04A0" w:firstRow="1" w:lastRow="0" w:firstColumn="1" w:lastColumn="0" w:noHBand="0" w:noVBand="1"/>
      </w:tblPr>
      <w:tblGrid>
        <w:gridCol w:w="963"/>
        <w:gridCol w:w="2246"/>
        <w:gridCol w:w="2185"/>
        <w:gridCol w:w="655"/>
        <w:gridCol w:w="582"/>
        <w:gridCol w:w="1135"/>
      </w:tblGrid>
      <w:tr w:rsidR="005A48DF" w:rsidRPr="00963EEE" w14:paraId="4CDBC9C8" w14:textId="77777777" w:rsidTr="004F4EF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000000" w:themeColor="text1"/>
              <w:left w:val="single" w:sz="8" w:space="0" w:color="000000" w:themeColor="text1"/>
            </w:tcBorders>
          </w:tcPr>
          <w:p w14:paraId="5D98E5B2" w14:textId="77777777" w:rsidR="005A48DF" w:rsidRPr="00963EEE" w:rsidRDefault="005A48DF" w:rsidP="00CD06E0">
            <w:pPr>
              <w:autoSpaceDE w:val="0"/>
              <w:autoSpaceDN w:val="0"/>
              <w:adjustRightInd w:val="0"/>
              <w:spacing w:after="0"/>
              <w:ind w:left="0" w:firstLine="0"/>
              <w:rPr>
                <w:rFonts w:cs="Times New Roman"/>
                <w:b w:val="0"/>
              </w:rPr>
            </w:pPr>
          </w:p>
        </w:tc>
        <w:tc>
          <w:tcPr>
            <w:tcW w:w="0" w:type="auto"/>
            <w:tcBorders>
              <w:top w:val="single" w:sz="8" w:space="0" w:color="000000" w:themeColor="text1"/>
            </w:tcBorders>
          </w:tcPr>
          <w:p w14:paraId="4DB0C97C" w14:textId="77777777" w:rsidR="005A48DF" w:rsidRPr="00963EEE" w:rsidRDefault="005A48DF" w:rsidP="00CD06E0">
            <w:pPr>
              <w:autoSpaceDE w:val="0"/>
              <w:autoSpaceDN w:val="0"/>
              <w:adjustRightInd w:val="0"/>
              <w:spacing w:after="0"/>
              <w:ind w:left="0" w:firstLine="0"/>
              <w:cnfStyle w:val="100000000000" w:firstRow="1" w:lastRow="0" w:firstColumn="0" w:lastColumn="0" w:oddVBand="0" w:evenVBand="0" w:oddHBand="0" w:evenHBand="0" w:firstRowFirstColumn="0" w:firstRowLastColumn="0" w:lastRowFirstColumn="0" w:lastRowLastColumn="0"/>
              <w:rPr>
                <w:rFonts w:cs="Times New Roman"/>
                <w:b w:val="0"/>
              </w:rPr>
            </w:pPr>
          </w:p>
        </w:tc>
        <w:tc>
          <w:tcPr>
            <w:tcW w:w="2185" w:type="dxa"/>
            <w:tcBorders>
              <w:top w:val="single" w:sz="8" w:space="0" w:color="000000" w:themeColor="text1"/>
            </w:tcBorders>
          </w:tcPr>
          <w:p w14:paraId="122E8280" w14:textId="77777777" w:rsidR="005A48DF" w:rsidRPr="00963EEE" w:rsidRDefault="005A48DF" w:rsidP="00CD06E0">
            <w:pPr>
              <w:autoSpaceDE w:val="0"/>
              <w:autoSpaceDN w:val="0"/>
              <w:adjustRightInd w:val="0"/>
              <w:spacing w:after="0"/>
              <w:ind w:left="0" w:firstLine="0"/>
              <w:cnfStyle w:val="100000000000" w:firstRow="1" w:lastRow="0" w:firstColumn="0" w:lastColumn="0" w:oddVBand="0" w:evenVBand="0" w:oddHBand="0" w:evenHBand="0" w:firstRowFirstColumn="0" w:firstRowLastColumn="0" w:lastRowFirstColumn="0" w:lastRowLastColumn="0"/>
              <w:rPr>
                <w:rFonts w:cs="Times New Roman"/>
                <w:b w:val="0"/>
              </w:rPr>
            </w:pPr>
            <w:r w:rsidRPr="00963EEE">
              <w:rPr>
                <w:rFonts w:cs="Times New Roman"/>
                <w:b w:val="0"/>
              </w:rPr>
              <w:t xml:space="preserve">Cinsiyet </w:t>
            </w:r>
          </w:p>
        </w:tc>
        <w:tc>
          <w:tcPr>
            <w:tcW w:w="2372" w:type="dxa"/>
            <w:gridSpan w:val="3"/>
            <w:tcBorders>
              <w:top w:val="single" w:sz="8" w:space="0" w:color="000000" w:themeColor="text1"/>
              <w:right w:val="single" w:sz="8" w:space="0" w:color="000000" w:themeColor="text1"/>
            </w:tcBorders>
          </w:tcPr>
          <w:p w14:paraId="1D5123EC" w14:textId="77777777" w:rsidR="005A48DF" w:rsidRPr="00963EEE" w:rsidRDefault="005A48DF" w:rsidP="00CD06E0">
            <w:pPr>
              <w:autoSpaceDE w:val="0"/>
              <w:autoSpaceDN w:val="0"/>
              <w:adjustRightInd w:val="0"/>
              <w:spacing w:after="0"/>
              <w:ind w:left="0" w:firstLine="0"/>
              <w:cnfStyle w:val="100000000000" w:firstRow="1" w:lastRow="0" w:firstColumn="0" w:lastColumn="0" w:oddVBand="0" w:evenVBand="0" w:oddHBand="0" w:evenHBand="0" w:firstRowFirstColumn="0" w:firstRowLastColumn="0" w:lastRowFirstColumn="0" w:lastRowLastColumn="0"/>
              <w:rPr>
                <w:rFonts w:cs="Times New Roman"/>
                <w:b w:val="0"/>
              </w:rPr>
            </w:pPr>
          </w:p>
        </w:tc>
      </w:tr>
      <w:tr w:rsidR="005A48DF" w:rsidRPr="00963EEE" w14:paraId="6036EF82" w14:textId="77777777" w:rsidTr="004F4E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left w:val="single" w:sz="8" w:space="0" w:color="000000" w:themeColor="text1"/>
            </w:tcBorders>
          </w:tcPr>
          <w:p w14:paraId="26D8EE93" w14:textId="77777777" w:rsidR="005A48DF" w:rsidRPr="00963EEE" w:rsidRDefault="005A48DF" w:rsidP="00CD06E0">
            <w:pPr>
              <w:autoSpaceDE w:val="0"/>
              <w:autoSpaceDN w:val="0"/>
              <w:adjustRightInd w:val="0"/>
              <w:spacing w:after="0"/>
              <w:ind w:left="0" w:firstLine="0"/>
              <w:rPr>
                <w:rFonts w:cs="Times New Roman"/>
                <w:b w:val="0"/>
              </w:rPr>
            </w:pPr>
          </w:p>
        </w:tc>
        <w:tc>
          <w:tcPr>
            <w:tcW w:w="0" w:type="auto"/>
          </w:tcPr>
          <w:p w14:paraId="6B454CF9" w14:textId="77777777" w:rsidR="005A48DF" w:rsidRPr="00963EEE" w:rsidRDefault="005A48DF" w:rsidP="00CD06E0">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r w:rsidRPr="00963EEE">
              <w:rPr>
                <w:rFonts w:cs="Times New Roman"/>
              </w:rPr>
              <w:t xml:space="preserve">          Kadın   </w:t>
            </w:r>
          </w:p>
          <w:p w14:paraId="5CA6E8E9" w14:textId="77777777" w:rsidR="005A48DF" w:rsidRPr="00963EEE" w:rsidRDefault="005A48DF" w:rsidP="00CD06E0">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r w:rsidRPr="00963EEE">
              <w:rPr>
                <w:rFonts w:cs="Times New Roman"/>
              </w:rPr>
              <w:t xml:space="preserve">           F                 %                                                                                   </w:t>
            </w:r>
          </w:p>
        </w:tc>
        <w:tc>
          <w:tcPr>
            <w:tcW w:w="2185" w:type="dxa"/>
          </w:tcPr>
          <w:p w14:paraId="0A42279C" w14:textId="77777777" w:rsidR="005A48DF" w:rsidRPr="00963EEE" w:rsidRDefault="005A48DF" w:rsidP="00CD06E0">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r w:rsidRPr="00963EEE">
              <w:rPr>
                <w:rFonts w:cs="Times New Roman"/>
              </w:rPr>
              <w:t xml:space="preserve">      Erkek </w:t>
            </w:r>
          </w:p>
          <w:p w14:paraId="26F653E8" w14:textId="77777777" w:rsidR="005A48DF" w:rsidRPr="00963EEE" w:rsidRDefault="005A48DF" w:rsidP="00CD06E0">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r w:rsidRPr="00963EEE">
              <w:rPr>
                <w:rFonts w:cs="Times New Roman"/>
              </w:rPr>
              <w:t xml:space="preserve">                  F</w:t>
            </w:r>
          </w:p>
        </w:tc>
        <w:tc>
          <w:tcPr>
            <w:tcW w:w="2372" w:type="dxa"/>
            <w:gridSpan w:val="3"/>
            <w:tcBorders>
              <w:right w:val="single" w:sz="8" w:space="0" w:color="000000" w:themeColor="text1"/>
            </w:tcBorders>
          </w:tcPr>
          <w:p w14:paraId="52FDA2A7" w14:textId="77777777" w:rsidR="005A48DF" w:rsidRPr="00963EEE" w:rsidRDefault="005A48DF" w:rsidP="00CD06E0">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p>
          <w:p w14:paraId="6755C36C" w14:textId="77777777" w:rsidR="005A48DF" w:rsidRPr="00963EEE" w:rsidRDefault="005A48DF" w:rsidP="00CD06E0">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r w:rsidRPr="00963EEE">
              <w:rPr>
                <w:rFonts w:cs="Times New Roman"/>
              </w:rPr>
              <w:t xml:space="preserve">%         T             </w:t>
            </w:r>
            <w:r w:rsidR="004F4EFD">
              <w:rPr>
                <w:rFonts w:cs="Times New Roman"/>
              </w:rPr>
              <w:t>P</w:t>
            </w:r>
            <w:r w:rsidRPr="00963EEE">
              <w:rPr>
                <w:rFonts w:cs="Times New Roman"/>
              </w:rPr>
              <w:t xml:space="preserve"> </w:t>
            </w:r>
          </w:p>
        </w:tc>
      </w:tr>
      <w:tr w:rsidR="005A48DF" w:rsidRPr="00963EEE" w14:paraId="02E48FE4" w14:textId="77777777" w:rsidTr="004F4EFD">
        <w:tc>
          <w:tcPr>
            <w:cnfStyle w:val="001000000000" w:firstRow="0" w:lastRow="0" w:firstColumn="1" w:lastColumn="0" w:oddVBand="0" w:evenVBand="0" w:oddHBand="0" w:evenHBand="0" w:firstRowFirstColumn="0" w:firstRowLastColumn="0" w:lastRowFirstColumn="0" w:lastRowLastColumn="0"/>
            <w:tcW w:w="0" w:type="auto"/>
            <w:tcBorders>
              <w:left w:val="single" w:sz="8" w:space="0" w:color="000000" w:themeColor="text1"/>
            </w:tcBorders>
          </w:tcPr>
          <w:p w14:paraId="368F2FEF" w14:textId="77777777" w:rsidR="005A48DF" w:rsidRPr="00963EEE" w:rsidRDefault="005A48DF" w:rsidP="00CD06E0">
            <w:pPr>
              <w:autoSpaceDE w:val="0"/>
              <w:autoSpaceDN w:val="0"/>
              <w:adjustRightInd w:val="0"/>
              <w:spacing w:after="0"/>
              <w:ind w:left="0" w:firstLine="0"/>
              <w:rPr>
                <w:rFonts w:cs="Times New Roman"/>
                <w:b w:val="0"/>
              </w:rPr>
            </w:pPr>
            <w:r w:rsidRPr="00963EEE">
              <w:rPr>
                <w:rFonts w:cs="Times New Roman"/>
                <w:b w:val="0"/>
              </w:rPr>
              <w:t xml:space="preserve">Evet </w:t>
            </w:r>
          </w:p>
        </w:tc>
        <w:tc>
          <w:tcPr>
            <w:tcW w:w="0" w:type="auto"/>
          </w:tcPr>
          <w:p w14:paraId="2E2EB845" w14:textId="77777777" w:rsidR="005A48DF" w:rsidRPr="00963EEE" w:rsidRDefault="005A48DF" w:rsidP="00CD06E0">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r w:rsidRPr="00963EEE">
              <w:rPr>
                <w:rFonts w:cs="Times New Roman"/>
              </w:rPr>
              <w:t xml:space="preserve">         119             64,7</w:t>
            </w:r>
          </w:p>
          <w:p w14:paraId="515FFDBE" w14:textId="77777777" w:rsidR="005A48DF" w:rsidRPr="00963EEE" w:rsidRDefault="005A48DF" w:rsidP="00CD06E0">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p>
        </w:tc>
        <w:tc>
          <w:tcPr>
            <w:tcW w:w="2185" w:type="dxa"/>
          </w:tcPr>
          <w:p w14:paraId="6A963138" w14:textId="77777777" w:rsidR="005A48DF" w:rsidRPr="00963EEE" w:rsidRDefault="005A48DF" w:rsidP="00CD06E0">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r w:rsidRPr="00963EEE">
              <w:rPr>
                <w:rFonts w:cs="Times New Roman"/>
              </w:rPr>
              <w:t xml:space="preserve">                 102</w:t>
            </w:r>
          </w:p>
        </w:tc>
        <w:tc>
          <w:tcPr>
            <w:tcW w:w="655" w:type="dxa"/>
          </w:tcPr>
          <w:p w14:paraId="1EEB3153" w14:textId="77777777" w:rsidR="005A48DF" w:rsidRPr="00963EEE" w:rsidRDefault="005A48DF" w:rsidP="00CD06E0">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r w:rsidRPr="00963EEE">
              <w:rPr>
                <w:rFonts w:cs="Times New Roman"/>
              </w:rPr>
              <w:t>61,4</w:t>
            </w:r>
          </w:p>
        </w:tc>
        <w:tc>
          <w:tcPr>
            <w:tcW w:w="582" w:type="dxa"/>
            <w:tcBorders>
              <w:right w:val="single" w:sz="4" w:space="0" w:color="auto"/>
            </w:tcBorders>
          </w:tcPr>
          <w:p w14:paraId="3FCFF9EB" w14:textId="77777777" w:rsidR="005A48DF" w:rsidRPr="00963EEE" w:rsidRDefault="005A48DF" w:rsidP="00CD06E0">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r w:rsidRPr="00963EEE">
              <w:rPr>
                <w:rFonts w:cs="Times New Roman"/>
              </w:rPr>
              <w:t>221</w:t>
            </w:r>
          </w:p>
        </w:tc>
        <w:tc>
          <w:tcPr>
            <w:tcW w:w="1135" w:type="dxa"/>
            <w:vMerge w:val="restart"/>
            <w:tcBorders>
              <w:left w:val="single" w:sz="4" w:space="0" w:color="auto"/>
              <w:right w:val="single" w:sz="8" w:space="0" w:color="000000" w:themeColor="text1"/>
            </w:tcBorders>
          </w:tcPr>
          <w:p w14:paraId="28B39220" w14:textId="77777777" w:rsidR="005A48DF" w:rsidRPr="00963EEE" w:rsidRDefault="005A48DF" w:rsidP="00CD06E0">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p>
          <w:p w14:paraId="0BF9A2BB" w14:textId="77777777" w:rsidR="005A48DF" w:rsidRPr="00963EEE" w:rsidRDefault="005A48DF" w:rsidP="00CD06E0">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r w:rsidRPr="00963EEE">
              <w:rPr>
                <w:rFonts w:cs="Times New Roman"/>
              </w:rPr>
              <w:t xml:space="preserve"> </w:t>
            </w:r>
            <w:r w:rsidR="004F4EFD">
              <w:rPr>
                <w:rFonts w:cs="Times New Roman"/>
              </w:rPr>
              <w:t>0,005</w:t>
            </w:r>
          </w:p>
        </w:tc>
      </w:tr>
      <w:tr w:rsidR="005A48DF" w:rsidRPr="00963EEE" w14:paraId="50AF32EA" w14:textId="77777777" w:rsidTr="004F4E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left w:val="single" w:sz="8" w:space="0" w:color="000000" w:themeColor="text1"/>
            </w:tcBorders>
          </w:tcPr>
          <w:p w14:paraId="1570DAE6" w14:textId="77777777" w:rsidR="005A48DF" w:rsidRPr="00963EEE" w:rsidRDefault="005A48DF" w:rsidP="00CD06E0">
            <w:pPr>
              <w:autoSpaceDE w:val="0"/>
              <w:autoSpaceDN w:val="0"/>
              <w:adjustRightInd w:val="0"/>
              <w:spacing w:after="0"/>
              <w:ind w:left="0" w:firstLine="0"/>
              <w:rPr>
                <w:rFonts w:cs="Times New Roman"/>
                <w:b w:val="0"/>
              </w:rPr>
            </w:pPr>
            <w:r w:rsidRPr="00963EEE">
              <w:rPr>
                <w:rFonts w:cs="Times New Roman"/>
                <w:b w:val="0"/>
              </w:rPr>
              <w:t xml:space="preserve">Hayır </w:t>
            </w:r>
          </w:p>
        </w:tc>
        <w:tc>
          <w:tcPr>
            <w:tcW w:w="0" w:type="auto"/>
          </w:tcPr>
          <w:p w14:paraId="258A5E75" w14:textId="77777777" w:rsidR="005A48DF" w:rsidRPr="00963EEE" w:rsidRDefault="005A48DF" w:rsidP="00CD06E0">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r w:rsidRPr="00963EEE">
              <w:rPr>
                <w:rFonts w:cs="Times New Roman"/>
              </w:rPr>
              <w:t xml:space="preserve">           65              35,3</w:t>
            </w:r>
          </w:p>
        </w:tc>
        <w:tc>
          <w:tcPr>
            <w:tcW w:w="2185" w:type="dxa"/>
          </w:tcPr>
          <w:p w14:paraId="48568220" w14:textId="77777777" w:rsidR="005A48DF" w:rsidRPr="00963EEE" w:rsidRDefault="005A48DF" w:rsidP="00CD06E0">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r w:rsidRPr="00963EEE">
              <w:rPr>
                <w:rFonts w:cs="Times New Roman"/>
              </w:rPr>
              <w:t xml:space="preserve">                  64</w:t>
            </w:r>
          </w:p>
        </w:tc>
        <w:tc>
          <w:tcPr>
            <w:tcW w:w="655" w:type="dxa"/>
          </w:tcPr>
          <w:p w14:paraId="39CAD460" w14:textId="77777777" w:rsidR="005A48DF" w:rsidRPr="00963EEE" w:rsidRDefault="005A48DF" w:rsidP="00CD06E0">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r w:rsidRPr="00963EEE">
              <w:rPr>
                <w:rFonts w:cs="Times New Roman"/>
              </w:rPr>
              <w:t>38,6</w:t>
            </w:r>
          </w:p>
        </w:tc>
        <w:tc>
          <w:tcPr>
            <w:tcW w:w="582" w:type="dxa"/>
            <w:tcBorders>
              <w:right w:val="single" w:sz="4" w:space="0" w:color="auto"/>
            </w:tcBorders>
          </w:tcPr>
          <w:p w14:paraId="35423D0B" w14:textId="77777777" w:rsidR="005A48DF" w:rsidRPr="00963EEE" w:rsidRDefault="005A48DF" w:rsidP="00CD06E0">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r w:rsidRPr="00963EEE">
              <w:rPr>
                <w:rFonts w:cs="Times New Roman"/>
              </w:rPr>
              <w:t>129</w:t>
            </w:r>
          </w:p>
        </w:tc>
        <w:tc>
          <w:tcPr>
            <w:tcW w:w="1135" w:type="dxa"/>
            <w:vMerge/>
            <w:tcBorders>
              <w:left w:val="single" w:sz="4" w:space="0" w:color="auto"/>
              <w:right w:val="single" w:sz="8" w:space="0" w:color="000000" w:themeColor="text1"/>
            </w:tcBorders>
          </w:tcPr>
          <w:p w14:paraId="492CA47D" w14:textId="77777777" w:rsidR="005A48DF" w:rsidRPr="00963EEE" w:rsidRDefault="005A48DF" w:rsidP="00CD06E0">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p>
        </w:tc>
      </w:tr>
      <w:tr w:rsidR="005A48DF" w:rsidRPr="00963EEE" w14:paraId="22BDF542" w14:textId="77777777" w:rsidTr="004F4EFD">
        <w:tc>
          <w:tcPr>
            <w:cnfStyle w:val="001000000000" w:firstRow="0" w:lastRow="0" w:firstColumn="1" w:lastColumn="0" w:oddVBand="0" w:evenVBand="0" w:oddHBand="0" w:evenHBand="0" w:firstRowFirstColumn="0" w:firstRowLastColumn="0" w:lastRowFirstColumn="0" w:lastRowLastColumn="0"/>
            <w:tcW w:w="0" w:type="auto"/>
            <w:tcBorders>
              <w:left w:val="single" w:sz="8" w:space="0" w:color="000000" w:themeColor="text1"/>
            </w:tcBorders>
          </w:tcPr>
          <w:p w14:paraId="6C411D3D" w14:textId="77777777" w:rsidR="005A48DF" w:rsidRPr="00963EEE" w:rsidRDefault="005A48DF" w:rsidP="00CD06E0">
            <w:pPr>
              <w:autoSpaceDE w:val="0"/>
              <w:autoSpaceDN w:val="0"/>
              <w:adjustRightInd w:val="0"/>
              <w:spacing w:after="0"/>
              <w:ind w:left="0" w:firstLine="0"/>
              <w:rPr>
                <w:rFonts w:cs="Times New Roman"/>
                <w:b w:val="0"/>
              </w:rPr>
            </w:pPr>
          </w:p>
        </w:tc>
        <w:tc>
          <w:tcPr>
            <w:tcW w:w="0" w:type="auto"/>
          </w:tcPr>
          <w:p w14:paraId="190B8C06" w14:textId="77777777" w:rsidR="005A48DF" w:rsidRPr="00963EEE" w:rsidRDefault="005A48DF" w:rsidP="00CD06E0">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p>
        </w:tc>
        <w:tc>
          <w:tcPr>
            <w:tcW w:w="2185" w:type="dxa"/>
          </w:tcPr>
          <w:p w14:paraId="6B077428" w14:textId="77777777" w:rsidR="005A48DF" w:rsidRPr="00963EEE" w:rsidRDefault="005A48DF" w:rsidP="00CD06E0">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p>
        </w:tc>
        <w:tc>
          <w:tcPr>
            <w:tcW w:w="655" w:type="dxa"/>
          </w:tcPr>
          <w:p w14:paraId="1800024B" w14:textId="77777777" w:rsidR="005A48DF" w:rsidRPr="00963EEE" w:rsidRDefault="005A48DF" w:rsidP="00CD06E0">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p>
        </w:tc>
        <w:tc>
          <w:tcPr>
            <w:tcW w:w="582" w:type="dxa"/>
            <w:tcBorders>
              <w:right w:val="single" w:sz="4" w:space="0" w:color="auto"/>
            </w:tcBorders>
          </w:tcPr>
          <w:p w14:paraId="5364B01E" w14:textId="77777777" w:rsidR="005A48DF" w:rsidRPr="00963EEE" w:rsidRDefault="005A48DF" w:rsidP="00CD06E0">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p>
        </w:tc>
        <w:tc>
          <w:tcPr>
            <w:tcW w:w="1135" w:type="dxa"/>
            <w:vMerge/>
            <w:tcBorders>
              <w:left w:val="single" w:sz="4" w:space="0" w:color="auto"/>
              <w:right w:val="single" w:sz="8" w:space="0" w:color="000000" w:themeColor="text1"/>
            </w:tcBorders>
          </w:tcPr>
          <w:p w14:paraId="58C54391" w14:textId="77777777" w:rsidR="005A48DF" w:rsidRPr="00963EEE" w:rsidRDefault="005A48DF" w:rsidP="00CD06E0">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p>
        </w:tc>
      </w:tr>
      <w:tr w:rsidR="005A48DF" w:rsidRPr="00963EEE" w14:paraId="5753EF4D" w14:textId="77777777" w:rsidTr="004F4E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left w:val="single" w:sz="8" w:space="0" w:color="000000" w:themeColor="text1"/>
              <w:bottom w:val="single" w:sz="8" w:space="0" w:color="000000" w:themeColor="text1"/>
            </w:tcBorders>
          </w:tcPr>
          <w:p w14:paraId="6C76A7CF" w14:textId="77777777" w:rsidR="005A48DF" w:rsidRPr="00963EEE" w:rsidRDefault="005A48DF" w:rsidP="00CD06E0">
            <w:pPr>
              <w:autoSpaceDE w:val="0"/>
              <w:autoSpaceDN w:val="0"/>
              <w:adjustRightInd w:val="0"/>
              <w:spacing w:after="0"/>
              <w:ind w:left="0" w:firstLine="0"/>
              <w:rPr>
                <w:rFonts w:cs="Times New Roman"/>
                <w:b w:val="0"/>
              </w:rPr>
            </w:pPr>
            <w:r w:rsidRPr="00963EEE">
              <w:rPr>
                <w:rFonts w:cs="Times New Roman"/>
                <w:b w:val="0"/>
              </w:rPr>
              <w:t>Toplam</w:t>
            </w:r>
          </w:p>
        </w:tc>
        <w:tc>
          <w:tcPr>
            <w:tcW w:w="5798" w:type="dxa"/>
            <w:gridSpan w:val="4"/>
            <w:tcBorders>
              <w:bottom w:val="single" w:sz="8" w:space="0" w:color="000000" w:themeColor="text1"/>
            </w:tcBorders>
          </w:tcPr>
          <w:p w14:paraId="1F10B14E" w14:textId="77777777" w:rsidR="005A48DF" w:rsidRPr="00963EEE" w:rsidRDefault="005A48DF" w:rsidP="00CD06E0">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r w:rsidRPr="00963EEE">
              <w:rPr>
                <w:rFonts w:cs="Times New Roman"/>
              </w:rPr>
              <w:t xml:space="preserve">        184              100                      166                100</w:t>
            </w:r>
          </w:p>
        </w:tc>
        <w:tc>
          <w:tcPr>
            <w:tcW w:w="1135" w:type="dxa"/>
            <w:tcBorders>
              <w:bottom w:val="single" w:sz="8" w:space="0" w:color="000000" w:themeColor="text1"/>
              <w:right w:val="single" w:sz="8" w:space="0" w:color="000000" w:themeColor="text1"/>
            </w:tcBorders>
          </w:tcPr>
          <w:p w14:paraId="5E6EAF9C" w14:textId="77777777" w:rsidR="005A48DF" w:rsidRPr="00963EEE" w:rsidRDefault="005A48DF" w:rsidP="00CD06E0">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p>
        </w:tc>
      </w:tr>
    </w:tbl>
    <w:p w14:paraId="4A1051EF" w14:textId="77777777" w:rsidR="007F14A8" w:rsidRPr="00963EEE" w:rsidRDefault="007F14A8" w:rsidP="00F96DE9">
      <w:pPr>
        <w:spacing w:line="360" w:lineRule="auto"/>
        <w:ind w:left="0"/>
        <w:rPr>
          <w:rFonts w:cs="Times New Roman"/>
        </w:rPr>
      </w:pPr>
    </w:p>
    <w:p w14:paraId="6F242C6A" w14:textId="77777777" w:rsidR="005A48DF" w:rsidRPr="00F043E0" w:rsidRDefault="005A48DF" w:rsidP="00F96DE9">
      <w:pPr>
        <w:spacing w:line="360" w:lineRule="auto"/>
        <w:ind w:left="0"/>
        <w:jc w:val="both"/>
        <w:rPr>
          <w:rFonts w:cs="Times New Roman"/>
        </w:rPr>
      </w:pPr>
      <w:r w:rsidRPr="00F043E0">
        <w:rPr>
          <w:rFonts w:cs="Times New Roman"/>
        </w:rPr>
        <w:t>Cinsiyet ile katılımcılara yöneltilmiş olan ‘bir afet sonrası ç</w:t>
      </w:r>
      <w:r w:rsidR="00C0708F" w:rsidRPr="00F043E0">
        <w:rPr>
          <w:rFonts w:cs="Times New Roman"/>
        </w:rPr>
        <w:t>alışmalarda görev almak isterim</w:t>
      </w:r>
      <w:r w:rsidRPr="00F043E0">
        <w:rPr>
          <w:rFonts w:cs="Times New Roman"/>
        </w:rPr>
        <w:t>’</w:t>
      </w:r>
      <w:r w:rsidR="00C0708F" w:rsidRPr="00F043E0">
        <w:rPr>
          <w:rFonts w:cs="Times New Roman"/>
        </w:rPr>
        <w:t xml:space="preserve"> şeklindeki</w:t>
      </w:r>
      <w:r w:rsidRPr="00F043E0">
        <w:rPr>
          <w:rFonts w:cs="Times New Roman"/>
        </w:rPr>
        <w:t xml:space="preserve"> </w:t>
      </w:r>
      <w:r w:rsidR="00C0708F" w:rsidRPr="00F043E0">
        <w:rPr>
          <w:rFonts w:cs="Times New Roman"/>
        </w:rPr>
        <w:t>k</w:t>
      </w:r>
      <w:r w:rsidRPr="00F043E0">
        <w:rPr>
          <w:rFonts w:cs="Times New Roman"/>
        </w:rPr>
        <w:t>riterleri karşılaştırılması sonucunda kadınların % 75,5 erkekler de ise % 78,9’unun gönüllü olduğu görülmü</w:t>
      </w:r>
      <w:r w:rsidR="00C0708F" w:rsidRPr="00F043E0">
        <w:rPr>
          <w:rFonts w:cs="Times New Roman"/>
        </w:rPr>
        <w:t>ştür. Analiz sonuçları T</w:t>
      </w:r>
      <w:r w:rsidR="0077502F" w:rsidRPr="00F043E0">
        <w:rPr>
          <w:rFonts w:cs="Times New Roman"/>
        </w:rPr>
        <w:t>ablo 36</w:t>
      </w:r>
      <w:r w:rsidR="00C0708F" w:rsidRPr="00F043E0">
        <w:rPr>
          <w:rFonts w:cs="Times New Roman"/>
        </w:rPr>
        <w:t>’</w:t>
      </w:r>
      <w:r w:rsidR="005248B3" w:rsidRPr="00F043E0">
        <w:rPr>
          <w:rFonts w:cs="Times New Roman"/>
        </w:rPr>
        <w:t xml:space="preserve">da </w:t>
      </w:r>
      <w:r w:rsidRPr="00F043E0">
        <w:rPr>
          <w:rFonts w:cs="Times New Roman"/>
        </w:rPr>
        <w:t>verilmiştir.</w:t>
      </w:r>
    </w:p>
    <w:p w14:paraId="59C8E29B" w14:textId="77777777" w:rsidR="007A2D9E" w:rsidRPr="007A2D9E" w:rsidRDefault="007A2D9E" w:rsidP="00F96DE9">
      <w:pPr>
        <w:spacing w:line="360" w:lineRule="auto"/>
        <w:ind w:left="0"/>
        <w:jc w:val="both"/>
        <w:rPr>
          <w:rFonts w:cs="Times New Roman"/>
          <w:sz w:val="10"/>
          <w:szCs w:val="10"/>
        </w:rPr>
      </w:pPr>
    </w:p>
    <w:p w14:paraId="0AAA3725" w14:textId="14FC6125" w:rsidR="005A48DF" w:rsidRPr="00474E84" w:rsidRDefault="00474E84" w:rsidP="004A1907">
      <w:pPr>
        <w:pStyle w:val="ResimYazs"/>
        <w:ind w:hanging="709"/>
        <w:jc w:val="center"/>
        <w:rPr>
          <w:b/>
          <w:i w:val="0"/>
          <w:color w:val="auto"/>
          <w:sz w:val="24"/>
          <w:szCs w:val="24"/>
        </w:rPr>
      </w:pPr>
      <w:bookmarkStart w:id="531" w:name="_Toc34316791"/>
      <w:r w:rsidRPr="00474E84">
        <w:rPr>
          <w:b/>
          <w:i w:val="0"/>
          <w:color w:val="auto"/>
          <w:sz w:val="24"/>
          <w:szCs w:val="24"/>
        </w:rPr>
        <w:t xml:space="preserve">Tablo </w:t>
      </w:r>
      <w:r w:rsidRPr="00474E84">
        <w:rPr>
          <w:b/>
          <w:i w:val="0"/>
          <w:color w:val="auto"/>
          <w:sz w:val="24"/>
          <w:szCs w:val="24"/>
        </w:rPr>
        <w:fldChar w:fldCharType="begin"/>
      </w:r>
      <w:r w:rsidRPr="00474E84">
        <w:rPr>
          <w:b/>
          <w:i w:val="0"/>
          <w:color w:val="auto"/>
          <w:sz w:val="24"/>
          <w:szCs w:val="24"/>
        </w:rPr>
        <w:instrText xml:space="preserve"> SEQ Tablo \* ARABIC </w:instrText>
      </w:r>
      <w:r w:rsidRPr="00474E84">
        <w:rPr>
          <w:b/>
          <w:i w:val="0"/>
          <w:color w:val="auto"/>
          <w:sz w:val="24"/>
          <w:szCs w:val="24"/>
        </w:rPr>
        <w:fldChar w:fldCharType="separate"/>
      </w:r>
      <w:r w:rsidR="00A318C5">
        <w:rPr>
          <w:b/>
          <w:i w:val="0"/>
          <w:noProof/>
          <w:color w:val="auto"/>
          <w:sz w:val="24"/>
          <w:szCs w:val="24"/>
        </w:rPr>
        <w:t>36</w:t>
      </w:r>
      <w:r w:rsidRPr="00474E84">
        <w:rPr>
          <w:b/>
          <w:i w:val="0"/>
          <w:color w:val="auto"/>
          <w:sz w:val="24"/>
          <w:szCs w:val="24"/>
        </w:rPr>
        <w:fldChar w:fldCharType="end"/>
      </w:r>
      <w:r w:rsidRPr="00474E84">
        <w:rPr>
          <w:b/>
          <w:i w:val="0"/>
          <w:color w:val="auto"/>
          <w:sz w:val="24"/>
          <w:szCs w:val="24"/>
        </w:rPr>
        <w:t>.  Cinsiyet ile AP15*</w:t>
      </w:r>
      <w:r w:rsidR="00B14726">
        <w:rPr>
          <w:rStyle w:val="DipnotBavurusu"/>
          <w:b/>
          <w:i w:val="0"/>
          <w:color w:val="auto"/>
          <w:sz w:val="24"/>
          <w:szCs w:val="24"/>
        </w:rPr>
        <w:footnoteReference w:id="7"/>
      </w:r>
      <w:r w:rsidRPr="00474E84">
        <w:rPr>
          <w:b/>
          <w:i w:val="0"/>
          <w:color w:val="auto"/>
          <w:sz w:val="24"/>
          <w:szCs w:val="24"/>
        </w:rPr>
        <w:t xml:space="preserve"> Karşılaştırılması</w:t>
      </w:r>
      <w:bookmarkEnd w:id="531"/>
    </w:p>
    <w:tbl>
      <w:tblPr>
        <w:tblStyle w:val="DzTablo21"/>
        <w:tblW w:w="8239" w:type="dxa"/>
        <w:jc w:val="center"/>
        <w:tblLook w:val="04A0" w:firstRow="1" w:lastRow="0" w:firstColumn="1" w:lastColumn="0" w:noHBand="0" w:noVBand="1"/>
      </w:tblPr>
      <w:tblGrid>
        <w:gridCol w:w="963"/>
        <w:gridCol w:w="2249"/>
        <w:gridCol w:w="2417"/>
        <w:gridCol w:w="725"/>
        <w:gridCol w:w="833"/>
        <w:gridCol w:w="1052"/>
      </w:tblGrid>
      <w:tr w:rsidR="005A48DF" w:rsidRPr="00963EEE" w14:paraId="2A8FF2F5" w14:textId="77777777" w:rsidTr="00350FC1">
        <w:trPr>
          <w:cnfStyle w:val="100000000000" w:firstRow="1" w:lastRow="0" w:firstColumn="0" w:lastColumn="0" w:oddVBand="0" w:evenVBand="0" w:oddHBand="0" w:evenHBand="0" w:firstRowFirstColumn="0" w:firstRowLastColumn="0" w:lastRowFirstColumn="0" w:lastRowLastColumn="0"/>
          <w:trHeight w:val="345"/>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000000" w:themeColor="text1"/>
              <w:left w:val="single" w:sz="8" w:space="0" w:color="000000" w:themeColor="text1"/>
            </w:tcBorders>
          </w:tcPr>
          <w:p w14:paraId="3F1229F5" w14:textId="77777777" w:rsidR="005A48DF" w:rsidRPr="00963EEE" w:rsidRDefault="005A48DF" w:rsidP="00CD06E0">
            <w:pPr>
              <w:autoSpaceDE w:val="0"/>
              <w:autoSpaceDN w:val="0"/>
              <w:adjustRightInd w:val="0"/>
              <w:spacing w:after="0"/>
              <w:ind w:left="0" w:firstLine="0"/>
              <w:rPr>
                <w:rFonts w:cs="Times New Roman"/>
                <w:b w:val="0"/>
              </w:rPr>
            </w:pPr>
          </w:p>
        </w:tc>
        <w:tc>
          <w:tcPr>
            <w:tcW w:w="0" w:type="auto"/>
            <w:tcBorders>
              <w:top w:val="single" w:sz="8" w:space="0" w:color="000000" w:themeColor="text1"/>
            </w:tcBorders>
          </w:tcPr>
          <w:p w14:paraId="36E07997" w14:textId="77777777" w:rsidR="005A48DF" w:rsidRPr="00963EEE" w:rsidRDefault="005A48DF" w:rsidP="00CD06E0">
            <w:pPr>
              <w:autoSpaceDE w:val="0"/>
              <w:autoSpaceDN w:val="0"/>
              <w:adjustRightInd w:val="0"/>
              <w:spacing w:after="0"/>
              <w:ind w:left="0" w:firstLine="0"/>
              <w:cnfStyle w:val="100000000000" w:firstRow="1" w:lastRow="0" w:firstColumn="0" w:lastColumn="0" w:oddVBand="0" w:evenVBand="0" w:oddHBand="0" w:evenHBand="0" w:firstRowFirstColumn="0" w:firstRowLastColumn="0" w:lastRowFirstColumn="0" w:lastRowLastColumn="0"/>
              <w:rPr>
                <w:rFonts w:cs="Times New Roman"/>
                <w:b w:val="0"/>
              </w:rPr>
            </w:pPr>
          </w:p>
        </w:tc>
        <w:tc>
          <w:tcPr>
            <w:tcW w:w="2398" w:type="dxa"/>
            <w:tcBorders>
              <w:top w:val="single" w:sz="8" w:space="0" w:color="000000" w:themeColor="text1"/>
            </w:tcBorders>
          </w:tcPr>
          <w:p w14:paraId="5CA56AAC" w14:textId="77777777" w:rsidR="005A48DF" w:rsidRPr="00963EEE" w:rsidRDefault="005A48DF" w:rsidP="00CD06E0">
            <w:pPr>
              <w:autoSpaceDE w:val="0"/>
              <w:autoSpaceDN w:val="0"/>
              <w:adjustRightInd w:val="0"/>
              <w:spacing w:after="0"/>
              <w:ind w:left="0" w:firstLine="0"/>
              <w:cnfStyle w:val="100000000000" w:firstRow="1" w:lastRow="0" w:firstColumn="0" w:lastColumn="0" w:oddVBand="0" w:evenVBand="0" w:oddHBand="0" w:evenHBand="0" w:firstRowFirstColumn="0" w:firstRowLastColumn="0" w:lastRowFirstColumn="0" w:lastRowLastColumn="0"/>
              <w:rPr>
                <w:rFonts w:cs="Times New Roman"/>
                <w:b w:val="0"/>
              </w:rPr>
            </w:pPr>
            <w:r w:rsidRPr="00963EEE">
              <w:rPr>
                <w:rFonts w:cs="Times New Roman"/>
                <w:b w:val="0"/>
              </w:rPr>
              <w:t xml:space="preserve">Cinsiyet </w:t>
            </w:r>
          </w:p>
        </w:tc>
        <w:tc>
          <w:tcPr>
            <w:tcW w:w="2597" w:type="dxa"/>
            <w:gridSpan w:val="3"/>
            <w:tcBorders>
              <w:top w:val="single" w:sz="8" w:space="0" w:color="000000" w:themeColor="text1"/>
              <w:right w:val="single" w:sz="8" w:space="0" w:color="000000" w:themeColor="text1"/>
            </w:tcBorders>
          </w:tcPr>
          <w:p w14:paraId="50FA3A00" w14:textId="77777777" w:rsidR="005A48DF" w:rsidRPr="00963EEE" w:rsidRDefault="005A48DF" w:rsidP="00CD06E0">
            <w:pPr>
              <w:autoSpaceDE w:val="0"/>
              <w:autoSpaceDN w:val="0"/>
              <w:adjustRightInd w:val="0"/>
              <w:spacing w:after="0"/>
              <w:ind w:left="0" w:firstLine="0"/>
              <w:cnfStyle w:val="100000000000" w:firstRow="1" w:lastRow="0" w:firstColumn="0" w:lastColumn="0" w:oddVBand="0" w:evenVBand="0" w:oddHBand="0" w:evenHBand="0" w:firstRowFirstColumn="0" w:firstRowLastColumn="0" w:lastRowFirstColumn="0" w:lastRowLastColumn="0"/>
              <w:rPr>
                <w:rFonts w:cs="Times New Roman"/>
                <w:b w:val="0"/>
              </w:rPr>
            </w:pPr>
          </w:p>
        </w:tc>
      </w:tr>
      <w:tr w:rsidR="005A48DF" w:rsidRPr="00963EEE" w14:paraId="32C3C56F" w14:textId="77777777" w:rsidTr="00350FC1">
        <w:trPr>
          <w:cnfStyle w:val="000000100000" w:firstRow="0" w:lastRow="0" w:firstColumn="0" w:lastColumn="0" w:oddVBand="0" w:evenVBand="0" w:oddHBand="1" w:evenHBand="0" w:firstRowFirstColumn="0" w:firstRowLastColumn="0" w:lastRowFirstColumn="0" w:lastRowLastColumn="0"/>
          <w:trHeight w:val="573"/>
          <w:jc w:val="center"/>
        </w:trPr>
        <w:tc>
          <w:tcPr>
            <w:cnfStyle w:val="001000000000" w:firstRow="0" w:lastRow="0" w:firstColumn="1" w:lastColumn="0" w:oddVBand="0" w:evenVBand="0" w:oddHBand="0" w:evenHBand="0" w:firstRowFirstColumn="0" w:firstRowLastColumn="0" w:lastRowFirstColumn="0" w:lastRowLastColumn="0"/>
            <w:tcW w:w="0" w:type="auto"/>
            <w:tcBorders>
              <w:left w:val="single" w:sz="8" w:space="0" w:color="000000" w:themeColor="text1"/>
            </w:tcBorders>
          </w:tcPr>
          <w:p w14:paraId="6F687C7D" w14:textId="77777777" w:rsidR="005A48DF" w:rsidRPr="00963EEE" w:rsidRDefault="005A48DF" w:rsidP="00CD06E0">
            <w:pPr>
              <w:autoSpaceDE w:val="0"/>
              <w:autoSpaceDN w:val="0"/>
              <w:adjustRightInd w:val="0"/>
              <w:spacing w:after="0"/>
              <w:ind w:left="0" w:firstLine="0"/>
              <w:rPr>
                <w:rFonts w:cs="Times New Roman"/>
                <w:b w:val="0"/>
              </w:rPr>
            </w:pPr>
          </w:p>
        </w:tc>
        <w:tc>
          <w:tcPr>
            <w:tcW w:w="0" w:type="auto"/>
          </w:tcPr>
          <w:p w14:paraId="167CBF4C" w14:textId="77777777" w:rsidR="005A48DF" w:rsidRPr="00963EEE" w:rsidRDefault="005A48DF" w:rsidP="00CD06E0">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r w:rsidRPr="00963EEE">
              <w:rPr>
                <w:rFonts w:cs="Times New Roman"/>
              </w:rPr>
              <w:t xml:space="preserve">          Kadın   </w:t>
            </w:r>
          </w:p>
          <w:p w14:paraId="4AC39210" w14:textId="77777777" w:rsidR="005A48DF" w:rsidRPr="00963EEE" w:rsidRDefault="005A48DF" w:rsidP="00CD06E0">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r w:rsidRPr="00963EEE">
              <w:rPr>
                <w:rFonts w:cs="Times New Roman"/>
              </w:rPr>
              <w:t xml:space="preserve">           F                 %                                                                                   </w:t>
            </w:r>
          </w:p>
        </w:tc>
        <w:tc>
          <w:tcPr>
            <w:tcW w:w="2398" w:type="dxa"/>
          </w:tcPr>
          <w:p w14:paraId="4BC74648" w14:textId="77777777" w:rsidR="005A48DF" w:rsidRPr="00963EEE" w:rsidRDefault="005A48DF" w:rsidP="00CD06E0">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r w:rsidRPr="00963EEE">
              <w:rPr>
                <w:rFonts w:cs="Times New Roman"/>
              </w:rPr>
              <w:t xml:space="preserve">          Erkek </w:t>
            </w:r>
          </w:p>
          <w:p w14:paraId="36E00329" w14:textId="77777777" w:rsidR="005A48DF" w:rsidRPr="00963EEE" w:rsidRDefault="005A48DF" w:rsidP="00CD06E0">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r w:rsidRPr="00963EEE">
              <w:rPr>
                <w:rFonts w:cs="Times New Roman"/>
              </w:rPr>
              <w:t xml:space="preserve">             F</w:t>
            </w:r>
          </w:p>
        </w:tc>
        <w:tc>
          <w:tcPr>
            <w:tcW w:w="2597" w:type="dxa"/>
            <w:gridSpan w:val="3"/>
            <w:tcBorders>
              <w:right w:val="single" w:sz="8" w:space="0" w:color="000000" w:themeColor="text1"/>
            </w:tcBorders>
          </w:tcPr>
          <w:p w14:paraId="4AE60EEA" w14:textId="77777777" w:rsidR="005A48DF" w:rsidRPr="00963EEE" w:rsidRDefault="005A48DF" w:rsidP="00CD06E0">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p>
          <w:p w14:paraId="76D70ABC" w14:textId="77777777" w:rsidR="005A48DF" w:rsidRPr="00963EEE" w:rsidRDefault="005A48DF" w:rsidP="00CD06E0">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r w:rsidRPr="00963EEE">
              <w:rPr>
                <w:rFonts w:cs="Times New Roman"/>
              </w:rPr>
              <w:t xml:space="preserve">%         </w:t>
            </w:r>
            <w:r w:rsidR="000D3068" w:rsidRPr="00963EEE">
              <w:rPr>
                <w:rFonts w:cs="Times New Roman"/>
              </w:rPr>
              <w:t xml:space="preserve">     </w:t>
            </w:r>
            <w:r w:rsidRPr="00963EEE">
              <w:rPr>
                <w:rFonts w:cs="Times New Roman"/>
              </w:rPr>
              <w:t xml:space="preserve">T           </w:t>
            </w:r>
            <w:r w:rsidR="004F4EFD">
              <w:rPr>
                <w:rFonts w:cs="Times New Roman"/>
              </w:rPr>
              <w:t>P</w:t>
            </w:r>
            <w:r w:rsidRPr="00963EEE">
              <w:rPr>
                <w:rFonts w:cs="Times New Roman"/>
              </w:rPr>
              <w:t xml:space="preserve">   </w:t>
            </w:r>
          </w:p>
        </w:tc>
      </w:tr>
      <w:tr w:rsidR="005A48DF" w:rsidRPr="00963EEE" w14:paraId="37AC4F3F" w14:textId="77777777" w:rsidTr="00350FC1">
        <w:trPr>
          <w:trHeight w:val="552"/>
          <w:jc w:val="center"/>
        </w:trPr>
        <w:tc>
          <w:tcPr>
            <w:cnfStyle w:val="001000000000" w:firstRow="0" w:lastRow="0" w:firstColumn="1" w:lastColumn="0" w:oddVBand="0" w:evenVBand="0" w:oddHBand="0" w:evenHBand="0" w:firstRowFirstColumn="0" w:firstRowLastColumn="0" w:lastRowFirstColumn="0" w:lastRowLastColumn="0"/>
            <w:tcW w:w="0" w:type="auto"/>
            <w:tcBorders>
              <w:left w:val="single" w:sz="8" w:space="0" w:color="000000" w:themeColor="text1"/>
            </w:tcBorders>
          </w:tcPr>
          <w:p w14:paraId="1B7A05F9" w14:textId="77777777" w:rsidR="005A48DF" w:rsidRPr="00963EEE" w:rsidRDefault="005A48DF" w:rsidP="00CD06E0">
            <w:pPr>
              <w:autoSpaceDE w:val="0"/>
              <w:autoSpaceDN w:val="0"/>
              <w:adjustRightInd w:val="0"/>
              <w:spacing w:after="0"/>
              <w:ind w:left="0" w:firstLine="0"/>
              <w:rPr>
                <w:rFonts w:cs="Times New Roman"/>
                <w:b w:val="0"/>
              </w:rPr>
            </w:pPr>
            <w:r w:rsidRPr="00963EEE">
              <w:rPr>
                <w:rFonts w:cs="Times New Roman"/>
                <w:b w:val="0"/>
              </w:rPr>
              <w:t xml:space="preserve">Evet </w:t>
            </w:r>
          </w:p>
        </w:tc>
        <w:tc>
          <w:tcPr>
            <w:tcW w:w="0" w:type="auto"/>
          </w:tcPr>
          <w:p w14:paraId="3343E259" w14:textId="77777777" w:rsidR="005A48DF" w:rsidRPr="00963EEE" w:rsidRDefault="005A48DF" w:rsidP="00CD06E0">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r w:rsidRPr="00963EEE">
              <w:rPr>
                <w:rFonts w:cs="Times New Roman"/>
              </w:rPr>
              <w:t xml:space="preserve">     1</w:t>
            </w:r>
            <w:r w:rsidR="000D3068" w:rsidRPr="00963EEE">
              <w:rPr>
                <w:rFonts w:cs="Times New Roman"/>
              </w:rPr>
              <w:t>39</w:t>
            </w:r>
            <w:r w:rsidRPr="00963EEE">
              <w:rPr>
                <w:rFonts w:cs="Times New Roman"/>
              </w:rPr>
              <w:t xml:space="preserve">             </w:t>
            </w:r>
            <w:r w:rsidR="000D3068" w:rsidRPr="00963EEE">
              <w:rPr>
                <w:rFonts w:cs="Times New Roman"/>
              </w:rPr>
              <w:t>75,5</w:t>
            </w:r>
          </w:p>
          <w:p w14:paraId="4E4F2F59" w14:textId="77777777" w:rsidR="005A48DF" w:rsidRPr="00963EEE" w:rsidRDefault="005A48DF" w:rsidP="00CD06E0">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p>
        </w:tc>
        <w:tc>
          <w:tcPr>
            <w:tcW w:w="2398" w:type="dxa"/>
          </w:tcPr>
          <w:p w14:paraId="4ED839F4" w14:textId="77777777" w:rsidR="005A48DF" w:rsidRPr="00963EEE" w:rsidRDefault="005A48DF" w:rsidP="00CD06E0">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r w:rsidRPr="00963EEE">
              <w:rPr>
                <w:rFonts w:cs="Times New Roman"/>
              </w:rPr>
              <w:t xml:space="preserve">            1</w:t>
            </w:r>
            <w:r w:rsidR="000D3068" w:rsidRPr="00963EEE">
              <w:rPr>
                <w:rFonts w:cs="Times New Roman"/>
              </w:rPr>
              <w:t>31</w:t>
            </w:r>
          </w:p>
        </w:tc>
        <w:tc>
          <w:tcPr>
            <w:tcW w:w="719" w:type="dxa"/>
          </w:tcPr>
          <w:p w14:paraId="58343090" w14:textId="77777777" w:rsidR="005A48DF" w:rsidRPr="00963EEE" w:rsidRDefault="000D3068" w:rsidP="00CD06E0">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r w:rsidRPr="00963EEE">
              <w:rPr>
                <w:rFonts w:cs="Times New Roman"/>
              </w:rPr>
              <w:t>78,9</w:t>
            </w:r>
          </w:p>
        </w:tc>
        <w:tc>
          <w:tcPr>
            <w:tcW w:w="826" w:type="dxa"/>
            <w:tcBorders>
              <w:right w:val="single" w:sz="4" w:space="0" w:color="auto"/>
            </w:tcBorders>
          </w:tcPr>
          <w:p w14:paraId="6537E5DE" w14:textId="77777777" w:rsidR="005A48DF" w:rsidRPr="00963EEE" w:rsidRDefault="000D3068" w:rsidP="00CD06E0">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r w:rsidRPr="00963EEE">
              <w:rPr>
                <w:rFonts w:cs="Times New Roman"/>
              </w:rPr>
              <w:t xml:space="preserve">   </w:t>
            </w:r>
            <w:r w:rsidR="005A48DF" w:rsidRPr="00963EEE">
              <w:rPr>
                <w:rFonts w:cs="Times New Roman"/>
              </w:rPr>
              <w:t>2</w:t>
            </w:r>
            <w:r w:rsidRPr="00963EEE">
              <w:rPr>
                <w:rFonts w:cs="Times New Roman"/>
              </w:rPr>
              <w:t>70</w:t>
            </w:r>
          </w:p>
        </w:tc>
        <w:tc>
          <w:tcPr>
            <w:tcW w:w="1052" w:type="dxa"/>
            <w:vMerge w:val="restart"/>
            <w:tcBorders>
              <w:left w:val="single" w:sz="4" w:space="0" w:color="auto"/>
              <w:right w:val="single" w:sz="8" w:space="0" w:color="000000" w:themeColor="text1"/>
            </w:tcBorders>
          </w:tcPr>
          <w:p w14:paraId="2C7A6285" w14:textId="77777777" w:rsidR="005A48DF" w:rsidRPr="00963EEE" w:rsidRDefault="005A48DF" w:rsidP="00CD06E0">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p>
          <w:p w14:paraId="6E225F3B" w14:textId="77777777" w:rsidR="005A48DF" w:rsidRPr="00963EEE" w:rsidRDefault="005A48DF" w:rsidP="00CD06E0">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r w:rsidRPr="00963EEE">
              <w:rPr>
                <w:rFonts w:cs="Times New Roman"/>
              </w:rPr>
              <w:t xml:space="preserve"> </w:t>
            </w:r>
            <w:r w:rsidR="004F4EFD">
              <w:rPr>
                <w:rFonts w:cs="Times New Roman"/>
              </w:rPr>
              <w:t>0,008</w:t>
            </w:r>
          </w:p>
        </w:tc>
      </w:tr>
      <w:tr w:rsidR="005A48DF" w:rsidRPr="00963EEE" w14:paraId="7154DD7D" w14:textId="77777777" w:rsidTr="00350FC1">
        <w:trPr>
          <w:cnfStyle w:val="000000100000" w:firstRow="0" w:lastRow="0" w:firstColumn="0" w:lastColumn="0" w:oddVBand="0" w:evenVBand="0" w:oddHBand="1" w:evenHBand="0" w:firstRowFirstColumn="0" w:firstRowLastColumn="0" w:lastRowFirstColumn="0" w:lastRowLastColumn="0"/>
          <w:trHeight w:val="291"/>
          <w:jc w:val="center"/>
        </w:trPr>
        <w:tc>
          <w:tcPr>
            <w:cnfStyle w:val="001000000000" w:firstRow="0" w:lastRow="0" w:firstColumn="1" w:lastColumn="0" w:oddVBand="0" w:evenVBand="0" w:oddHBand="0" w:evenHBand="0" w:firstRowFirstColumn="0" w:firstRowLastColumn="0" w:lastRowFirstColumn="0" w:lastRowLastColumn="0"/>
            <w:tcW w:w="0" w:type="auto"/>
            <w:tcBorders>
              <w:left w:val="single" w:sz="8" w:space="0" w:color="000000" w:themeColor="text1"/>
            </w:tcBorders>
          </w:tcPr>
          <w:p w14:paraId="6869049E" w14:textId="77777777" w:rsidR="005A48DF" w:rsidRPr="00963EEE" w:rsidRDefault="005A48DF" w:rsidP="00CD06E0">
            <w:pPr>
              <w:autoSpaceDE w:val="0"/>
              <w:autoSpaceDN w:val="0"/>
              <w:adjustRightInd w:val="0"/>
              <w:spacing w:after="0"/>
              <w:ind w:left="0" w:firstLine="0"/>
              <w:rPr>
                <w:rFonts w:cs="Times New Roman"/>
                <w:b w:val="0"/>
              </w:rPr>
            </w:pPr>
            <w:r w:rsidRPr="00963EEE">
              <w:rPr>
                <w:rFonts w:cs="Times New Roman"/>
                <w:b w:val="0"/>
              </w:rPr>
              <w:t xml:space="preserve">Hayır </w:t>
            </w:r>
          </w:p>
        </w:tc>
        <w:tc>
          <w:tcPr>
            <w:tcW w:w="0" w:type="auto"/>
          </w:tcPr>
          <w:p w14:paraId="1FE30E59" w14:textId="77777777" w:rsidR="005A48DF" w:rsidRPr="00963EEE" w:rsidRDefault="005A48DF" w:rsidP="00CD06E0">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r w:rsidRPr="00963EEE">
              <w:rPr>
                <w:rFonts w:cs="Times New Roman"/>
              </w:rPr>
              <w:t xml:space="preserve">      </w:t>
            </w:r>
            <w:r w:rsidR="000D3068" w:rsidRPr="00963EEE">
              <w:rPr>
                <w:rFonts w:cs="Times New Roman"/>
              </w:rPr>
              <w:t>4</w:t>
            </w:r>
            <w:r w:rsidRPr="00963EEE">
              <w:rPr>
                <w:rFonts w:cs="Times New Roman"/>
              </w:rPr>
              <w:t xml:space="preserve">5              </w:t>
            </w:r>
            <w:r w:rsidR="000D3068" w:rsidRPr="00963EEE">
              <w:rPr>
                <w:rFonts w:cs="Times New Roman"/>
              </w:rPr>
              <w:t>24,5</w:t>
            </w:r>
          </w:p>
        </w:tc>
        <w:tc>
          <w:tcPr>
            <w:tcW w:w="2398" w:type="dxa"/>
          </w:tcPr>
          <w:p w14:paraId="64AA23DA" w14:textId="77777777" w:rsidR="005A48DF" w:rsidRPr="00963EEE" w:rsidRDefault="005A48DF" w:rsidP="00CD06E0">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r w:rsidRPr="00963EEE">
              <w:rPr>
                <w:rFonts w:cs="Times New Roman"/>
              </w:rPr>
              <w:t xml:space="preserve">             </w:t>
            </w:r>
            <w:r w:rsidR="000D3068" w:rsidRPr="00963EEE">
              <w:rPr>
                <w:rFonts w:cs="Times New Roman"/>
              </w:rPr>
              <w:t>35</w:t>
            </w:r>
          </w:p>
        </w:tc>
        <w:tc>
          <w:tcPr>
            <w:tcW w:w="719" w:type="dxa"/>
          </w:tcPr>
          <w:p w14:paraId="6E2E52E3" w14:textId="77777777" w:rsidR="005A48DF" w:rsidRPr="00963EEE" w:rsidRDefault="000D3068" w:rsidP="00CD06E0">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r w:rsidRPr="00963EEE">
              <w:rPr>
                <w:rFonts w:cs="Times New Roman"/>
              </w:rPr>
              <w:t>21,1</w:t>
            </w:r>
          </w:p>
        </w:tc>
        <w:tc>
          <w:tcPr>
            <w:tcW w:w="826" w:type="dxa"/>
            <w:tcBorders>
              <w:right w:val="single" w:sz="4" w:space="0" w:color="auto"/>
            </w:tcBorders>
          </w:tcPr>
          <w:p w14:paraId="022EAF80" w14:textId="77777777" w:rsidR="005A48DF" w:rsidRPr="00963EEE" w:rsidRDefault="000D3068" w:rsidP="00CD06E0">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r w:rsidRPr="00963EEE">
              <w:rPr>
                <w:rFonts w:cs="Times New Roman"/>
              </w:rPr>
              <w:t xml:space="preserve">   80</w:t>
            </w:r>
          </w:p>
        </w:tc>
        <w:tc>
          <w:tcPr>
            <w:tcW w:w="1052" w:type="dxa"/>
            <w:vMerge/>
            <w:tcBorders>
              <w:left w:val="single" w:sz="4" w:space="0" w:color="auto"/>
              <w:right w:val="single" w:sz="8" w:space="0" w:color="000000" w:themeColor="text1"/>
            </w:tcBorders>
          </w:tcPr>
          <w:p w14:paraId="540F7DAB" w14:textId="77777777" w:rsidR="005A48DF" w:rsidRPr="00963EEE" w:rsidRDefault="005A48DF" w:rsidP="00CD06E0">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p>
        </w:tc>
      </w:tr>
      <w:tr w:rsidR="005A48DF" w:rsidRPr="00963EEE" w14:paraId="6B5AD59D" w14:textId="77777777" w:rsidTr="00350FC1">
        <w:trPr>
          <w:trHeight w:val="281"/>
          <w:jc w:val="center"/>
        </w:trPr>
        <w:tc>
          <w:tcPr>
            <w:cnfStyle w:val="001000000000" w:firstRow="0" w:lastRow="0" w:firstColumn="1" w:lastColumn="0" w:oddVBand="0" w:evenVBand="0" w:oddHBand="0" w:evenHBand="0" w:firstRowFirstColumn="0" w:firstRowLastColumn="0" w:lastRowFirstColumn="0" w:lastRowLastColumn="0"/>
            <w:tcW w:w="0" w:type="auto"/>
            <w:tcBorders>
              <w:left w:val="single" w:sz="8" w:space="0" w:color="000000" w:themeColor="text1"/>
            </w:tcBorders>
          </w:tcPr>
          <w:p w14:paraId="5FC2097B" w14:textId="77777777" w:rsidR="005A48DF" w:rsidRPr="00963EEE" w:rsidRDefault="005A48DF" w:rsidP="00CD06E0">
            <w:pPr>
              <w:autoSpaceDE w:val="0"/>
              <w:autoSpaceDN w:val="0"/>
              <w:adjustRightInd w:val="0"/>
              <w:spacing w:after="0"/>
              <w:ind w:left="0" w:firstLine="0"/>
              <w:rPr>
                <w:rFonts w:cs="Times New Roman"/>
                <w:b w:val="0"/>
              </w:rPr>
            </w:pPr>
          </w:p>
        </w:tc>
        <w:tc>
          <w:tcPr>
            <w:tcW w:w="0" w:type="auto"/>
          </w:tcPr>
          <w:p w14:paraId="31F2A44D" w14:textId="77777777" w:rsidR="005A48DF" w:rsidRPr="00963EEE" w:rsidRDefault="005A48DF" w:rsidP="00CD06E0">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p>
        </w:tc>
        <w:tc>
          <w:tcPr>
            <w:tcW w:w="2398" w:type="dxa"/>
          </w:tcPr>
          <w:p w14:paraId="4495F809" w14:textId="77777777" w:rsidR="005A48DF" w:rsidRPr="00963EEE" w:rsidRDefault="005A48DF" w:rsidP="00CD06E0">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p>
        </w:tc>
        <w:tc>
          <w:tcPr>
            <w:tcW w:w="719" w:type="dxa"/>
          </w:tcPr>
          <w:p w14:paraId="485957D9" w14:textId="77777777" w:rsidR="005A48DF" w:rsidRPr="00963EEE" w:rsidRDefault="005A48DF" w:rsidP="00CD06E0">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p>
        </w:tc>
        <w:tc>
          <w:tcPr>
            <w:tcW w:w="826" w:type="dxa"/>
            <w:tcBorders>
              <w:right w:val="single" w:sz="4" w:space="0" w:color="auto"/>
            </w:tcBorders>
          </w:tcPr>
          <w:p w14:paraId="268BECDC" w14:textId="77777777" w:rsidR="005A48DF" w:rsidRPr="00963EEE" w:rsidRDefault="005A48DF" w:rsidP="00CD06E0">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p>
        </w:tc>
        <w:tc>
          <w:tcPr>
            <w:tcW w:w="1052" w:type="dxa"/>
            <w:vMerge/>
            <w:tcBorders>
              <w:left w:val="single" w:sz="4" w:space="0" w:color="auto"/>
              <w:right w:val="single" w:sz="8" w:space="0" w:color="000000" w:themeColor="text1"/>
            </w:tcBorders>
          </w:tcPr>
          <w:p w14:paraId="610A8345" w14:textId="77777777" w:rsidR="005A48DF" w:rsidRPr="00963EEE" w:rsidRDefault="005A48DF" w:rsidP="00CD06E0">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p>
        </w:tc>
      </w:tr>
      <w:tr w:rsidR="005A48DF" w:rsidRPr="00963EEE" w14:paraId="28203986" w14:textId="77777777" w:rsidTr="00350FC1">
        <w:trPr>
          <w:cnfStyle w:val="000000100000" w:firstRow="0" w:lastRow="0" w:firstColumn="0" w:lastColumn="0" w:oddVBand="0" w:evenVBand="0" w:oddHBand="1" w:evenHBand="0" w:firstRowFirstColumn="0" w:firstRowLastColumn="0" w:lastRowFirstColumn="0" w:lastRowLastColumn="0"/>
          <w:trHeight w:val="281"/>
          <w:jc w:val="center"/>
        </w:trPr>
        <w:tc>
          <w:tcPr>
            <w:cnfStyle w:val="001000000000" w:firstRow="0" w:lastRow="0" w:firstColumn="1" w:lastColumn="0" w:oddVBand="0" w:evenVBand="0" w:oddHBand="0" w:evenHBand="0" w:firstRowFirstColumn="0" w:firstRowLastColumn="0" w:lastRowFirstColumn="0" w:lastRowLastColumn="0"/>
            <w:tcW w:w="0" w:type="auto"/>
            <w:tcBorders>
              <w:left w:val="single" w:sz="8" w:space="0" w:color="000000" w:themeColor="text1"/>
              <w:bottom w:val="single" w:sz="8" w:space="0" w:color="000000" w:themeColor="text1"/>
            </w:tcBorders>
          </w:tcPr>
          <w:p w14:paraId="16C1E94A" w14:textId="77777777" w:rsidR="005A48DF" w:rsidRPr="00963EEE" w:rsidRDefault="005A48DF" w:rsidP="00CD06E0">
            <w:pPr>
              <w:autoSpaceDE w:val="0"/>
              <w:autoSpaceDN w:val="0"/>
              <w:adjustRightInd w:val="0"/>
              <w:spacing w:after="0"/>
              <w:ind w:left="0" w:firstLine="0"/>
              <w:rPr>
                <w:rFonts w:cs="Times New Roman"/>
                <w:b w:val="0"/>
              </w:rPr>
            </w:pPr>
            <w:r w:rsidRPr="00963EEE">
              <w:rPr>
                <w:rFonts w:cs="Times New Roman"/>
                <w:b w:val="0"/>
              </w:rPr>
              <w:t>Toplam</w:t>
            </w:r>
          </w:p>
        </w:tc>
        <w:tc>
          <w:tcPr>
            <w:tcW w:w="6222" w:type="dxa"/>
            <w:gridSpan w:val="4"/>
            <w:tcBorders>
              <w:bottom w:val="single" w:sz="8" w:space="0" w:color="000000" w:themeColor="text1"/>
            </w:tcBorders>
          </w:tcPr>
          <w:p w14:paraId="281F7C19" w14:textId="77777777" w:rsidR="005A48DF" w:rsidRPr="00963EEE" w:rsidRDefault="005A48DF" w:rsidP="00CD06E0">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r w:rsidRPr="00963EEE">
              <w:rPr>
                <w:rFonts w:cs="Times New Roman"/>
              </w:rPr>
              <w:t xml:space="preserve">   184              100                      166              </w:t>
            </w:r>
            <w:r w:rsidR="000D3068" w:rsidRPr="00963EEE">
              <w:rPr>
                <w:rFonts w:cs="Times New Roman"/>
              </w:rPr>
              <w:t xml:space="preserve">       </w:t>
            </w:r>
            <w:r w:rsidRPr="00963EEE">
              <w:rPr>
                <w:rFonts w:cs="Times New Roman"/>
              </w:rPr>
              <w:t xml:space="preserve">  100</w:t>
            </w:r>
          </w:p>
        </w:tc>
        <w:tc>
          <w:tcPr>
            <w:tcW w:w="1052" w:type="dxa"/>
            <w:tcBorders>
              <w:bottom w:val="single" w:sz="8" w:space="0" w:color="000000" w:themeColor="text1"/>
              <w:right w:val="single" w:sz="8" w:space="0" w:color="000000" w:themeColor="text1"/>
            </w:tcBorders>
          </w:tcPr>
          <w:p w14:paraId="5AE8981B" w14:textId="77777777" w:rsidR="005A48DF" w:rsidRPr="00963EEE" w:rsidRDefault="005A48DF" w:rsidP="00CD06E0">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p>
        </w:tc>
      </w:tr>
    </w:tbl>
    <w:p w14:paraId="774B8ADD" w14:textId="77777777" w:rsidR="007F14A8" w:rsidRPr="007A2D9E" w:rsidRDefault="007F14A8" w:rsidP="00F96DE9">
      <w:pPr>
        <w:spacing w:line="360" w:lineRule="auto"/>
        <w:ind w:left="0"/>
        <w:rPr>
          <w:rFonts w:cs="Times New Roman"/>
          <w:sz w:val="16"/>
          <w:szCs w:val="16"/>
        </w:rPr>
      </w:pPr>
    </w:p>
    <w:p w14:paraId="70ED6BDA" w14:textId="77777777" w:rsidR="00B14726" w:rsidRDefault="00322B54" w:rsidP="00B14726">
      <w:pPr>
        <w:spacing w:line="360" w:lineRule="auto"/>
        <w:ind w:left="0"/>
        <w:jc w:val="both"/>
      </w:pPr>
      <w:r w:rsidRPr="00F043E0">
        <w:rPr>
          <w:rFonts w:cs="Times New Roman"/>
        </w:rPr>
        <w:t xml:space="preserve">Katılımcıların </w:t>
      </w:r>
      <w:r w:rsidR="006A1AFF" w:rsidRPr="00F043E0">
        <w:rPr>
          <w:rFonts w:cs="Times New Roman"/>
        </w:rPr>
        <w:t>yaşları</w:t>
      </w:r>
      <w:r w:rsidRPr="00F043E0">
        <w:rPr>
          <w:rFonts w:cs="Times New Roman"/>
        </w:rPr>
        <w:t xml:space="preserve"> ile herhangi bir afete hazır olmamaları </w:t>
      </w:r>
      <w:r w:rsidR="00511961" w:rsidRPr="00F043E0">
        <w:rPr>
          <w:rFonts w:cs="Times New Roman"/>
        </w:rPr>
        <w:t>krit</w:t>
      </w:r>
      <w:r w:rsidR="00C0708F" w:rsidRPr="00F043E0">
        <w:rPr>
          <w:rFonts w:cs="Times New Roman"/>
        </w:rPr>
        <w:t>erlerin veri analizleri Tablo 37</w:t>
      </w:r>
      <w:r w:rsidR="0077502F" w:rsidRPr="00F043E0">
        <w:rPr>
          <w:rFonts w:cs="Times New Roman"/>
        </w:rPr>
        <w:t>’de</w:t>
      </w:r>
      <w:r w:rsidR="00511961" w:rsidRPr="00F043E0">
        <w:rPr>
          <w:rFonts w:cs="Times New Roman"/>
        </w:rPr>
        <w:t xml:space="preserve"> verilmiş olup </w:t>
      </w:r>
      <w:r w:rsidRPr="00F043E0">
        <w:rPr>
          <w:rFonts w:cs="Times New Roman"/>
        </w:rPr>
        <w:t>arasında anlaml</w:t>
      </w:r>
      <w:r w:rsidR="00637CCD">
        <w:rPr>
          <w:rFonts w:cs="Times New Roman"/>
        </w:rPr>
        <w:t>ı bir fark bulunmamıştır (P&gt;0,0</w:t>
      </w:r>
      <w:r w:rsidRPr="00F043E0">
        <w:rPr>
          <w:rFonts w:cs="Times New Roman"/>
        </w:rPr>
        <w:t xml:space="preserve">5). </w:t>
      </w:r>
      <w:r w:rsidR="006A1AFF" w:rsidRPr="00F043E0">
        <w:rPr>
          <w:rFonts w:cs="Times New Roman"/>
        </w:rPr>
        <w:t xml:space="preserve"> Katılımcıların 87’si evet cevabını verirken 263 kişi hayır cevabını vermiştir.</w:t>
      </w:r>
      <w:bookmarkStart w:id="532" w:name="_Toc34316792"/>
    </w:p>
    <w:p w14:paraId="07F6225D" w14:textId="30B80BF2" w:rsidR="00322B54" w:rsidRPr="00B14726" w:rsidRDefault="00474E84" w:rsidP="00B14726">
      <w:pPr>
        <w:spacing w:line="360" w:lineRule="auto"/>
        <w:ind w:left="0"/>
        <w:jc w:val="center"/>
        <w:rPr>
          <w:rFonts w:cs="Times New Roman"/>
        </w:rPr>
      </w:pPr>
      <w:r w:rsidRPr="00B14726">
        <w:rPr>
          <w:b/>
          <w:szCs w:val="24"/>
        </w:rPr>
        <w:t xml:space="preserve">Tablo </w:t>
      </w:r>
      <w:r w:rsidRPr="00B14726">
        <w:rPr>
          <w:b/>
          <w:szCs w:val="24"/>
        </w:rPr>
        <w:fldChar w:fldCharType="begin"/>
      </w:r>
      <w:r w:rsidRPr="00B14726">
        <w:rPr>
          <w:b/>
          <w:szCs w:val="24"/>
        </w:rPr>
        <w:instrText xml:space="preserve"> SEQ Tablo \* ARABIC </w:instrText>
      </w:r>
      <w:r w:rsidRPr="00B14726">
        <w:rPr>
          <w:b/>
          <w:szCs w:val="24"/>
        </w:rPr>
        <w:fldChar w:fldCharType="separate"/>
      </w:r>
      <w:r w:rsidR="00A318C5">
        <w:rPr>
          <w:b/>
          <w:noProof/>
          <w:szCs w:val="24"/>
        </w:rPr>
        <w:t>37</w:t>
      </w:r>
      <w:r w:rsidRPr="00B14726">
        <w:rPr>
          <w:b/>
          <w:szCs w:val="24"/>
        </w:rPr>
        <w:fldChar w:fldCharType="end"/>
      </w:r>
      <w:r w:rsidRPr="00B14726">
        <w:rPr>
          <w:b/>
          <w:szCs w:val="24"/>
        </w:rPr>
        <w:t>. Yaş - AF9*</w:t>
      </w:r>
      <w:r w:rsidR="00B14726">
        <w:rPr>
          <w:rStyle w:val="DipnotBavurusu"/>
          <w:b/>
          <w:szCs w:val="24"/>
        </w:rPr>
        <w:footnoteReference w:id="8"/>
      </w:r>
      <w:r w:rsidRPr="00B14726">
        <w:rPr>
          <w:b/>
          <w:szCs w:val="24"/>
        </w:rPr>
        <w:t xml:space="preserve"> Karşılaştırması</w:t>
      </w:r>
      <w:bookmarkEnd w:id="532"/>
    </w:p>
    <w:tbl>
      <w:tblPr>
        <w:tblStyle w:val="AkGlgeleme-Vurgu1"/>
        <w:tblW w:w="4776" w:type="pct"/>
        <w:shd w:val="clear" w:color="auto" w:fill="FFFFFF" w:themeFill="background1"/>
        <w:tblLayout w:type="fixed"/>
        <w:tblLook w:val="0660" w:firstRow="1" w:lastRow="1" w:firstColumn="0" w:lastColumn="0" w:noHBand="1" w:noVBand="1"/>
      </w:tblPr>
      <w:tblGrid>
        <w:gridCol w:w="2250"/>
        <w:gridCol w:w="1347"/>
        <w:gridCol w:w="196"/>
        <w:gridCol w:w="702"/>
        <w:gridCol w:w="1690"/>
        <w:gridCol w:w="947"/>
        <w:gridCol w:w="972"/>
      </w:tblGrid>
      <w:tr w:rsidR="00322B54" w:rsidRPr="004F4EFD" w14:paraId="66833FBC" w14:textId="77777777" w:rsidTr="00F043E0">
        <w:trPr>
          <w:cnfStyle w:val="100000000000" w:firstRow="1" w:lastRow="0" w:firstColumn="0" w:lastColumn="0" w:oddVBand="0" w:evenVBand="0" w:oddHBand="0" w:evenHBand="0" w:firstRowFirstColumn="0" w:firstRowLastColumn="0" w:lastRowFirstColumn="0" w:lastRowLastColumn="0"/>
        </w:trPr>
        <w:tc>
          <w:tcPr>
            <w:tcW w:w="3816" w:type="pct"/>
            <w:gridSpan w:val="5"/>
            <w:tcBorders>
              <w:top w:val="single" w:sz="8" w:space="0" w:color="000000" w:themeColor="text1"/>
              <w:left w:val="single" w:sz="8" w:space="0" w:color="000000" w:themeColor="text1"/>
              <w:bottom w:val="single" w:sz="4" w:space="0" w:color="auto"/>
            </w:tcBorders>
            <w:noWrap/>
          </w:tcPr>
          <w:p w14:paraId="0890F2C6" w14:textId="77777777" w:rsidR="00322B54" w:rsidRPr="004F4EFD" w:rsidRDefault="006A1AFF" w:rsidP="00CD06E0">
            <w:pPr>
              <w:ind w:left="0" w:firstLine="0"/>
              <w:rPr>
                <w:rFonts w:cs="Times New Roman"/>
                <w:b w:val="0"/>
              </w:rPr>
            </w:pPr>
            <w:r w:rsidRPr="004F4EFD">
              <w:rPr>
                <w:rFonts w:cs="Times New Roman"/>
                <w:b w:val="0"/>
              </w:rPr>
              <w:t xml:space="preserve">Yaş                                           </w:t>
            </w:r>
            <w:r w:rsidR="00511961" w:rsidRPr="004F4EFD">
              <w:rPr>
                <w:rFonts w:cs="Times New Roman"/>
                <w:b w:val="0"/>
              </w:rPr>
              <w:t>AF</w:t>
            </w:r>
            <w:r w:rsidR="00322B54" w:rsidRPr="004F4EFD">
              <w:rPr>
                <w:rFonts w:cs="Times New Roman"/>
                <w:b w:val="0"/>
              </w:rPr>
              <w:t>9</w:t>
            </w:r>
          </w:p>
          <w:p w14:paraId="3BBE571E" w14:textId="77777777" w:rsidR="00322B54" w:rsidRPr="004F4EFD" w:rsidRDefault="00322B54" w:rsidP="00CD06E0">
            <w:pPr>
              <w:ind w:left="0" w:firstLine="0"/>
              <w:rPr>
                <w:rFonts w:cs="Times New Roman"/>
                <w:b w:val="0"/>
                <w:bCs w:val="0"/>
              </w:rPr>
            </w:pPr>
            <w:r w:rsidRPr="004F4EFD">
              <w:rPr>
                <w:rFonts w:cs="Times New Roman"/>
                <w:b w:val="0"/>
                <w:bCs w:val="0"/>
              </w:rPr>
              <w:t xml:space="preserve">Evet                                   </w:t>
            </w:r>
            <w:r w:rsidR="00E50918" w:rsidRPr="004F4EFD">
              <w:rPr>
                <w:rFonts w:cs="Times New Roman"/>
                <w:b w:val="0"/>
                <w:bCs w:val="0"/>
              </w:rPr>
              <w:t xml:space="preserve">      </w:t>
            </w:r>
            <w:r w:rsidRPr="004F4EFD">
              <w:rPr>
                <w:rFonts w:cs="Times New Roman"/>
                <w:b w:val="0"/>
                <w:bCs w:val="0"/>
              </w:rPr>
              <w:t>Hayır</w:t>
            </w:r>
          </w:p>
        </w:tc>
        <w:tc>
          <w:tcPr>
            <w:tcW w:w="1184" w:type="pct"/>
            <w:gridSpan w:val="2"/>
            <w:tcBorders>
              <w:top w:val="single" w:sz="8" w:space="0" w:color="000000" w:themeColor="text1"/>
              <w:bottom w:val="single" w:sz="4" w:space="0" w:color="auto"/>
              <w:right w:val="single" w:sz="8" w:space="0" w:color="000000" w:themeColor="text1"/>
            </w:tcBorders>
          </w:tcPr>
          <w:p w14:paraId="1020F4CA" w14:textId="77777777" w:rsidR="00322B54" w:rsidRPr="004F4EFD" w:rsidRDefault="00322B54" w:rsidP="00CD06E0">
            <w:pPr>
              <w:ind w:left="0" w:firstLine="0"/>
              <w:rPr>
                <w:rFonts w:cs="Times New Roman"/>
                <w:b w:val="0"/>
                <w:bCs w:val="0"/>
              </w:rPr>
            </w:pPr>
            <w:r w:rsidRPr="004F4EFD">
              <w:rPr>
                <w:rFonts w:cs="Times New Roman"/>
                <w:b w:val="0"/>
              </w:rPr>
              <w:t xml:space="preserve">    </w:t>
            </w:r>
          </w:p>
          <w:p w14:paraId="5B5BA985" w14:textId="77777777" w:rsidR="00322B54" w:rsidRPr="004F4EFD" w:rsidRDefault="00322B54" w:rsidP="00CD06E0">
            <w:pPr>
              <w:pStyle w:val="DecimalAligned"/>
              <w:spacing w:after="0" w:line="240" w:lineRule="auto"/>
              <w:ind w:left="0" w:firstLine="0"/>
              <w:rPr>
                <w:rFonts w:ascii="Times New Roman" w:hAnsi="Times New Roman"/>
                <w:b w:val="0"/>
                <w:sz w:val="24"/>
              </w:rPr>
            </w:pPr>
          </w:p>
        </w:tc>
      </w:tr>
      <w:tr w:rsidR="006A22A3" w:rsidRPr="004F4EFD" w14:paraId="16175C3A" w14:textId="77777777" w:rsidTr="00F043E0">
        <w:tc>
          <w:tcPr>
            <w:tcW w:w="1388" w:type="pct"/>
            <w:tcBorders>
              <w:top w:val="single" w:sz="4" w:space="0" w:color="auto"/>
              <w:left w:val="single" w:sz="8" w:space="0" w:color="000000" w:themeColor="text1"/>
              <w:bottom w:val="single" w:sz="4" w:space="0" w:color="auto"/>
            </w:tcBorders>
            <w:noWrap/>
          </w:tcPr>
          <w:p w14:paraId="54310921" w14:textId="77777777" w:rsidR="00E50918" w:rsidRPr="004F4EFD" w:rsidRDefault="00E50918" w:rsidP="00CD06E0">
            <w:pPr>
              <w:spacing w:after="0"/>
              <w:ind w:left="0" w:firstLine="0"/>
              <w:rPr>
                <w:rFonts w:cs="Times New Roman"/>
              </w:rPr>
            </w:pPr>
          </w:p>
        </w:tc>
        <w:tc>
          <w:tcPr>
            <w:tcW w:w="952" w:type="pct"/>
            <w:gridSpan w:val="2"/>
            <w:tcBorders>
              <w:top w:val="single" w:sz="4" w:space="0" w:color="auto"/>
              <w:bottom w:val="single" w:sz="4" w:space="0" w:color="auto"/>
            </w:tcBorders>
          </w:tcPr>
          <w:p w14:paraId="78381E29" w14:textId="77777777" w:rsidR="00E50918" w:rsidRPr="004F4EFD" w:rsidRDefault="00E50918" w:rsidP="00CD06E0">
            <w:pPr>
              <w:spacing w:after="0"/>
              <w:ind w:left="0" w:firstLine="0"/>
              <w:rPr>
                <w:rStyle w:val="HafifVurgulama"/>
                <w:rFonts w:cs="Times New Roman"/>
                <w:i w:val="0"/>
              </w:rPr>
            </w:pPr>
            <w:r w:rsidRPr="004F4EFD">
              <w:rPr>
                <w:rFonts w:cs="Times New Roman"/>
              </w:rPr>
              <w:t xml:space="preserve">   F</w:t>
            </w:r>
          </w:p>
        </w:tc>
        <w:tc>
          <w:tcPr>
            <w:tcW w:w="1476" w:type="pct"/>
            <w:gridSpan w:val="2"/>
            <w:tcBorders>
              <w:top w:val="single" w:sz="4" w:space="0" w:color="auto"/>
              <w:bottom w:val="single" w:sz="4" w:space="0" w:color="auto"/>
            </w:tcBorders>
          </w:tcPr>
          <w:p w14:paraId="1BEA0FAC" w14:textId="77777777" w:rsidR="00E50918" w:rsidRPr="004F4EFD" w:rsidRDefault="00511961" w:rsidP="00CD06E0">
            <w:pPr>
              <w:spacing w:after="0"/>
              <w:ind w:left="0" w:firstLine="0"/>
              <w:rPr>
                <w:rFonts w:cs="Times New Roman"/>
              </w:rPr>
            </w:pPr>
            <w:r w:rsidRPr="004F4EFD">
              <w:rPr>
                <w:rFonts w:cs="Times New Roman"/>
              </w:rPr>
              <w:t xml:space="preserve"> </w:t>
            </w:r>
            <w:r w:rsidR="00E50918" w:rsidRPr="004F4EFD">
              <w:rPr>
                <w:rFonts w:cs="Times New Roman"/>
              </w:rPr>
              <w:t xml:space="preserve">%                     </w:t>
            </w:r>
            <w:r w:rsidRPr="004F4EFD">
              <w:rPr>
                <w:rFonts w:cs="Times New Roman"/>
              </w:rPr>
              <w:t xml:space="preserve">  </w:t>
            </w:r>
            <w:r w:rsidR="00E50918" w:rsidRPr="004F4EFD">
              <w:rPr>
                <w:rFonts w:cs="Times New Roman"/>
              </w:rPr>
              <w:t>F</w:t>
            </w:r>
          </w:p>
        </w:tc>
        <w:tc>
          <w:tcPr>
            <w:tcW w:w="584" w:type="pct"/>
            <w:tcBorders>
              <w:top w:val="single" w:sz="4" w:space="0" w:color="auto"/>
              <w:bottom w:val="single" w:sz="4" w:space="0" w:color="auto"/>
            </w:tcBorders>
          </w:tcPr>
          <w:p w14:paraId="7D67E7DD" w14:textId="77777777" w:rsidR="00E50918" w:rsidRPr="004F4EFD" w:rsidRDefault="00E50918" w:rsidP="00CD06E0">
            <w:pPr>
              <w:spacing w:after="0"/>
              <w:ind w:left="0" w:firstLine="0"/>
              <w:rPr>
                <w:rFonts w:cs="Times New Roman"/>
              </w:rPr>
            </w:pPr>
            <w:r w:rsidRPr="004F4EFD">
              <w:rPr>
                <w:rFonts w:cs="Times New Roman"/>
              </w:rPr>
              <w:t xml:space="preserve"> %</w:t>
            </w:r>
          </w:p>
          <w:p w14:paraId="1636F3D6" w14:textId="77777777" w:rsidR="00E50918" w:rsidRPr="004F4EFD" w:rsidRDefault="00E50918" w:rsidP="00CD06E0">
            <w:pPr>
              <w:spacing w:after="0"/>
              <w:ind w:left="0" w:firstLine="0"/>
              <w:rPr>
                <w:rFonts w:cs="Times New Roman"/>
              </w:rPr>
            </w:pPr>
          </w:p>
        </w:tc>
        <w:tc>
          <w:tcPr>
            <w:tcW w:w="600" w:type="pct"/>
            <w:tcBorders>
              <w:top w:val="single" w:sz="4" w:space="0" w:color="auto"/>
              <w:bottom w:val="single" w:sz="4" w:space="0" w:color="auto"/>
              <w:right w:val="single" w:sz="8" w:space="0" w:color="000000" w:themeColor="text1"/>
            </w:tcBorders>
          </w:tcPr>
          <w:p w14:paraId="5535179B" w14:textId="77777777" w:rsidR="00E50918" w:rsidRPr="004F4EFD" w:rsidRDefault="00E50918" w:rsidP="00CD06E0">
            <w:pPr>
              <w:spacing w:after="0"/>
              <w:ind w:left="0" w:firstLine="0"/>
              <w:rPr>
                <w:rFonts w:cs="Times New Roman"/>
              </w:rPr>
            </w:pPr>
            <w:r w:rsidRPr="004F4EFD">
              <w:rPr>
                <w:rFonts w:cs="Times New Roman"/>
              </w:rPr>
              <w:t xml:space="preserve">       T</w:t>
            </w:r>
          </w:p>
          <w:p w14:paraId="70D77E5B" w14:textId="77777777" w:rsidR="00E50918" w:rsidRPr="004F4EFD" w:rsidRDefault="00E50918" w:rsidP="00CD06E0">
            <w:pPr>
              <w:spacing w:after="0"/>
              <w:ind w:left="0" w:firstLine="0"/>
              <w:rPr>
                <w:rFonts w:cs="Times New Roman"/>
              </w:rPr>
            </w:pPr>
            <w:r w:rsidRPr="004F4EFD">
              <w:rPr>
                <w:rFonts w:cs="Times New Roman"/>
              </w:rPr>
              <w:t xml:space="preserve">             </w:t>
            </w:r>
          </w:p>
        </w:tc>
      </w:tr>
      <w:tr w:rsidR="006A22A3" w:rsidRPr="004F4EFD" w14:paraId="0DBD67D3" w14:textId="77777777" w:rsidTr="00F043E0">
        <w:tc>
          <w:tcPr>
            <w:tcW w:w="1388" w:type="pct"/>
            <w:tcBorders>
              <w:top w:val="single" w:sz="4" w:space="0" w:color="auto"/>
              <w:left w:val="single" w:sz="8" w:space="0" w:color="000000" w:themeColor="text1"/>
            </w:tcBorders>
            <w:noWrap/>
          </w:tcPr>
          <w:p w14:paraId="1939D798" w14:textId="77777777" w:rsidR="00E50918" w:rsidRPr="004F4EFD" w:rsidRDefault="00E50918" w:rsidP="00CD06E0">
            <w:pPr>
              <w:spacing w:after="0"/>
              <w:ind w:left="0" w:firstLine="0"/>
              <w:rPr>
                <w:rFonts w:cs="Times New Roman"/>
              </w:rPr>
            </w:pPr>
            <w:r w:rsidRPr="004F4EFD">
              <w:rPr>
                <w:rFonts w:cs="Times New Roman"/>
              </w:rPr>
              <w:t>18-25</w:t>
            </w:r>
          </w:p>
        </w:tc>
        <w:tc>
          <w:tcPr>
            <w:tcW w:w="831" w:type="pct"/>
            <w:tcBorders>
              <w:top w:val="single" w:sz="4" w:space="0" w:color="auto"/>
            </w:tcBorders>
          </w:tcPr>
          <w:p w14:paraId="5B109060" w14:textId="77777777" w:rsidR="00E50918" w:rsidRPr="004F4EFD" w:rsidRDefault="00E50918" w:rsidP="00CD06E0">
            <w:pPr>
              <w:pStyle w:val="DecimalAligned"/>
              <w:spacing w:after="0" w:line="240" w:lineRule="auto"/>
              <w:ind w:left="0" w:firstLine="0"/>
              <w:rPr>
                <w:rFonts w:ascii="Times New Roman" w:hAnsi="Times New Roman"/>
                <w:sz w:val="24"/>
              </w:rPr>
            </w:pPr>
            <w:r w:rsidRPr="004F4EFD">
              <w:rPr>
                <w:rFonts w:ascii="Times New Roman" w:hAnsi="Times New Roman"/>
                <w:sz w:val="24"/>
              </w:rPr>
              <w:t>27</w:t>
            </w:r>
          </w:p>
        </w:tc>
        <w:tc>
          <w:tcPr>
            <w:tcW w:w="1597" w:type="pct"/>
            <w:gridSpan w:val="3"/>
            <w:tcBorders>
              <w:top w:val="single" w:sz="4" w:space="0" w:color="auto"/>
            </w:tcBorders>
          </w:tcPr>
          <w:p w14:paraId="257F8885" w14:textId="77777777" w:rsidR="00E50918" w:rsidRPr="004F4EFD" w:rsidRDefault="00E50918" w:rsidP="00CD06E0">
            <w:pPr>
              <w:pStyle w:val="DecimalAligned"/>
              <w:spacing w:after="0" w:line="240" w:lineRule="auto"/>
              <w:ind w:left="0" w:firstLine="0"/>
              <w:rPr>
                <w:rFonts w:ascii="Times New Roman" w:hAnsi="Times New Roman"/>
                <w:sz w:val="24"/>
              </w:rPr>
            </w:pPr>
            <w:r w:rsidRPr="004F4EFD">
              <w:rPr>
                <w:rFonts w:ascii="Times New Roman" w:hAnsi="Times New Roman"/>
                <w:sz w:val="24"/>
              </w:rPr>
              <w:t>32,9                     55</w:t>
            </w:r>
          </w:p>
        </w:tc>
        <w:tc>
          <w:tcPr>
            <w:tcW w:w="584" w:type="pct"/>
            <w:tcBorders>
              <w:top w:val="single" w:sz="4" w:space="0" w:color="auto"/>
            </w:tcBorders>
          </w:tcPr>
          <w:p w14:paraId="28A52165" w14:textId="77777777" w:rsidR="00E50918" w:rsidRPr="004F4EFD" w:rsidRDefault="00E50918" w:rsidP="00CD06E0">
            <w:pPr>
              <w:pStyle w:val="DecimalAligned"/>
              <w:spacing w:after="0" w:line="240" w:lineRule="auto"/>
              <w:ind w:left="0" w:firstLine="0"/>
              <w:rPr>
                <w:rFonts w:ascii="Times New Roman" w:hAnsi="Times New Roman"/>
                <w:sz w:val="24"/>
              </w:rPr>
            </w:pPr>
            <w:r w:rsidRPr="004F4EFD">
              <w:rPr>
                <w:rFonts w:ascii="Times New Roman" w:hAnsi="Times New Roman"/>
                <w:sz w:val="24"/>
              </w:rPr>
              <w:t xml:space="preserve">67,1    </w:t>
            </w:r>
          </w:p>
        </w:tc>
        <w:tc>
          <w:tcPr>
            <w:tcW w:w="600" w:type="pct"/>
            <w:tcBorders>
              <w:top w:val="single" w:sz="4" w:space="0" w:color="auto"/>
              <w:right w:val="single" w:sz="8" w:space="0" w:color="000000" w:themeColor="text1"/>
            </w:tcBorders>
          </w:tcPr>
          <w:p w14:paraId="61FEF9AE" w14:textId="77777777" w:rsidR="00E50918" w:rsidRPr="004F4EFD" w:rsidRDefault="00E50918" w:rsidP="00CD06E0">
            <w:pPr>
              <w:pStyle w:val="DecimalAligned"/>
              <w:spacing w:after="0" w:line="240" w:lineRule="auto"/>
              <w:ind w:left="0" w:firstLine="0"/>
              <w:rPr>
                <w:rFonts w:ascii="Times New Roman" w:hAnsi="Times New Roman"/>
                <w:sz w:val="24"/>
              </w:rPr>
            </w:pPr>
            <w:r w:rsidRPr="004F4EFD">
              <w:rPr>
                <w:rFonts w:ascii="Times New Roman" w:hAnsi="Times New Roman"/>
                <w:sz w:val="24"/>
              </w:rPr>
              <w:t>82</w:t>
            </w:r>
          </w:p>
        </w:tc>
      </w:tr>
      <w:tr w:rsidR="006A22A3" w:rsidRPr="004F4EFD" w14:paraId="34FAF769" w14:textId="77777777" w:rsidTr="00F043E0">
        <w:tc>
          <w:tcPr>
            <w:tcW w:w="1388" w:type="pct"/>
            <w:tcBorders>
              <w:left w:val="single" w:sz="8" w:space="0" w:color="000000" w:themeColor="text1"/>
            </w:tcBorders>
            <w:noWrap/>
          </w:tcPr>
          <w:p w14:paraId="3644B470" w14:textId="77777777" w:rsidR="00E50918" w:rsidRPr="004F4EFD" w:rsidRDefault="00E50918" w:rsidP="00CD06E0">
            <w:pPr>
              <w:spacing w:after="0"/>
              <w:ind w:left="0" w:firstLine="0"/>
              <w:rPr>
                <w:rFonts w:cs="Times New Roman"/>
              </w:rPr>
            </w:pPr>
            <w:r w:rsidRPr="004F4EFD">
              <w:rPr>
                <w:rFonts w:cs="Times New Roman"/>
              </w:rPr>
              <w:t>26-34</w:t>
            </w:r>
          </w:p>
        </w:tc>
        <w:tc>
          <w:tcPr>
            <w:tcW w:w="831" w:type="pct"/>
          </w:tcPr>
          <w:p w14:paraId="04CAFBAA" w14:textId="77777777" w:rsidR="00E50918" w:rsidRPr="004F4EFD" w:rsidRDefault="00E50918" w:rsidP="00CD06E0">
            <w:pPr>
              <w:pStyle w:val="DecimalAligned"/>
              <w:spacing w:after="0" w:line="240" w:lineRule="auto"/>
              <w:ind w:left="0" w:firstLine="0"/>
              <w:rPr>
                <w:rFonts w:ascii="Times New Roman" w:hAnsi="Times New Roman"/>
                <w:sz w:val="24"/>
              </w:rPr>
            </w:pPr>
            <w:r w:rsidRPr="004F4EFD">
              <w:rPr>
                <w:rFonts w:ascii="Times New Roman" w:hAnsi="Times New Roman"/>
                <w:sz w:val="24"/>
              </w:rPr>
              <w:t>20</w:t>
            </w:r>
          </w:p>
        </w:tc>
        <w:tc>
          <w:tcPr>
            <w:tcW w:w="1597" w:type="pct"/>
            <w:gridSpan w:val="3"/>
          </w:tcPr>
          <w:p w14:paraId="7A256D77" w14:textId="77777777" w:rsidR="00E50918" w:rsidRPr="004F4EFD" w:rsidRDefault="00E50918" w:rsidP="00CD06E0">
            <w:pPr>
              <w:pStyle w:val="DecimalAligned"/>
              <w:spacing w:after="0" w:line="240" w:lineRule="auto"/>
              <w:ind w:left="0" w:firstLine="0"/>
              <w:rPr>
                <w:rFonts w:ascii="Times New Roman" w:hAnsi="Times New Roman"/>
                <w:sz w:val="24"/>
              </w:rPr>
            </w:pPr>
            <w:r w:rsidRPr="004F4EFD">
              <w:rPr>
                <w:rFonts w:ascii="Times New Roman" w:hAnsi="Times New Roman"/>
                <w:sz w:val="24"/>
              </w:rPr>
              <w:t>23,5                     65</w:t>
            </w:r>
          </w:p>
        </w:tc>
        <w:tc>
          <w:tcPr>
            <w:tcW w:w="584" w:type="pct"/>
          </w:tcPr>
          <w:p w14:paraId="08E55DBA" w14:textId="77777777" w:rsidR="00E50918" w:rsidRPr="004F4EFD" w:rsidRDefault="00E50918" w:rsidP="00CD06E0">
            <w:pPr>
              <w:pStyle w:val="DecimalAligned"/>
              <w:spacing w:after="0" w:line="240" w:lineRule="auto"/>
              <w:ind w:left="0" w:firstLine="0"/>
              <w:rPr>
                <w:rFonts w:ascii="Times New Roman" w:hAnsi="Times New Roman"/>
                <w:sz w:val="24"/>
              </w:rPr>
            </w:pPr>
            <w:r w:rsidRPr="004F4EFD">
              <w:rPr>
                <w:rFonts w:ascii="Times New Roman" w:hAnsi="Times New Roman"/>
                <w:sz w:val="24"/>
              </w:rPr>
              <w:t>76,5</w:t>
            </w:r>
          </w:p>
        </w:tc>
        <w:tc>
          <w:tcPr>
            <w:tcW w:w="600" w:type="pct"/>
            <w:tcBorders>
              <w:right w:val="single" w:sz="8" w:space="0" w:color="000000" w:themeColor="text1"/>
            </w:tcBorders>
          </w:tcPr>
          <w:p w14:paraId="624966D5" w14:textId="77777777" w:rsidR="00E50918" w:rsidRPr="004F4EFD" w:rsidRDefault="00E50918" w:rsidP="00CD06E0">
            <w:pPr>
              <w:pStyle w:val="DecimalAligned"/>
              <w:spacing w:after="0" w:line="240" w:lineRule="auto"/>
              <w:ind w:left="0" w:firstLine="0"/>
              <w:rPr>
                <w:rFonts w:ascii="Times New Roman" w:hAnsi="Times New Roman"/>
                <w:sz w:val="24"/>
              </w:rPr>
            </w:pPr>
            <w:r w:rsidRPr="004F4EFD">
              <w:rPr>
                <w:rFonts w:ascii="Times New Roman" w:hAnsi="Times New Roman"/>
                <w:sz w:val="24"/>
              </w:rPr>
              <w:t>85</w:t>
            </w:r>
          </w:p>
        </w:tc>
      </w:tr>
      <w:tr w:rsidR="006A22A3" w:rsidRPr="004F4EFD" w14:paraId="382DB351" w14:textId="77777777" w:rsidTr="00F043E0">
        <w:tc>
          <w:tcPr>
            <w:tcW w:w="1388" w:type="pct"/>
            <w:tcBorders>
              <w:left w:val="single" w:sz="8" w:space="0" w:color="000000" w:themeColor="text1"/>
            </w:tcBorders>
            <w:noWrap/>
          </w:tcPr>
          <w:p w14:paraId="1AF23E8E" w14:textId="77777777" w:rsidR="00E50918" w:rsidRPr="004F4EFD" w:rsidRDefault="00E50918" w:rsidP="00CD06E0">
            <w:pPr>
              <w:spacing w:after="0"/>
              <w:ind w:left="0" w:firstLine="0"/>
              <w:rPr>
                <w:rFonts w:cs="Times New Roman"/>
              </w:rPr>
            </w:pPr>
            <w:r w:rsidRPr="004F4EFD">
              <w:rPr>
                <w:rFonts w:cs="Times New Roman"/>
              </w:rPr>
              <w:t xml:space="preserve">35-45 </w:t>
            </w:r>
          </w:p>
        </w:tc>
        <w:tc>
          <w:tcPr>
            <w:tcW w:w="831" w:type="pct"/>
          </w:tcPr>
          <w:p w14:paraId="5A568508" w14:textId="77777777" w:rsidR="00E50918" w:rsidRPr="004F4EFD" w:rsidRDefault="00E50918" w:rsidP="00CD06E0">
            <w:pPr>
              <w:pStyle w:val="DecimalAligned"/>
              <w:spacing w:after="0" w:line="240" w:lineRule="auto"/>
              <w:ind w:left="0" w:firstLine="0"/>
              <w:rPr>
                <w:rFonts w:ascii="Times New Roman" w:hAnsi="Times New Roman"/>
                <w:sz w:val="24"/>
              </w:rPr>
            </w:pPr>
            <w:r w:rsidRPr="004F4EFD">
              <w:rPr>
                <w:rFonts w:ascii="Times New Roman" w:hAnsi="Times New Roman"/>
                <w:sz w:val="24"/>
              </w:rPr>
              <w:t>17</w:t>
            </w:r>
          </w:p>
        </w:tc>
        <w:tc>
          <w:tcPr>
            <w:tcW w:w="1597" w:type="pct"/>
            <w:gridSpan w:val="3"/>
          </w:tcPr>
          <w:p w14:paraId="443A6DA1" w14:textId="77777777" w:rsidR="00E50918" w:rsidRPr="004F4EFD" w:rsidRDefault="00E50918" w:rsidP="00CD06E0">
            <w:pPr>
              <w:pStyle w:val="DecimalAligned"/>
              <w:spacing w:after="0" w:line="240" w:lineRule="auto"/>
              <w:ind w:left="0" w:firstLine="0"/>
              <w:rPr>
                <w:rFonts w:ascii="Times New Roman" w:hAnsi="Times New Roman"/>
                <w:sz w:val="24"/>
              </w:rPr>
            </w:pPr>
            <w:r w:rsidRPr="004F4EFD">
              <w:rPr>
                <w:rFonts w:ascii="Times New Roman" w:hAnsi="Times New Roman"/>
                <w:sz w:val="24"/>
              </w:rPr>
              <w:t>28,8                     42</w:t>
            </w:r>
          </w:p>
        </w:tc>
        <w:tc>
          <w:tcPr>
            <w:tcW w:w="584" w:type="pct"/>
          </w:tcPr>
          <w:p w14:paraId="108C9EA5" w14:textId="77777777" w:rsidR="00E50918" w:rsidRPr="004F4EFD" w:rsidRDefault="00E50918" w:rsidP="00CD06E0">
            <w:pPr>
              <w:pStyle w:val="DecimalAligned"/>
              <w:spacing w:after="0" w:line="240" w:lineRule="auto"/>
              <w:ind w:left="0" w:firstLine="0"/>
              <w:rPr>
                <w:rFonts w:ascii="Times New Roman" w:hAnsi="Times New Roman"/>
                <w:sz w:val="24"/>
              </w:rPr>
            </w:pPr>
            <w:r w:rsidRPr="004F4EFD">
              <w:rPr>
                <w:rFonts w:ascii="Times New Roman" w:hAnsi="Times New Roman"/>
                <w:sz w:val="24"/>
              </w:rPr>
              <w:t>71,2</w:t>
            </w:r>
          </w:p>
        </w:tc>
        <w:tc>
          <w:tcPr>
            <w:tcW w:w="600" w:type="pct"/>
            <w:tcBorders>
              <w:right w:val="single" w:sz="8" w:space="0" w:color="000000" w:themeColor="text1"/>
            </w:tcBorders>
          </w:tcPr>
          <w:p w14:paraId="7DAEDBA8" w14:textId="77777777" w:rsidR="00E50918" w:rsidRPr="004F4EFD" w:rsidRDefault="00E50918" w:rsidP="00CD06E0">
            <w:pPr>
              <w:pStyle w:val="DecimalAligned"/>
              <w:spacing w:after="0" w:line="240" w:lineRule="auto"/>
              <w:ind w:left="0" w:firstLine="0"/>
              <w:rPr>
                <w:rFonts w:ascii="Times New Roman" w:hAnsi="Times New Roman"/>
                <w:sz w:val="24"/>
              </w:rPr>
            </w:pPr>
            <w:r w:rsidRPr="004F4EFD">
              <w:rPr>
                <w:rFonts w:ascii="Times New Roman" w:hAnsi="Times New Roman"/>
                <w:sz w:val="24"/>
              </w:rPr>
              <w:t>59</w:t>
            </w:r>
          </w:p>
        </w:tc>
      </w:tr>
      <w:tr w:rsidR="006A22A3" w:rsidRPr="004F4EFD" w14:paraId="35C1D7BA" w14:textId="77777777" w:rsidTr="00F043E0">
        <w:tc>
          <w:tcPr>
            <w:tcW w:w="1388" w:type="pct"/>
            <w:tcBorders>
              <w:left w:val="single" w:sz="8" w:space="0" w:color="000000" w:themeColor="text1"/>
            </w:tcBorders>
            <w:noWrap/>
          </w:tcPr>
          <w:p w14:paraId="4C450ADC" w14:textId="77777777" w:rsidR="00E50918" w:rsidRPr="004F4EFD" w:rsidRDefault="00E50918" w:rsidP="00CD06E0">
            <w:pPr>
              <w:spacing w:after="0"/>
              <w:ind w:left="0" w:firstLine="0"/>
              <w:rPr>
                <w:rFonts w:cs="Times New Roman"/>
              </w:rPr>
            </w:pPr>
            <w:r w:rsidRPr="004F4EFD">
              <w:rPr>
                <w:rFonts w:cs="Times New Roman"/>
              </w:rPr>
              <w:t>46-55</w:t>
            </w:r>
          </w:p>
        </w:tc>
        <w:tc>
          <w:tcPr>
            <w:tcW w:w="831" w:type="pct"/>
          </w:tcPr>
          <w:p w14:paraId="0FBE6AFF" w14:textId="77777777" w:rsidR="00E50918" w:rsidRPr="004F4EFD" w:rsidRDefault="00E50918" w:rsidP="00CD06E0">
            <w:pPr>
              <w:pStyle w:val="DecimalAligned"/>
              <w:spacing w:after="0" w:line="240" w:lineRule="auto"/>
              <w:ind w:left="0" w:firstLine="0"/>
              <w:rPr>
                <w:rFonts w:ascii="Times New Roman" w:hAnsi="Times New Roman"/>
                <w:sz w:val="24"/>
              </w:rPr>
            </w:pPr>
            <w:r w:rsidRPr="004F4EFD">
              <w:rPr>
                <w:rFonts w:ascii="Times New Roman" w:hAnsi="Times New Roman"/>
                <w:sz w:val="24"/>
              </w:rPr>
              <w:t>11</w:t>
            </w:r>
          </w:p>
        </w:tc>
        <w:tc>
          <w:tcPr>
            <w:tcW w:w="1597" w:type="pct"/>
            <w:gridSpan w:val="3"/>
          </w:tcPr>
          <w:p w14:paraId="171B80A5" w14:textId="77777777" w:rsidR="00E50918" w:rsidRPr="004F4EFD" w:rsidRDefault="00E50918" w:rsidP="00CD06E0">
            <w:pPr>
              <w:pStyle w:val="DecimalAligned"/>
              <w:spacing w:after="0" w:line="240" w:lineRule="auto"/>
              <w:ind w:left="0" w:firstLine="0"/>
              <w:rPr>
                <w:rFonts w:ascii="Times New Roman" w:hAnsi="Times New Roman"/>
                <w:sz w:val="24"/>
              </w:rPr>
            </w:pPr>
            <w:r w:rsidRPr="004F4EFD">
              <w:rPr>
                <w:rFonts w:ascii="Times New Roman" w:hAnsi="Times New Roman"/>
                <w:sz w:val="24"/>
              </w:rPr>
              <w:t>16,9                     54</w:t>
            </w:r>
          </w:p>
        </w:tc>
        <w:tc>
          <w:tcPr>
            <w:tcW w:w="584" w:type="pct"/>
          </w:tcPr>
          <w:p w14:paraId="152302C6" w14:textId="77777777" w:rsidR="00E50918" w:rsidRPr="004F4EFD" w:rsidRDefault="00E50918" w:rsidP="00CD06E0">
            <w:pPr>
              <w:pStyle w:val="DecimalAligned"/>
              <w:spacing w:after="0" w:line="240" w:lineRule="auto"/>
              <w:ind w:left="0" w:firstLine="0"/>
              <w:rPr>
                <w:rFonts w:ascii="Times New Roman" w:hAnsi="Times New Roman"/>
                <w:sz w:val="24"/>
              </w:rPr>
            </w:pPr>
            <w:r w:rsidRPr="004F4EFD">
              <w:rPr>
                <w:rFonts w:ascii="Times New Roman" w:hAnsi="Times New Roman"/>
                <w:sz w:val="24"/>
              </w:rPr>
              <w:t>83,1</w:t>
            </w:r>
          </w:p>
        </w:tc>
        <w:tc>
          <w:tcPr>
            <w:tcW w:w="600" w:type="pct"/>
            <w:tcBorders>
              <w:right w:val="single" w:sz="8" w:space="0" w:color="000000" w:themeColor="text1"/>
            </w:tcBorders>
          </w:tcPr>
          <w:p w14:paraId="7B2E2EAF" w14:textId="77777777" w:rsidR="00E50918" w:rsidRPr="004F4EFD" w:rsidRDefault="00E50918" w:rsidP="00CD06E0">
            <w:pPr>
              <w:pStyle w:val="DecimalAligned"/>
              <w:spacing w:after="0" w:line="240" w:lineRule="auto"/>
              <w:ind w:left="0" w:firstLine="0"/>
              <w:rPr>
                <w:rFonts w:ascii="Times New Roman" w:hAnsi="Times New Roman"/>
                <w:sz w:val="24"/>
              </w:rPr>
            </w:pPr>
            <w:r w:rsidRPr="004F4EFD">
              <w:rPr>
                <w:rFonts w:ascii="Times New Roman" w:hAnsi="Times New Roman"/>
                <w:sz w:val="24"/>
              </w:rPr>
              <w:t>65</w:t>
            </w:r>
          </w:p>
        </w:tc>
      </w:tr>
      <w:tr w:rsidR="006A22A3" w:rsidRPr="004F4EFD" w14:paraId="60BFB6E9" w14:textId="77777777" w:rsidTr="00F043E0">
        <w:tc>
          <w:tcPr>
            <w:tcW w:w="1388" w:type="pct"/>
            <w:tcBorders>
              <w:left w:val="single" w:sz="8" w:space="0" w:color="000000" w:themeColor="text1"/>
            </w:tcBorders>
            <w:noWrap/>
          </w:tcPr>
          <w:p w14:paraId="687DC0A0" w14:textId="77777777" w:rsidR="00E50918" w:rsidRPr="004F4EFD" w:rsidRDefault="00E50918" w:rsidP="00CD06E0">
            <w:pPr>
              <w:spacing w:after="0"/>
              <w:ind w:left="0" w:firstLine="0"/>
              <w:rPr>
                <w:rFonts w:cs="Times New Roman"/>
              </w:rPr>
            </w:pPr>
            <w:r w:rsidRPr="004F4EFD">
              <w:rPr>
                <w:rFonts w:cs="Times New Roman"/>
              </w:rPr>
              <w:t>56 ve üzeri</w:t>
            </w:r>
          </w:p>
        </w:tc>
        <w:tc>
          <w:tcPr>
            <w:tcW w:w="831" w:type="pct"/>
          </w:tcPr>
          <w:p w14:paraId="3B53B3F6" w14:textId="77777777" w:rsidR="00E50918" w:rsidRPr="004F4EFD" w:rsidRDefault="00E50918" w:rsidP="00CD06E0">
            <w:pPr>
              <w:pStyle w:val="DecimalAligned"/>
              <w:spacing w:after="0" w:line="240" w:lineRule="auto"/>
              <w:ind w:left="0" w:firstLine="0"/>
              <w:rPr>
                <w:rFonts w:ascii="Times New Roman" w:hAnsi="Times New Roman"/>
                <w:sz w:val="24"/>
              </w:rPr>
            </w:pPr>
            <w:r w:rsidRPr="004F4EFD">
              <w:rPr>
                <w:rFonts w:ascii="Times New Roman" w:hAnsi="Times New Roman"/>
                <w:sz w:val="24"/>
              </w:rPr>
              <w:t>12</w:t>
            </w:r>
          </w:p>
        </w:tc>
        <w:tc>
          <w:tcPr>
            <w:tcW w:w="1597" w:type="pct"/>
            <w:gridSpan w:val="3"/>
          </w:tcPr>
          <w:p w14:paraId="152BA52F" w14:textId="77777777" w:rsidR="00E50918" w:rsidRPr="004F4EFD" w:rsidRDefault="00E50918" w:rsidP="00CD06E0">
            <w:pPr>
              <w:pStyle w:val="DecimalAligned"/>
              <w:spacing w:after="0" w:line="240" w:lineRule="auto"/>
              <w:ind w:left="0" w:firstLine="0"/>
              <w:rPr>
                <w:rFonts w:ascii="Times New Roman" w:hAnsi="Times New Roman"/>
                <w:sz w:val="24"/>
              </w:rPr>
            </w:pPr>
            <w:r w:rsidRPr="004F4EFD">
              <w:rPr>
                <w:rFonts w:ascii="Times New Roman" w:hAnsi="Times New Roman"/>
                <w:sz w:val="24"/>
              </w:rPr>
              <w:t>14,7                     47</w:t>
            </w:r>
          </w:p>
        </w:tc>
        <w:tc>
          <w:tcPr>
            <w:tcW w:w="584" w:type="pct"/>
          </w:tcPr>
          <w:p w14:paraId="466CB41F" w14:textId="77777777" w:rsidR="00E50918" w:rsidRPr="004F4EFD" w:rsidRDefault="00E50918" w:rsidP="00CD06E0">
            <w:pPr>
              <w:pStyle w:val="DecimalAligned"/>
              <w:spacing w:after="0" w:line="240" w:lineRule="auto"/>
              <w:ind w:left="0" w:firstLine="0"/>
              <w:rPr>
                <w:rFonts w:ascii="Times New Roman" w:hAnsi="Times New Roman"/>
                <w:sz w:val="24"/>
              </w:rPr>
            </w:pPr>
            <w:r w:rsidRPr="004F4EFD">
              <w:rPr>
                <w:rFonts w:ascii="Times New Roman" w:hAnsi="Times New Roman"/>
                <w:sz w:val="24"/>
              </w:rPr>
              <w:t>79,7</w:t>
            </w:r>
          </w:p>
        </w:tc>
        <w:tc>
          <w:tcPr>
            <w:tcW w:w="600" w:type="pct"/>
            <w:tcBorders>
              <w:right w:val="single" w:sz="8" w:space="0" w:color="000000" w:themeColor="text1"/>
            </w:tcBorders>
          </w:tcPr>
          <w:p w14:paraId="5346DE01" w14:textId="77777777" w:rsidR="00E50918" w:rsidRPr="004F4EFD" w:rsidRDefault="00E50918" w:rsidP="00CD06E0">
            <w:pPr>
              <w:pStyle w:val="DecimalAligned"/>
              <w:spacing w:after="0" w:line="240" w:lineRule="auto"/>
              <w:ind w:left="0" w:firstLine="0"/>
              <w:rPr>
                <w:rFonts w:ascii="Times New Roman" w:hAnsi="Times New Roman"/>
                <w:sz w:val="24"/>
              </w:rPr>
            </w:pPr>
            <w:r w:rsidRPr="004F4EFD">
              <w:rPr>
                <w:rFonts w:ascii="Times New Roman" w:hAnsi="Times New Roman"/>
                <w:sz w:val="24"/>
              </w:rPr>
              <w:t>59</w:t>
            </w:r>
          </w:p>
        </w:tc>
      </w:tr>
      <w:tr w:rsidR="006A22A3" w:rsidRPr="004F4EFD" w14:paraId="55ABE5C4" w14:textId="77777777" w:rsidTr="00F043E0">
        <w:trPr>
          <w:trHeight w:val="80"/>
        </w:trPr>
        <w:tc>
          <w:tcPr>
            <w:tcW w:w="1388" w:type="pct"/>
            <w:tcBorders>
              <w:left w:val="single" w:sz="8" w:space="0" w:color="000000" w:themeColor="text1"/>
              <w:bottom w:val="single" w:sz="4" w:space="0" w:color="auto"/>
            </w:tcBorders>
            <w:noWrap/>
          </w:tcPr>
          <w:p w14:paraId="35D8EDB9" w14:textId="77777777" w:rsidR="00E50918" w:rsidRPr="004F4EFD" w:rsidRDefault="00E50918" w:rsidP="00CD06E0">
            <w:pPr>
              <w:spacing w:after="0"/>
              <w:ind w:left="0" w:firstLine="0"/>
              <w:rPr>
                <w:rFonts w:cs="Times New Roman"/>
              </w:rPr>
            </w:pPr>
          </w:p>
        </w:tc>
        <w:tc>
          <w:tcPr>
            <w:tcW w:w="1385" w:type="pct"/>
            <w:gridSpan w:val="3"/>
            <w:tcBorders>
              <w:bottom w:val="single" w:sz="4" w:space="0" w:color="auto"/>
            </w:tcBorders>
          </w:tcPr>
          <w:p w14:paraId="5E24AD51" w14:textId="77777777" w:rsidR="00E50918" w:rsidRPr="004F4EFD" w:rsidRDefault="00E50918" w:rsidP="00CD06E0">
            <w:pPr>
              <w:spacing w:after="0"/>
              <w:ind w:left="0" w:firstLine="0"/>
              <w:rPr>
                <w:rStyle w:val="HafifVurgulama"/>
                <w:rFonts w:cs="Times New Roman"/>
                <w:i w:val="0"/>
              </w:rPr>
            </w:pPr>
          </w:p>
        </w:tc>
        <w:tc>
          <w:tcPr>
            <w:tcW w:w="1043" w:type="pct"/>
            <w:tcBorders>
              <w:bottom w:val="single" w:sz="4" w:space="0" w:color="auto"/>
            </w:tcBorders>
          </w:tcPr>
          <w:p w14:paraId="4019F7D5" w14:textId="77777777" w:rsidR="00E50918" w:rsidRPr="004F4EFD" w:rsidRDefault="00E50918" w:rsidP="00CD06E0">
            <w:pPr>
              <w:spacing w:after="0"/>
              <w:ind w:left="0" w:firstLine="0"/>
              <w:rPr>
                <w:rFonts w:cs="Times New Roman"/>
              </w:rPr>
            </w:pPr>
          </w:p>
        </w:tc>
        <w:tc>
          <w:tcPr>
            <w:tcW w:w="584" w:type="pct"/>
            <w:tcBorders>
              <w:bottom w:val="single" w:sz="4" w:space="0" w:color="auto"/>
            </w:tcBorders>
          </w:tcPr>
          <w:p w14:paraId="3F458670" w14:textId="77777777" w:rsidR="00E50918" w:rsidRPr="004F4EFD" w:rsidRDefault="00E50918" w:rsidP="00CD06E0">
            <w:pPr>
              <w:pStyle w:val="DecimalAligned"/>
              <w:spacing w:after="0" w:line="240" w:lineRule="auto"/>
              <w:ind w:left="0" w:firstLine="0"/>
              <w:rPr>
                <w:rFonts w:ascii="Times New Roman" w:hAnsi="Times New Roman"/>
                <w:sz w:val="24"/>
              </w:rPr>
            </w:pPr>
          </w:p>
        </w:tc>
        <w:tc>
          <w:tcPr>
            <w:tcW w:w="600" w:type="pct"/>
            <w:tcBorders>
              <w:bottom w:val="single" w:sz="4" w:space="0" w:color="auto"/>
              <w:right w:val="single" w:sz="8" w:space="0" w:color="000000" w:themeColor="text1"/>
            </w:tcBorders>
          </w:tcPr>
          <w:p w14:paraId="69434B48" w14:textId="77777777" w:rsidR="00E50918" w:rsidRPr="004F4EFD" w:rsidRDefault="00E50918" w:rsidP="00CD06E0">
            <w:pPr>
              <w:pStyle w:val="DecimalAligned"/>
              <w:spacing w:after="0" w:line="240" w:lineRule="auto"/>
              <w:ind w:left="0" w:firstLine="0"/>
              <w:rPr>
                <w:rFonts w:ascii="Times New Roman" w:hAnsi="Times New Roman"/>
                <w:sz w:val="24"/>
              </w:rPr>
            </w:pPr>
          </w:p>
        </w:tc>
      </w:tr>
      <w:tr w:rsidR="00511961" w:rsidRPr="004F4EFD" w14:paraId="47CE580B" w14:textId="77777777" w:rsidTr="00F043E0">
        <w:trPr>
          <w:cnfStyle w:val="010000000000" w:firstRow="0" w:lastRow="1" w:firstColumn="0" w:lastColumn="0" w:oddVBand="0" w:evenVBand="0" w:oddHBand="0" w:evenHBand="0" w:firstRowFirstColumn="0" w:firstRowLastColumn="0" w:lastRowFirstColumn="0" w:lastRowLastColumn="0"/>
        </w:trPr>
        <w:tc>
          <w:tcPr>
            <w:tcW w:w="5000" w:type="pct"/>
            <w:gridSpan w:val="7"/>
            <w:tcBorders>
              <w:top w:val="single" w:sz="4" w:space="0" w:color="auto"/>
              <w:left w:val="single" w:sz="8" w:space="0" w:color="000000" w:themeColor="text1"/>
              <w:bottom w:val="single" w:sz="8" w:space="0" w:color="000000" w:themeColor="text1"/>
              <w:right w:val="single" w:sz="8" w:space="0" w:color="000000" w:themeColor="text1"/>
            </w:tcBorders>
            <w:noWrap/>
          </w:tcPr>
          <w:p w14:paraId="3E9A7D86" w14:textId="77777777" w:rsidR="00511961" w:rsidRPr="004F4EFD" w:rsidRDefault="00511961" w:rsidP="00CD06E0">
            <w:pPr>
              <w:ind w:left="0" w:firstLine="0"/>
              <w:rPr>
                <w:rFonts w:cs="Times New Roman"/>
                <w:b w:val="0"/>
                <w:bCs w:val="0"/>
              </w:rPr>
            </w:pPr>
            <w:r w:rsidRPr="004F4EFD">
              <w:rPr>
                <w:rFonts w:cs="Times New Roman"/>
                <w:b w:val="0"/>
              </w:rPr>
              <w:t>Toplam</w:t>
            </w:r>
            <w:r w:rsidR="006A22A3" w:rsidRPr="004F4EFD">
              <w:rPr>
                <w:rFonts w:cs="Times New Roman"/>
                <w:b w:val="0"/>
              </w:rPr>
              <w:t xml:space="preserve">                            </w:t>
            </w:r>
            <w:r w:rsidRPr="004F4EFD">
              <w:rPr>
                <w:rFonts w:cs="Times New Roman"/>
                <w:b w:val="0"/>
              </w:rPr>
              <w:t xml:space="preserve">87               </w:t>
            </w:r>
            <w:r w:rsidR="006A22A3" w:rsidRPr="004F4EFD">
              <w:rPr>
                <w:rFonts w:cs="Times New Roman"/>
                <w:b w:val="0"/>
              </w:rPr>
              <w:t xml:space="preserve">                               </w:t>
            </w:r>
            <w:r w:rsidRPr="004F4EFD">
              <w:rPr>
                <w:rFonts w:cs="Times New Roman"/>
                <w:b w:val="0"/>
              </w:rPr>
              <w:t xml:space="preserve">263              </w:t>
            </w:r>
            <w:r w:rsidR="00F043E0">
              <w:rPr>
                <w:rFonts w:cs="Times New Roman"/>
                <w:b w:val="0"/>
              </w:rPr>
              <w:t xml:space="preserve">                               </w:t>
            </w:r>
            <w:r w:rsidRPr="004F4EFD">
              <w:rPr>
                <w:rFonts w:cs="Times New Roman"/>
                <w:b w:val="0"/>
              </w:rPr>
              <w:t xml:space="preserve">350               </w:t>
            </w:r>
          </w:p>
        </w:tc>
      </w:tr>
    </w:tbl>
    <w:p w14:paraId="52147A15" w14:textId="77777777" w:rsidR="00322B54" w:rsidRPr="00963EEE" w:rsidRDefault="00322B54" w:rsidP="00F96DE9">
      <w:pPr>
        <w:spacing w:line="360" w:lineRule="auto"/>
        <w:ind w:left="0"/>
        <w:rPr>
          <w:rFonts w:cs="Times New Roman"/>
        </w:rPr>
      </w:pPr>
    </w:p>
    <w:p w14:paraId="769C5A88" w14:textId="77777777" w:rsidR="006A1AFF" w:rsidRPr="00F043E0" w:rsidRDefault="006A1AFF" w:rsidP="001031CA">
      <w:pPr>
        <w:spacing w:after="0" w:line="360" w:lineRule="auto"/>
        <w:ind w:left="0"/>
        <w:jc w:val="both"/>
        <w:rPr>
          <w:rFonts w:cs="Times New Roman"/>
        </w:rPr>
      </w:pPr>
      <w:r w:rsidRPr="00F043E0">
        <w:rPr>
          <w:rFonts w:cs="Times New Roman"/>
        </w:rPr>
        <w:t xml:space="preserve">Yaş ile katılımcıların </w:t>
      </w:r>
      <w:r w:rsidR="00A0459D" w:rsidRPr="00F043E0">
        <w:rPr>
          <w:rFonts w:cs="Times New Roman"/>
        </w:rPr>
        <w:t>olası bir afet durumunda gönüllü olarak görev almaları kriteri arasında bir karşılaştırma yapıl</w:t>
      </w:r>
      <w:r w:rsidR="00C0708F" w:rsidRPr="00F043E0">
        <w:rPr>
          <w:rFonts w:cs="Times New Roman"/>
        </w:rPr>
        <w:t>mış ve veri analizleri Tablo 38</w:t>
      </w:r>
      <w:r w:rsidR="0077502F" w:rsidRPr="00F043E0">
        <w:rPr>
          <w:rFonts w:cs="Times New Roman"/>
        </w:rPr>
        <w:t>’de</w:t>
      </w:r>
      <w:r w:rsidR="00A0459D" w:rsidRPr="00F043E0">
        <w:rPr>
          <w:rFonts w:cs="Times New Roman"/>
        </w:rPr>
        <w:t xml:space="preserve"> gösterilmiştir. </w:t>
      </w:r>
    </w:p>
    <w:p w14:paraId="674A0A9D" w14:textId="77777777" w:rsidR="006A22A3" w:rsidRDefault="00AB7321" w:rsidP="00F96DE9">
      <w:pPr>
        <w:pStyle w:val="ResimYazs"/>
        <w:spacing w:after="0"/>
        <w:ind w:left="0"/>
        <w:rPr>
          <w:rFonts w:cs="Times New Roman"/>
          <w:i w:val="0"/>
          <w:color w:val="auto"/>
          <w:sz w:val="24"/>
          <w:szCs w:val="24"/>
        </w:rPr>
      </w:pPr>
      <w:r w:rsidRPr="00963EEE">
        <w:rPr>
          <w:rFonts w:cs="Times New Roman"/>
          <w:i w:val="0"/>
          <w:color w:val="auto"/>
          <w:sz w:val="24"/>
          <w:szCs w:val="24"/>
        </w:rPr>
        <w:t xml:space="preserve">  </w:t>
      </w:r>
      <w:bookmarkStart w:id="533" w:name="_Toc28886107"/>
    </w:p>
    <w:p w14:paraId="1E8628F1" w14:textId="68C27068" w:rsidR="00A0459D" w:rsidRPr="00474E84" w:rsidRDefault="00474E84" w:rsidP="004A1907">
      <w:pPr>
        <w:pStyle w:val="ResimYazs"/>
        <w:ind w:hanging="709"/>
        <w:jc w:val="center"/>
        <w:rPr>
          <w:b/>
          <w:i w:val="0"/>
          <w:color w:val="auto"/>
          <w:sz w:val="24"/>
          <w:szCs w:val="24"/>
        </w:rPr>
      </w:pPr>
      <w:bookmarkStart w:id="534" w:name="_Toc34316793"/>
      <w:bookmarkEnd w:id="533"/>
      <w:r w:rsidRPr="00474E84">
        <w:rPr>
          <w:b/>
          <w:i w:val="0"/>
          <w:color w:val="auto"/>
          <w:sz w:val="24"/>
          <w:szCs w:val="24"/>
        </w:rPr>
        <w:t xml:space="preserve">Tablo </w:t>
      </w:r>
      <w:r w:rsidRPr="00474E84">
        <w:rPr>
          <w:b/>
          <w:i w:val="0"/>
          <w:color w:val="auto"/>
          <w:sz w:val="24"/>
          <w:szCs w:val="24"/>
        </w:rPr>
        <w:fldChar w:fldCharType="begin"/>
      </w:r>
      <w:r w:rsidRPr="00474E84">
        <w:rPr>
          <w:b/>
          <w:i w:val="0"/>
          <w:color w:val="auto"/>
          <w:sz w:val="24"/>
          <w:szCs w:val="24"/>
        </w:rPr>
        <w:instrText xml:space="preserve"> SEQ Tablo \* ARABIC </w:instrText>
      </w:r>
      <w:r w:rsidRPr="00474E84">
        <w:rPr>
          <w:b/>
          <w:i w:val="0"/>
          <w:color w:val="auto"/>
          <w:sz w:val="24"/>
          <w:szCs w:val="24"/>
        </w:rPr>
        <w:fldChar w:fldCharType="separate"/>
      </w:r>
      <w:r w:rsidR="00A318C5">
        <w:rPr>
          <w:b/>
          <w:i w:val="0"/>
          <w:noProof/>
          <w:color w:val="auto"/>
          <w:sz w:val="24"/>
          <w:szCs w:val="24"/>
        </w:rPr>
        <w:t>38</w:t>
      </w:r>
      <w:r w:rsidRPr="00474E84">
        <w:rPr>
          <w:b/>
          <w:i w:val="0"/>
          <w:color w:val="auto"/>
          <w:sz w:val="24"/>
          <w:szCs w:val="24"/>
        </w:rPr>
        <w:fldChar w:fldCharType="end"/>
      </w:r>
      <w:r w:rsidRPr="00474E84">
        <w:rPr>
          <w:b/>
          <w:i w:val="0"/>
          <w:color w:val="auto"/>
          <w:sz w:val="24"/>
          <w:szCs w:val="24"/>
        </w:rPr>
        <w:t>. Yaş-AP15 Karşılaştırması</w:t>
      </w:r>
      <w:bookmarkEnd w:id="534"/>
    </w:p>
    <w:tbl>
      <w:tblPr>
        <w:tblStyle w:val="AkGlgeleme-Vurgu1"/>
        <w:tblW w:w="4614" w:type="pct"/>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shd w:val="clear" w:color="auto" w:fill="FFFFFF" w:themeFill="background1"/>
        <w:tblLook w:val="0660" w:firstRow="1" w:lastRow="1" w:firstColumn="0" w:lastColumn="0" w:noHBand="1" w:noVBand="1"/>
      </w:tblPr>
      <w:tblGrid>
        <w:gridCol w:w="2302"/>
        <w:gridCol w:w="1438"/>
        <w:gridCol w:w="53"/>
        <w:gridCol w:w="3110"/>
        <w:gridCol w:w="926"/>
      </w:tblGrid>
      <w:tr w:rsidR="00AB7321" w:rsidRPr="00963EEE" w14:paraId="0B1970FC" w14:textId="77777777" w:rsidTr="004F4EFD">
        <w:trPr>
          <w:gridAfter w:val="1"/>
          <w:cnfStyle w:val="100000000000" w:firstRow="1" w:lastRow="0" w:firstColumn="0" w:lastColumn="0" w:oddVBand="0" w:evenVBand="0" w:oddHBand="0" w:evenHBand="0" w:firstRowFirstColumn="0" w:firstRowLastColumn="0" w:lastRowFirstColumn="0" w:lastRowLastColumn="0"/>
          <w:wAfter w:w="709" w:type="pct"/>
          <w:jc w:val="center"/>
        </w:trPr>
        <w:tc>
          <w:tcPr>
            <w:tcW w:w="4291" w:type="pct"/>
            <w:gridSpan w:val="4"/>
            <w:tcBorders>
              <w:top w:val="none" w:sz="0" w:space="0" w:color="auto"/>
              <w:left w:val="none" w:sz="0" w:space="0" w:color="auto"/>
              <w:bottom w:val="none" w:sz="0" w:space="0" w:color="auto"/>
              <w:right w:val="none" w:sz="0" w:space="0" w:color="auto"/>
            </w:tcBorders>
            <w:noWrap/>
          </w:tcPr>
          <w:p w14:paraId="1BDD5B5A" w14:textId="77777777" w:rsidR="00AB7321" w:rsidRPr="00963EEE" w:rsidRDefault="00AB7321" w:rsidP="006A22A3">
            <w:pPr>
              <w:ind w:left="0" w:firstLine="0"/>
              <w:rPr>
                <w:rFonts w:cs="Times New Roman"/>
                <w:b w:val="0"/>
              </w:rPr>
            </w:pPr>
            <w:r w:rsidRPr="00963EEE">
              <w:rPr>
                <w:rFonts w:cs="Times New Roman"/>
                <w:b w:val="0"/>
              </w:rPr>
              <w:t xml:space="preserve">Yaş                                        </w:t>
            </w:r>
            <w:r w:rsidR="004F4EFD">
              <w:rPr>
                <w:rFonts w:cs="Times New Roman"/>
                <w:b w:val="0"/>
              </w:rPr>
              <w:t xml:space="preserve">                       </w:t>
            </w:r>
            <w:r w:rsidRPr="00963EEE">
              <w:rPr>
                <w:rFonts w:cs="Times New Roman"/>
                <w:b w:val="0"/>
              </w:rPr>
              <w:t xml:space="preserve">   AP15</w:t>
            </w:r>
          </w:p>
          <w:p w14:paraId="16064F35" w14:textId="77777777" w:rsidR="00AB7321" w:rsidRPr="00963EEE" w:rsidRDefault="00AB7321" w:rsidP="006A22A3">
            <w:pPr>
              <w:ind w:left="0" w:firstLine="0"/>
              <w:rPr>
                <w:rFonts w:cs="Times New Roman"/>
                <w:b w:val="0"/>
                <w:bCs w:val="0"/>
              </w:rPr>
            </w:pPr>
            <w:r w:rsidRPr="00963EEE">
              <w:rPr>
                <w:rFonts w:cs="Times New Roman"/>
                <w:b w:val="0"/>
                <w:bCs w:val="0"/>
              </w:rPr>
              <w:t xml:space="preserve">                                                  Evet                                             Hayır</w:t>
            </w:r>
          </w:p>
        </w:tc>
      </w:tr>
      <w:tr w:rsidR="00AB7321" w:rsidRPr="00963EEE" w14:paraId="770C7DA2" w14:textId="77777777" w:rsidTr="004F4EFD">
        <w:trPr>
          <w:jc w:val="center"/>
        </w:trPr>
        <w:tc>
          <w:tcPr>
            <w:tcW w:w="1431" w:type="pct"/>
            <w:noWrap/>
          </w:tcPr>
          <w:p w14:paraId="6A102705" w14:textId="77777777" w:rsidR="00AB7321" w:rsidRPr="00963EEE" w:rsidRDefault="00AB7321" w:rsidP="006A22A3">
            <w:pPr>
              <w:spacing w:after="0"/>
              <w:ind w:left="0" w:firstLine="0"/>
              <w:rPr>
                <w:rFonts w:cs="Times New Roman"/>
              </w:rPr>
            </w:pPr>
          </w:p>
        </w:tc>
        <w:tc>
          <w:tcPr>
            <w:tcW w:w="927" w:type="pct"/>
            <w:gridSpan w:val="2"/>
          </w:tcPr>
          <w:p w14:paraId="08B5E2DB" w14:textId="77777777" w:rsidR="00AB7321" w:rsidRPr="00963EEE" w:rsidRDefault="00AB7321" w:rsidP="006A22A3">
            <w:pPr>
              <w:spacing w:after="0"/>
              <w:ind w:left="0" w:firstLine="0"/>
              <w:rPr>
                <w:rStyle w:val="HafifVurgulama"/>
                <w:rFonts w:cs="Times New Roman"/>
                <w:i w:val="0"/>
              </w:rPr>
            </w:pPr>
            <w:r w:rsidRPr="00963EEE">
              <w:rPr>
                <w:rFonts w:cs="Times New Roman"/>
              </w:rPr>
              <w:t xml:space="preserve">   F</w:t>
            </w:r>
          </w:p>
        </w:tc>
        <w:tc>
          <w:tcPr>
            <w:tcW w:w="1933" w:type="pct"/>
          </w:tcPr>
          <w:p w14:paraId="44CC9E96" w14:textId="77777777" w:rsidR="00AB7321" w:rsidRPr="00963EEE" w:rsidRDefault="00AB7321" w:rsidP="006A22A3">
            <w:pPr>
              <w:spacing w:after="0"/>
              <w:ind w:left="0" w:firstLine="0"/>
              <w:rPr>
                <w:rFonts w:cs="Times New Roman"/>
              </w:rPr>
            </w:pPr>
            <w:r w:rsidRPr="00963EEE">
              <w:rPr>
                <w:rFonts w:cs="Times New Roman"/>
              </w:rPr>
              <w:t xml:space="preserve"> %                       F</w:t>
            </w:r>
          </w:p>
        </w:tc>
        <w:tc>
          <w:tcPr>
            <w:tcW w:w="709" w:type="pct"/>
          </w:tcPr>
          <w:p w14:paraId="78ECAEB7" w14:textId="77777777" w:rsidR="00AB7321" w:rsidRPr="00963EEE" w:rsidRDefault="00AB7321" w:rsidP="006A22A3">
            <w:pPr>
              <w:spacing w:after="0"/>
              <w:ind w:left="0" w:firstLine="0"/>
              <w:rPr>
                <w:rFonts w:cs="Times New Roman"/>
              </w:rPr>
            </w:pPr>
            <w:r w:rsidRPr="00963EEE">
              <w:rPr>
                <w:rFonts w:cs="Times New Roman"/>
              </w:rPr>
              <w:t xml:space="preserve"> %</w:t>
            </w:r>
          </w:p>
          <w:p w14:paraId="2AF79499" w14:textId="77777777" w:rsidR="00AB7321" w:rsidRPr="00963EEE" w:rsidRDefault="00AB7321" w:rsidP="006A22A3">
            <w:pPr>
              <w:spacing w:after="0"/>
              <w:ind w:left="0" w:firstLine="0"/>
              <w:rPr>
                <w:rFonts w:cs="Times New Roman"/>
              </w:rPr>
            </w:pPr>
          </w:p>
        </w:tc>
      </w:tr>
      <w:tr w:rsidR="00AB7321" w:rsidRPr="00963EEE" w14:paraId="76E2A159" w14:textId="77777777" w:rsidTr="004F4EFD">
        <w:trPr>
          <w:jc w:val="center"/>
        </w:trPr>
        <w:tc>
          <w:tcPr>
            <w:tcW w:w="1431" w:type="pct"/>
            <w:noWrap/>
          </w:tcPr>
          <w:p w14:paraId="353C97B4" w14:textId="77777777" w:rsidR="00AB7321" w:rsidRPr="00963EEE" w:rsidRDefault="00AB7321" w:rsidP="006A22A3">
            <w:pPr>
              <w:spacing w:after="0"/>
              <w:ind w:left="0" w:firstLine="0"/>
              <w:rPr>
                <w:rFonts w:cs="Times New Roman"/>
              </w:rPr>
            </w:pPr>
            <w:r w:rsidRPr="00963EEE">
              <w:rPr>
                <w:rFonts w:cs="Times New Roman"/>
              </w:rPr>
              <w:t>18-25</w:t>
            </w:r>
          </w:p>
        </w:tc>
        <w:tc>
          <w:tcPr>
            <w:tcW w:w="927" w:type="pct"/>
            <w:gridSpan w:val="2"/>
          </w:tcPr>
          <w:p w14:paraId="7094A4F0" w14:textId="77777777" w:rsidR="00AB7321" w:rsidRPr="00963EEE" w:rsidRDefault="00AB7321" w:rsidP="006A22A3">
            <w:pPr>
              <w:pStyle w:val="DecimalAligned"/>
              <w:spacing w:after="0" w:line="240" w:lineRule="auto"/>
              <w:ind w:left="0" w:firstLine="0"/>
              <w:rPr>
                <w:rFonts w:ascii="Times New Roman" w:hAnsi="Times New Roman"/>
                <w:sz w:val="24"/>
              </w:rPr>
            </w:pPr>
            <w:r w:rsidRPr="00963EEE">
              <w:rPr>
                <w:rFonts w:ascii="Times New Roman" w:hAnsi="Times New Roman"/>
                <w:sz w:val="24"/>
              </w:rPr>
              <w:t>60</w:t>
            </w:r>
          </w:p>
        </w:tc>
        <w:tc>
          <w:tcPr>
            <w:tcW w:w="1933" w:type="pct"/>
          </w:tcPr>
          <w:p w14:paraId="11886F25" w14:textId="77777777" w:rsidR="00AB7321" w:rsidRPr="00963EEE" w:rsidRDefault="004F4EFD" w:rsidP="006A22A3">
            <w:pPr>
              <w:pStyle w:val="DecimalAligned"/>
              <w:spacing w:after="0" w:line="240" w:lineRule="auto"/>
              <w:ind w:left="0" w:firstLine="0"/>
              <w:rPr>
                <w:rFonts w:ascii="Times New Roman" w:hAnsi="Times New Roman"/>
                <w:sz w:val="24"/>
              </w:rPr>
            </w:pPr>
            <w:r>
              <w:rPr>
                <w:rFonts w:ascii="Times New Roman" w:hAnsi="Times New Roman"/>
                <w:sz w:val="24"/>
              </w:rPr>
              <w:t xml:space="preserve">73,2                </w:t>
            </w:r>
            <w:r w:rsidR="00AB7321" w:rsidRPr="00963EEE">
              <w:rPr>
                <w:rFonts w:ascii="Times New Roman" w:hAnsi="Times New Roman"/>
                <w:sz w:val="24"/>
              </w:rPr>
              <w:t xml:space="preserve">  22</w:t>
            </w:r>
          </w:p>
        </w:tc>
        <w:tc>
          <w:tcPr>
            <w:tcW w:w="709" w:type="pct"/>
          </w:tcPr>
          <w:p w14:paraId="3A1C9DE8" w14:textId="77777777" w:rsidR="00AB7321" w:rsidRPr="00963EEE" w:rsidRDefault="00AB7321" w:rsidP="006A22A3">
            <w:pPr>
              <w:pStyle w:val="DecimalAligned"/>
              <w:spacing w:after="0" w:line="240" w:lineRule="auto"/>
              <w:ind w:left="0" w:firstLine="0"/>
              <w:rPr>
                <w:rFonts w:ascii="Times New Roman" w:hAnsi="Times New Roman"/>
                <w:sz w:val="24"/>
              </w:rPr>
            </w:pPr>
            <w:r w:rsidRPr="00963EEE">
              <w:rPr>
                <w:rFonts w:ascii="Times New Roman" w:hAnsi="Times New Roman"/>
                <w:sz w:val="24"/>
              </w:rPr>
              <w:t xml:space="preserve">26,8    </w:t>
            </w:r>
          </w:p>
        </w:tc>
      </w:tr>
      <w:tr w:rsidR="00AB7321" w:rsidRPr="00963EEE" w14:paraId="00CE0B01" w14:textId="77777777" w:rsidTr="004F4EFD">
        <w:trPr>
          <w:jc w:val="center"/>
        </w:trPr>
        <w:tc>
          <w:tcPr>
            <w:tcW w:w="1431" w:type="pct"/>
            <w:noWrap/>
          </w:tcPr>
          <w:p w14:paraId="6F54CBE4" w14:textId="77777777" w:rsidR="00AB7321" w:rsidRPr="00963EEE" w:rsidRDefault="00AB7321" w:rsidP="006A22A3">
            <w:pPr>
              <w:spacing w:after="0"/>
              <w:ind w:left="0" w:firstLine="0"/>
              <w:rPr>
                <w:rFonts w:cs="Times New Roman"/>
              </w:rPr>
            </w:pPr>
            <w:r w:rsidRPr="00963EEE">
              <w:rPr>
                <w:rFonts w:cs="Times New Roman"/>
              </w:rPr>
              <w:t>26-34</w:t>
            </w:r>
          </w:p>
        </w:tc>
        <w:tc>
          <w:tcPr>
            <w:tcW w:w="927" w:type="pct"/>
            <w:gridSpan w:val="2"/>
          </w:tcPr>
          <w:p w14:paraId="231ECDB6" w14:textId="77777777" w:rsidR="00AB7321" w:rsidRPr="00963EEE" w:rsidRDefault="00AB7321" w:rsidP="006A22A3">
            <w:pPr>
              <w:pStyle w:val="DecimalAligned"/>
              <w:spacing w:after="0" w:line="240" w:lineRule="auto"/>
              <w:ind w:left="0" w:firstLine="0"/>
              <w:rPr>
                <w:rFonts w:ascii="Times New Roman" w:hAnsi="Times New Roman"/>
                <w:sz w:val="24"/>
              </w:rPr>
            </w:pPr>
            <w:r w:rsidRPr="00963EEE">
              <w:rPr>
                <w:rFonts w:ascii="Times New Roman" w:hAnsi="Times New Roman"/>
                <w:sz w:val="24"/>
              </w:rPr>
              <w:t>69</w:t>
            </w:r>
          </w:p>
        </w:tc>
        <w:tc>
          <w:tcPr>
            <w:tcW w:w="1933" w:type="pct"/>
          </w:tcPr>
          <w:p w14:paraId="6FC67789" w14:textId="77777777" w:rsidR="00AB7321" w:rsidRPr="00963EEE" w:rsidRDefault="004F4EFD" w:rsidP="006A22A3">
            <w:pPr>
              <w:pStyle w:val="DecimalAligned"/>
              <w:spacing w:after="0" w:line="240" w:lineRule="auto"/>
              <w:ind w:left="0" w:firstLine="0"/>
              <w:rPr>
                <w:rFonts w:ascii="Times New Roman" w:hAnsi="Times New Roman"/>
                <w:sz w:val="24"/>
              </w:rPr>
            </w:pPr>
            <w:r>
              <w:rPr>
                <w:rFonts w:ascii="Times New Roman" w:hAnsi="Times New Roman"/>
                <w:sz w:val="24"/>
              </w:rPr>
              <w:t xml:space="preserve">81,2                 </w:t>
            </w:r>
            <w:r w:rsidR="00AB7321" w:rsidRPr="00963EEE">
              <w:rPr>
                <w:rFonts w:ascii="Times New Roman" w:hAnsi="Times New Roman"/>
                <w:sz w:val="24"/>
              </w:rPr>
              <w:t xml:space="preserve"> 16</w:t>
            </w:r>
          </w:p>
        </w:tc>
        <w:tc>
          <w:tcPr>
            <w:tcW w:w="709" w:type="pct"/>
          </w:tcPr>
          <w:p w14:paraId="2BE4BA5B" w14:textId="77777777" w:rsidR="00AB7321" w:rsidRPr="00963EEE" w:rsidRDefault="00AB7321" w:rsidP="006A22A3">
            <w:pPr>
              <w:pStyle w:val="DecimalAligned"/>
              <w:spacing w:after="0" w:line="240" w:lineRule="auto"/>
              <w:ind w:left="0" w:firstLine="0"/>
              <w:rPr>
                <w:rFonts w:ascii="Times New Roman" w:hAnsi="Times New Roman"/>
                <w:sz w:val="24"/>
              </w:rPr>
            </w:pPr>
            <w:r w:rsidRPr="00963EEE">
              <w:rPr>
                <w:rFonts w:ascii="Times New Roman" w:hAnsi="Times New Roman"/>
                <w:sz w:val="24"/>
              </w:rPr>
              <w:t>18,8</w:t>
            </w:r>
          </w:p>
        </w:tc>
      </w:tr>
      <w:tr w:rsidR="00AB7321" w:rsidRPr="00963EEE" w14:paraId="05412DDB" w14:textId="77777777" w:rsidTr="004F4EFD">
        <w:trPr>
          <w:jc w:val="center"/>
        </w:trPr>
        <w:tc>
          <w:tcPr>
            <w:tcW w:w="1431" w:type="pct"/>
            <w:noWrap/>
          </w:tcPr>
          <w:p w14:paraId="7B88E5F3" w14:textId="77777777" w:rsidR="00AB7321" w:rsidRPr="00963EEE" w:rsidRDefault="00AB7321" w:rsidP="006A22A3">
            <w:pPr>
              <w:spacing w:after="0"/>
              <w:ind w:left="0" w:firstLine="0"/>
              <w:rPr>
                <w:rFonts w:cs="Times New Roman"/>
              </w:rPr>
            </w:pPr>
            <w:r w:rsidRPr="00963EEE">
              <w:rPr>
                <w:rFonts w:cs="Times New Roman"/>
              </w:rPr>
              <w:t xml:space="preserve">35-45 </w:t>
            </w:r>
          </w:p>
        </w:tc>
        <w:tc>
          <w:tcPr>
            <w:tcW w:w="927" w:type="pct"/>
            <w:gridSpan w:val="2"/>
          </w:tcPr>
          <w:p w14:paraId="4DEA8B25" w14:textId="77777777" w:rsidR="00AB7321" w:rsidRPr="00963EEE" w:rsidRDefault="00AB7321" w:rsidP="006A22A3">
            <w:pPr>
              <w:pStyle w:val="DecimalAligned"/>
              <w:spacing w:after="0" w:line="240" w:lineRule="auto"/>
              <w:ind w:left="0" w:firstLine="0"/>
              <w:rPr>
                <w:rFonts w:ascii="Times New Roman" w:hAnsi="Times New Roman"/>
                <w:sz w:val="24"/>
              </w:rPr>
            </w:pPr>
            <w:r w:rsidRPr="00963EEE">
              <w:rPr>
                <w:rFonts w:ascii="Times New Roman" w:hAnsi="Times New Roman"/>
                <w:sz w:val="24"/>
              </w:rPr>
              <w:t>42</w:t>
            </w:r>
          </w:p>
        </w:tc>
        <w:tc>
          <w:tcPr>
            <w:tcW w:w="1933" w:type="pct"/>
          </w:tcPr>
          <w:p w14:paraId="39E8F72A" w14:textId="77777777" w:rsidR="00AB7321" w:rsidRPr="00963EEE" w:rsidRDefault="004F4EFD" w:rsidP="006A22A3">
            <w:pPr>
              <w:pStyle w:val="DecimalAligned"/>
              <w:spacing w:after="0" w:line="240" w:lineRule="auto"/>
              <w:ind w:left="0" w:firstLine="0"/>
              <w:rPr>
                <w:rFonts w:ascii="Times New Roman" w:hAnsi="Times New Roman"/>
                <w:sz w:val="24"/>
              </w:rPr>
            </w:pPr>
            <w:r>
              <w:rPr>
                <w:rFonts w:ascii="Times New Roman" w:hAnsi="Times New Roman"/>
                <w:sz w:val="24"/>
              </w:rPr>
              <w:t xml:space="preserve">71,2                  </w:t>
            </w:r>
            <w:r w:rsidR="00AB7321" w:rsidRPr="00963EEE">
              <w:rPr>
                <w:rFonts w:ascii="Times New Roman" w:hAnsi="Times New Roman"/>
                <w:sz w:val="24"/>
              </w:rPr>
              <w:t>17</w:t>
            </w:r>
          </w:p>
        </w:tc>
        <w:tc>
          <w:tcPr>
            <w:tcW w:w="709" w:type="pct"/>
          </w:tcPr>
          <w:p w14:paraId="395ECF3D" w14:textId="77777777" w:rsidR="00AB7321" w:rsidRPr="00963EEE" w:rsidRDefault="00AB7321" w:rsidP="006A22A3">
            <w:pPr>
              <w:pStyle w:val="DecimalAligned"/>
              <w:spacing w:after="0" w:line="240" w:lineRule="auto"/>
              <w:ind w:left="0" w:firstLine="0"/>
              <w:rPr>
                <w:rFonts w:ascii="Times New Roman" w:hAnsi="Times New Roman"/>
                <w:sz w:val="24"/>
              </w:rPr>
            </w:pPr>
            <w:r w:rsidRPr="00963EEE">
              <w:rPr>
                <w:rFonts w:ascii="Times New Roman" w:hAnsi="Times New Roman"/>
                <w:sz w:val="24"/>
              </w:rPr>
              <w:t>28,8</w:t>
            </w:r>
          </w:p>
        </w:tc>
      </w:tr>
      <w:tr w:rsidR="00AB7321" w:rsidRPr="00963EEE" w14:paraId="07EB57F0" w14:textId="77777777" w:rsidTr="004F4EFD">
        <w:trPr>
          <w:jc w:val="center"/>
        </w:trPr>
        <w:tc>
          <w:tcPr>
            <w:tcW w:w="1431" w:type="pct"/>
            <w:noWrap/>
          </w:tcPr>
          <w:p w14:paraId="3088E41B" w14:textId="77777777" w:rsidR="00AB7321" w:rsidRPr="00963EEE" w:rsidRDefault="00AB7321" w:rsidP="006A22A3">
            <w:pPr>
              <w:spacing w:after="0"/>
              <w:ind w:left="0" w:firstLine="0"/>
              <w:rPr>
                <w:rFonts w:cs="Times New Roman"/>
              </w:rPr>
            </w:pPr>
            <w:r w:rsidRPr="00963EEE">
              <w:rPr>
                <w:rFonts w:cs="Times New Roman"/>
              </w:rPr>
              <w:t>46-55</w:t>
            </w:r>
          </w:p>
        </w:tc>
        <w:tc>
          <w:tcPr>
            <w:tcW w:w="927" w:type="pct"/>
            <w:gridSpan w:val="2"/>
          </w:tcPr>
          <w:p w14:paraId="0EA3A678" w14:textId="77777777" w:rsidR="00AB7321" w:rsidRPr="00963EEE" w:rsidRDefault="00AB7321" w:rsidP="006A22A3">
            <w:pPr>
              <w:pStyle w:val="DecimalAligned"/>
              <w:spacing w:after="0" w:line="240" w:lineRule="auto"/>
              <w:ind w:left="0" w:firstLine="0"/>
              <w:rPr>
                <w:rFonts w:ascii="Times New Roman" w:hAnsi="Times New Roman"/>
                <w:sz w:val="24"/>
              </w:rPr>
            </w:pPr>
            <w:r w:rsidRPr="00963EEE">
              <w:rPr>
                <w:rFonts w:ascii="Times New Roman" w:hAnsi="Times New Roman"/>
                <w:sz w:val="24"/>
              </w:rPr>
              <w:t>54</w:t>
            </w:r>
          </w:p>
        </w:tc>
        <w:tc>
          <w:tcPr>
            <w:tcW w:w="1933" w:type="pct"/>
          </w:tcPr>
          <w:p w14:paraId="37360816" w14:textId="77777777" w:rsidR="00AB7321" w:rsidRPr="00963EEE" w:rsidRDefault="004F4EFD" w:rsidP="006A22A3">
            <w:pPr>
              <w:pStyle w:val="DecimalAligned"/>
              <w:spacing w:after="0" w:line="240" w:lineRule="auto"/>
              <w:ind w:left="0" w:firstLine="0"/>
              <w:rPr>
                <w:rFonts w:ascii="Times New Roman" w:hAnsi="Times New Roman"/>
                <w:sz w:val="24"/>
              </w:rPr>
            </w:pPr>
            <w:r>
              <w:rPr>
                <w:rFonts w:ascii="Times New Roman" w:hAnsi="Times New Roman"/>
                <w:sz w:val="24"/>
              </w:rPr>
              <w:t xml:space="preserve">83,1                 </w:t>
            </w:r>
            <w:r w:rsidR="00AB7321" w:rsidRPr="00963EEE">
              <w:rPr>
                <w:rFonts w:ascii="Times New Roman" w:hAnsi="Times New Roman"/>
                <w:sz w:val="24"/>
              </w:rPr>
              <w:t xml:space="preserve"> 11</w:t>
            </w:r>
          </w:p>
        </w:tc>
        <w:tc>
          <w:tcPr>
            <w:tcW w:w="709" w:type="pct"/>
          </w:tcPr>
          <w:p w14:paraId="2EE0FA34" w14:textId="77777777" w:rsidR="00AB7321" w:rsidRPr="00963EEE" w:rsidRDefault="00AB7321" w:rsidP="006A22A3">
            <w:pPr>
              <w:pStyle w:val="DecimalAligned"/>
              <w:spacing w:after="0" w:line="240" w:lineRule="auto"/>
              <w:ind w:left="0" w:firstLine="0"/>
              <w:rPr>
                <w:rFonts w:ascii="Times New Roman" w:hAnsi="Times New Roman"/>
                <w:sz w:val="24"/>
              </w:rPr>
            </w:pPr>
            <w:r w:rsidRPr="00963EEE">
              <w:rPr>
                <w:rFonts w:ascii="Times New Roman" w:hAnsi="Times New Roman"/>
                <w:sz w:val="24"/>
              </w:rPr>
              <w:t>16,9</w:t>
            </w:r>
          </w:p>
        </w:tc>
      </w:tr>
      <w:tr w:rsidR="00AB7321" w:rsidRPr="00963EEE" w14:paraId="0F76C995" w14:textId="77777777" w:rsidTr="004F4EFD">
        <w:trPr>
          <w:jc w:val="center"/>
        </w:trPr>
        <w:tc>
          <w:tcPr>
            <w:tcW w:w="1431" w:type="pct"/>
            <w:noWrap/>
          </w:tcPr>
          <w:p w14:paraId="6A994AC2" w14:textId="77777777" w:rsidR="00AB7321" w:rsidRPr="00963EEE" w:rsidRDefault="00AB7321" w:rsidP="006A22A3">
            <w:pPr>
              <w:spacing w:after="0"/>
              <w:ind w:left="0" w:firstLine="0"/>
              <w:rPr>
                <w:rFonts w:cs="Times New Roman"/>
              </w:rPr>
            </w:pPr>
            <w:r w:rsidRPr="00963EEE">
              <w:rPr>
                <w:rFonts w:cs="Times New Roman"/>
              </w:rPr>
              <w:t>56 ve üzeri</w:t>
            </w:r>
          </w:p>
        </w:tc>
        <w:tc>
          <w:tcPr>
            <w:tcW w:w="927" w:type="pct"/>
            <w:gridSpan w:val="2"/>
          </w:tcPr>
          <w:p w14:paraId="15D5D3A3" w14:textId="77777777" w:rsidR="00AB7321" w:rsidRPr="00963EEE" w:rsidRDefault="00AB7321" w:rsidP="006A22A3">
            <w:pPr>
              <w:pStyle w:val="DecimalAligned"/>
              <w:spacing w:after="0" w:line="240" w:lineRule="auto"/>
              <w:ind w:left="0" w:firstLine="0"/>
              <w:rPr>
                <w:rFonts w:ascii="Times New Roman" w:hAnsi="Times New Roman"/>
                <w:sz w:val="24"/>
              </w:rPr>
            </w:pPr>
            <w:r w:rsidRPr="00963EEE">
              <w:rPr>
                <w:rFonts w:ascii="Times New Roman" w:hAnsi="Times New Roman"/>
                <w:sz w:val="24"/>
              </w:rPr>
              <w:t>45</w:t>
            </w:r>
          </w:p>
        </w:tc>
        <w:tc>
          <w:tcPr>
            <w:tcW w:w="1933" w:type="pct"/>
          </w:tcPr>
          <w:p w14:paraId="4724E1EA" w14:textId="77777777" w:rsidR="00AB7321" w:rsidRPr="00963EEE" w:rsidRDefault="004F4EFD" w:rsidP="006A22A3">
            <w:pPr>
              <w:pStyle w:val="DecimalAligned"/>
              <w:spacing w:after="0" w:line="240" w:lineRule="auto"/>
              <w:ind w:left="0" w:firstLine="0"/>
              <w:rPr>
                <w:rFonts w:ascii="Times New Roman" w:hAnsi="Times New Roman"/>
                <w:sz w:val="24"/>
              </w:rPr>
            </w:pPr>
            <w:r>
              <w:rPr>
                <w:rFonts w:ascii="Times New Roman" w:hAnsi="Times New Roman"/>
                <w:sz w:val="24"/>
              </w:rPr>
              <w:t xml:space="preserve">76,3                  </w:t>
            </w:r>
            <w:r w:rsidR="00AB7321" w:rsidRPr="00963EEE">
              <w:rPr>
                <w:rFonts w:ascii="Times New Roman" w:hAnsi="Times New Roman"/>
                <w:sz w:val="24"/>
              </w:rPr>
              <w:t>14</w:t>
            </w:r>
          </w:p>
        </w:tc>
        <w:tc>
          <w:tcPr>
            <w:tcW w:w="709" w:type="pct"/>
          </w:tcPr>
          <w:p w14:paraId="6CFBB5B5" w14:textId="77777777" w:rsidR="00AB7321" w:rsidRPr="00963EEE" w:rsidRDefault="00AB7321" w:rsidP="006A22A3">
            <w:pPr>
              <w:pStyle w:val="DecimalAligned"/>
              <w:spacing w:after="0" w:line="240" w:lineRule="auto"/>
              <w:ind w:left="0" w:firstLine="0"/>
              <w:rPr>
                <w:rFonts w:ascii="Times New Roman" w:hAnsi="Times New Roman"/>
                <w:sz w:val="24"/>
              </w:rPr>
            </w:pPr>
            <w:r w:rsidRPr="00963EEE">
              <w:rPr>
                <w:rFonts w:ascii="Times New Roman" w:hAnsi="Times New Roman"/>
                <w:sz w:val="24"/>
              </w:rPr>
              <w:t>23,7</w:t>
            </w:r>
          </w:p>
        </w:tc>
      </w:tr>
      <w:tr w:rsidR="00AB7321" w:rsidRPr="00963EEE" w14:paraId="61265040" w14:textId="77777777" w:rsidTr="004F4EFD">
        <w:trPr>
          <w:cnfStyle w:val="010000000000" w:firstRow="0" w:lastRow="1" w:firstColumn="0" w:lastColumn="0" w:oddVBand="0" w:evenVBand="0" w:oddHBand="0" w:evenHBand="0" w:firstRowFirstColumn="0" w:firstRowLastColumn="0" w:lastRowFirstColumn="0" w:lastRowLastColumn="0"/>
          <w:jc w:val="center"/>
        </w:trPr>
        <w:tc>
          <w:tcPr>
            <w:tcW w:w="1431" w:type="pct"/>
            <w:tcBorders>
              <w:top w:val="none" w:sz="0" w:space="0" w:color="auto"/>
              <w:left w:val="none" w:sz="0" w:space="0" w:color="auto"/>
              <w:bottom w:val="none" w:sz="0" w:space="0" w:color="auto"/>
              <w:right w:val="none" w:sz="0" w:space="0" w:color="auto"/>
            </w:tcBorders>
            <w:noWrap/>
          </w:tcPr>
          <w:p w14:paraId="5B201119" w14:textId="77777777" w:rsidR="00AB7321" w:rsidRPr="00963EEE" w:rsidRDefault="00AB7321" w:rsidP="006A22A3">
            <w:pPr>
              <w:ind w:left="0" w:firstLine="0"/>
              <w:rPr>
                <w:rFonts w:cs="Times New Roman"/>
                <w:b w:val="0"/>
              </w:rPr>
            </w:pPr>
            <w:r w:rsidRPr="00963EEE">
              <w:rPr>
                <w:rFonts w:cs="Times New Roman"/>
                <w:b w:val="0"/>
              </w:rPr>
              <w:t>Toplam</w:t>
            </w:r>
          </w:p>
        </w:tc>
        <w:tc>
          <w:tcPr>
            <w:tcW w:w="894" w:type="pct"/>
            <w:tcBorders>
              <w:top w:val="none" w:sz="0" w:space="0" w:color="auto"/>
              <w:left w:val="none" w:sz="0" w:space="0" w:color="auto"/>
              <w:bottom w:val="none" w:sz="0" w:space="0" w:color="auto"/>
              <w:right w:val="none" w:sz="0" w:space="0" w:color="auto"/>
            </w:tcBorders>
          </w:tcPr>
          <w:p w14:paraId="783CE038" w14:textId="77777777" w:rsidR="00AB7321" w:rsidRPr="00963EEE" w:rsidRDefault="00AB7321" w:rsidP="006A22A3">
            <w:pPr>
              <w:ind w:left="0" w:firstLine="0"/>
              <w:rPr>
                <w:rStyle w:val="HafifVurgulama"/>
                <w:rFonts w:cs="Times New Roman"/>
                <w:b w:val="0"/>
                <w:i w:val="0"/>
              </w:rPr>
            </w:pPr>
            <w:r w:rsidRPr="00963EEE">
              <w:rPr>
                <w:rStyle w:val="HafifVurgulama"/>
                <w:rFonts w:cs="Times New Roman"/>
                <w:b w:val="0"/>
                <w:i w:val="0"/>
              </w:rPr>
              <w:t>270</w:t>
            </w:r>
          </w:p>
        </w:tc>
        <w:tc>
          <w:tcPr>
            <w:tcW w:w="1967" w:type="pct"/>
            <w:gridSpan w:val="2"/>
            <w:tcBorders>
              <w:top w:val="none" w:sz="0" w:space="0" w:color="auto"/>
              <w:left w:val="none" w:sz="0" w:space="0" w:color="auto"/>
              <w:bottom w:val="none" w:sz="0" w:space="0" w:color="auto"/>
              <w:right w:val="none" w:sz="0" w:space="0" w:color="auto"/>
            </w:tcBorders>
          </w:tcPr>
          <w:p w14:paraId="5272B303" w14:textId="77777777" w:rsidR="00AB7321" w:rsidRPr="00963EEE" w:rsidRDefault="00AB7321" w:rsidP="006A22A3">
            <w:pPr>
              <w:ind w:left="0" w:firstLine="0"/>
              <w:rPr>
                <w:rFonts w:cs="Times New Roman"/>
                <w:b w:val="0"/>
              </w:rPr>
            </w:pPr>
            <w:r w:rsidRPr="00963EEE">
              <w:rPr>
                <w:rFonts w:cs="Times New Roman"/>
                <w:b w:val="0"/>
              </w:rPr>
              <w:t xml:space="preserve">               </w:t>
            </w:r>
            <w:r w:rsidR="004F4EFD">
              <w:rPr>
                <w:rFonts w:cs="Times New Roman"/>
                <w:b w:val="0"/>
              </w:rPr>
              <w:t xml:space="preserve">             </w:t>
            </w:r>
            <w:r w:rsidRPr="00963EEE">
              <w:rPr>
                <w:rFonts w:cs="Times New Roman"/>
                <w:b w:val="0"/>
              </w:rPr>
              <w:t xml:space="preserve">80 </w:t>
            </w:r>
          </w:p>
        </w:tc>
        <w:tc>
          <w:tcPr>
            <w:tcW w:w="709" w:type="pct"/>
            <w:tcBorders>
              <w:top w:val="none" w:sz="0" w:space="0" w:color="auto"/>
              <w:left w:val="none" w:sz="0" w:space="0" w:color="auto"/>
              <w:bottom w:val="none" w:sz="0" w:space="0" w:color="auto"/>
              <w:right w:val="none" w:sz="0" w:space="0" w:color="auto"/>
            </w:tcBorders>
          </w:tcPr>
          <w:p w14:paraId="154A5EDF" w14:textId="77777777" w:rsidR="00AB7321" w:rsidRPr="00963EEE" w:rsidRDefault="00AB7321" w:rsidP="006A22A3">
            <w:pPr>
              <w:pStyle w:val="DecimalAligned"/>
              <w:spacing w:after="0" w:line="240" w:lineRule="auto"/>
              <w:ind w:left="0" w:firstLine="0"/>
              <w:rPr>
                <w:rFonts w:ascii="Times New Roman" w:hAnsi="Times New Roman"/>
                <w:b w:val="0"/>
                <w:sz w:val="24"/>
              </w:rPr>
            </w:pPr>
          </w:p>
        </w:tc>
      </w:tr>
    </w:tbl>
    <w:p w14:paraId="15E18CC8" w14:textId="77777777" w:rsidR="006A1AFF" w:rsidRPr="00963EEE" w:rsidRDefault="006A1AFF" w:rsidP="00F96DE9">
      <w:pPr>
        <w:spacing w:line="360" w:lineRule="auto"/>
        <w:ind w:left="0"/>
        <w:rPr>
          <w:rFonts w:cs="Times New Roman"/>
        </w:rPr>
      </w:pPr>
    </w:p>
    <w:p w14:paraId="08E28CDB" w14:textId="77777777" w:rsidR="007F14A8" w:rsidRPr="00F043E0" w:rsidRDefault="00F7293B" w:rsidP="00F96DE9">
      <w:pPr>
        <w:spacing w:line="360" w:lineRule="auto"/>
        <w:ind w:left="0"/>
        <w:jc w:val="both"/>
        <w:rPr>
          <w:rFonts w:cs="Times New Roman"/>
        </w:rPr>
      </w:pPr>
      <w:r w:rsidRPr="00F043E0">
        <w:rPr>
          <w:rFonts w:cs="Times New Roman"/>
        </w:rPr>
        <w:t>Afet yaşamış olan bireyler ile ‘Olası bir afet s</w:t>
      </w:r>
      <w:r w:rsidR="00C0708F" w:rsidRPr="00F043E0">
        <w:rPr>
          <w:rFonts w:cs="Times New Roman"/>
        </w:rPr>
        <w:t>onrası psikolojik tedavi alırım</w:t>
      </w:r>
      <w:r w:rsidRPr="00F043E0">
        <w:rPr>
          <w:rFonts w:cs="Times New Roman"/>
        </w:rPr>
        <w:t>’</w:t>
      </w:r>
      <w:r w:rsidR="00C0708F" w:rsidRPr="00F043E0">
        <w:rPr>
          <w:rFonts w:cs="Times New Roman"/>
        </w:rPr>
        <w:t xml:space="preserve"> şeklinde</w:t>
      </w:r>
      <w:r w:rsidRPr="00F043E0">
        <w:rPr>
          <w:rFonts w:cs="Times New Roman"/>
        </w:rPr>
        <w:t xml:space="preserve"> </w:t>
      </w:r>
      <w:r w:rsidR="00C0708F" w:rsidRPr="00F043E0">
        <w:rPr>
          <w:rFonts w:cs="Times New Roman"/>
        </w:rPr>
        <w:t>k</w:t>
      </w:r>
      <w:r w:rsidRPr="00F043E0">
        <w:rPr>
          <w:rFonts w:cs="Times New Roman"/>
        </w:rPr>
        <w:t>riterleri karşılaştırılmış ve son</w:t>
      </w:r>
      <w:r w:rsidR="00C0708F" w:rsidRPr="00F043E0">
        <w:rPr>
          <w:rFonts w:cs="Times New Roman"/>
        </w:rPr>
        <w:t>uçlar Tablo 39</w:t>
      </w:r>
      <w:r w:rsidR="0077502F" w:rsidRPr="00F043E0">
        <w:rPr>
          <w:rFonts w:cs="Times New Roman"/>
        </w:rPr>
        <w:t>’da</w:t>
      </w:r>
      <w:r w:rsidR="001A6522" w:rsidRPr="00F043E0">
        <w:rPr>
          <w:rFonts w:cs="Times New Roman"/>
        </w:rPr>
        <w:t xml:space="preserve"> </w:t>
      </w:r>
      <w:r w:rsidRPr="00F043E0">
        <w:rPr>
          <w:rFonts w:cs="Times New Roman"/>
        </w:rPr>
        <w:t xml:space="preserve">gösterilmiştir. Afet yaşamış </w:t>
      </w:r>
      <w:r w:rsidRPr="00F043E0">
        <w:rPr>
          <w:rFonts w:cs="Times New Roman"/>
        </w:rPr>
        <w:lastRenderedPageBreak/>
        <w:t>bireylerin %</w:t>
      </w:r>
      <w:r w:rsidR="00C0708F" w:rsidRPr="00F043E0">
        <w:rPr>
          <w:rFonts w:cs="Times New Roman"/>
        </w:rPr>
        <w:t xml:space="preserve"> </w:t>
      </w:r>
      <w:r w:rsidRPr="00F043E0">
        <w:rPr>
          <w:rFonts w:cs="Times New Roman"/>
        </w:rPr>
        <w:t>63,8’i tedavi almaya olumlu bakarken %</w:t>
      </w:r>
      <w:r w:rsidR="00C0708F" w:rsidRPr="00F043E0">
        <w:rPr>
          <w:rFonts w:cs="Times New Roman"/>
        </w:rPr>
        <w:t xml:space="preserve"> </w:t>
      </w:r>
      <w:r w:rsidRPr="00F043E0">
        <w:rPr>
          <w:rFonts w:cs="Times New Roman"/>
        </w:rPr>
        <w:t>36,2’si olumlu bakmamaktadır. Afet yaşamamış bireylerin %</w:t>
      </w:r>
      <w:r w:rsidR="00F043E0">
        <w:rPr>
          <w:rFonts w:cs="Times New Roman"/>
        </w:rPr>
        <w:t xml:space="preserve"> </w:t>
      </w:r>
      <w:r w:rsidRPr="00F043E0">
        <w:rPr>
          <w:rFonts w:cs="Times New Roman"/>
        </w:rPr>
        <w:t>60,8’i olumlu bakarken %</w:t>
      </w:r>
      <w:r w:rsidR="00C0708F" w:rsidRPr="00F043E0">
        <w:rPr>
          <w:rFonts w:cs="Times New Roman"/>
        </w:rPr>
        <w:t xml:space="preserve"> </w:t>
      </w:r>
      <w:r w:rsidRPr="00F043E0">
        <w:rPr>
          <w:rFonts w:cs="Times New Roman"/>
        </w:rPr>
        <w:t xml:space="preserve">39,2’si olumsuz bakmaktadır. </w:t>
      </w:r>
    </w:p>
    <w:p w14:paraId="4FFFBCF8" w14:textId="77777777" w:rsidR="00B14726" w:rsidRDefault="00B14726" w:rsidP="00B14726">
      <w:pPr>
        <w:ind w:left="0" w:firstLine="0"/>
      </w:pPr>
      <w:bookmarkStart w:id="535" w:name="_Toc34316794"/>
    </w:p>
    <w:p w14:paraId="6CE498AE" w14:textId="2C7F11B3" w:rsidR="007F14A8" w:rsidRPr="00B14726" w:rsidRDefault="00474E84" w:rsidP="00B14726">
      <w:pPr>
        <w:ind w:left="0" w:firstLine="0"/>
        <w:jc w:val="center"/>
        <w:rPr>
          <w:rFonts w:eastAsiaTheme="majorEastAsia" w:cstheme="majorBidi"/>
          <w:b/>
          <w:color w:val="000000" w:themeColor="text1"/>
        </w:rPr>
      </w:pPr>
      <w:r w:rsidRPr="00B14726">
        <w:rPr>
          <w:b/>
          <w:szCs w:val="24"/>
        </w:rPr>
        <w:t xml:space="preserve">Tablo </w:t>
      </w:r>
      <w:r w:rsidRPr="00B14726">
        <w:rPr>
          <w:b/>
          <w:szCs w:val="24"/>
        </w:rPr>
        <w:fldChar w:fldCharType="begin"/>
      </w:r>
      <w:r w:rsidRPr="00B14726">
        <w:rPr>
          <w:b/>
          <w:szCs w:val="24"/>
        </w:rPr>
        <w:instrText xml:space="preserve"> SEQ Tablo \* ARABIC </w:instrText>
      </w:r>
      <w:r w:rsidRPr="00B14726">
        <w:rPr>
          <w:b/>
          <w:szCs w:val="24"/>
        </w:rPr>
        <w:fldChar w:fldCharType="separate"/>
      </w:r>
      <w:r w:rsidR="00A318C5">
        <w:rPr>
          <w:b/>
          <w:noProof/>
          <w:szCs w:val="24"/>
        </w:rPr>
        <w:t>39</w:t>
      </w:r>
      <w:r w:rsidRPr="00B14726">
        <w:rPr>
          <w:b/>
          <w:szCs w:val="24"/>
        </w:rPr>
        <w:fldChar w:fldCharType="end"/>
      </w:r>
      <w:r w:rsidRPr="00B14726">
        <w:rPr>
          <w:b/>
          <w:szCs w:val="24"/>
        </w:rPr>
        <w:t>. AF1 ile AP8 Karşılaştırılması</w:t>
      </w:r>
      <w:bookmarkEnd w:id="535"/>
    </w:p>
    <w:tbl>
      <w:tblPr>
        <w:tblStyle w:val="DzTablo21"/>
        <w:tblW w:w="8239" w:type="dxa"/>
        <w:jc w:val="center"/>
        <w:tblLook w:val="04A0" w:firstRow="1" w:lastRow="0" w:firstColumn="1" w:lastColumn="0" w:noHBand="0" w:noVBand="1"/>
      </w:tblPr>
      <w:tblGrid>
        <w:gridCol w:w="1029"/>
        <w:gridCol w:w="1963"/>
        <w:gridCol w:w="2529"/>
        <w:gridCol w:w="758"/>
        <w:gridCol w:w="1191"/>
        <w:gridCol w:w="769"/>
      </w:tblGrid>
      <w:tr w:rsidR="00F7293B" w:rsidRPr="00963EEE" w14:paraId="5DDD5A91" w14:textId="77777777" w:rsidTr="00F043E0">
        <w:trPr>
          <w:cnfStyle w:val="100000000000" w:firstRow="1" w:lastRow="0" w:firstColumn="0" w:lastColumn="0" w:oddVBand="0" w:evenVBand="0" w:oddHBand="0" w:evenHBand="0" w:firstRowFirstColumn="0" w:firstRowLastColumn="0" w:lastRowFirstColumn="0" w:lastRowLastColumn="0"/>
          <w:trHeight w:val="864"/>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000000" w:themeColor="text1"/>
              <w:left w:val="single" w:sz="8" w:space="0" w:color="000000" w:themeColor="text1"/>
            </w:tcBorders>
          </w:tcPr>
          <w:p w14:paraId="18C2310B" w14:textId="77777777" w:rsidR="00950206" w:rsidRPr="00963EEE" w:rsidRDefault="00950206" w:rsidP="006A22A3">
            <w:pPr>
              <w:autoSpaceDE w:val="0"/>
              <w:autoSpaceDN w:val="0"/>
              <w:adjustRightInd w:val="0"/>
              <w:spacing w:after="0"/>
              <w:ind w:left="0" w:firstLine="0"/>
              <w:rPr>
                <w:rFonts w:cs="Times New Roman"/>
                <w:b w:val="0"/>
                <w:bCs w:val="0"/>
              </w:rPr>
            </w:pPr>
          </w:p>
          <w:p w14:paraId="6CE020C6" w14:textId="77777777" w:rsidR="00F7293B" w:rsidRPr="00963EEE" w:rsidRDefault="00F7293B" w:rsidP="006A22A3">
            <w:pPr>
              <w:spacing w:after="0"/>
              <w:ind w:left="0" w:firstLine="0"/>
              <w:rPr>
                <w:rFonts w:cs="Times New Roman"/>
                <w:b w:val="0"/>
              </w:rPr>
            </w:pPr>
          </w:p>
        </w:tc>
        <w:tc>
          <w:tcPr>
            <w:tcW w:w="0" w:type="auto"/>
            <w:tcBorders>
              <w:top w:val="single" w:sz="8" w:space="0" w:color="000000" w:themeColor="text1"/>
            </w:tcBorders>
          </w:tcPr>
          <w:p w14:paraId="6D564B75" w14:textId="77777777" w:rsidR="00F7293B" w:rsidRPr="00963EEE" w:rsidRDefault="0077502F" w:rsidP="0077502F">
            <w:pPr>
              <w:spacing w:after="0"/>
              <w:ind w:left="0" w:firstLine="0"/>
              <w:cnfStyle w:val="100000000000" w:firstRow="1" w:lastRow="0" w:firstColumn="0" w:lastColumn="0" w:oddVBand="0" w:evenVBand="0" w:oddHBand="0" w:evenHBand="0" w:firstRowFirstColumn="0" w:firstRowLastColumn="0" w:lastRowFirstColumn="0" w:lastRowLastColumn="0"/>
              <w:rPr>
                <w:rFonts w:cs="Times New Roman"/>
                <w:b w:val="0"/>
                <w:bCs w:val="0"/>
              </w:rPr>
            </w:pPr>
            <w:r w:rsidRPr="00963EEE">
              <w:rPr>
                <w:rFonts w:cs="Times New Roman"/>
                <w:b w:val="0"/>
              </w:rPr>
              <w:t>AF1</w:t>
            </w:r>
          </w:p>
          <w:p w14:paraId="2299A757" w14:textId="77777777" w:rsidR="00F7293B" w:rsidRPr="00963EEE" w:rsidRDefault="00F7293B" w:rsidP="0077502F">
            <w:pPr>
              <w:spacing w:after="0"/>
              <w:ind w:left="0" w:firstLine="0"/>
              <w:cnfStyle w:val="100000000000" w:firstRow="1" w:lastRow="0" w:firstColumn="0" w:lastColumn="0" w:oddVBand="0" w:evenVBand="0" w:oddHBand="0" w:evenHBand="0" w:firstRowFirstColumn="0" w:firstRowLastColumn="0" w:lastRowFirstColumn="0" w:lastRowLastColumn="0"/>
              <w:rPr>
                <w:rFonts w:cs="Times New Roman"/>
                <w:b w:val="0"/>
              </w:rPr>
            </w:pPr>
            <w:r w:rsidRPr="00963EEE">
              <w:rPr>
                <w:rFonts w:cs="Times New Roman"/>
                <w:b w:val="0"/>
              </w:rPr>
              <w:t>Evet</w:t>
            </w:r>
          </w:p>
          <w:p w14:paraId="7BB5745E" w14:textId="77777777" w:rsidR="00F7293B" w:rsidRPr="00963EEE" w:rsidRDefault="007A2D9E" w:rsidP="006A22A3">
            <w:pPr>
              <w:tabs>
                <w:tab w:val="right" w:pos="1959"/>
              </w:tabs>
              <w:spacing w:after="0"/>
              <w:ind w:left="0" w:firstLine="0"/>
              <w:jc w:val="center"/>
              <w:cnfStyle w:val="100000000000" w:firstRow="1" w:lastRow="0" w:firstColumn="0" w:lastColumn="0" w:oddVBand="0" w:evenVBand="0" w:oddHBand="0" w:evenHBand="0" w:firstRowFirstColumn="0" w:firstRowLastColumn="0" w:lastRowFirstColumn="0" w:lastRowLastColumn="0"/>
              <w:rPr>
                <w:rFonts w:cs="Times New Roman"/>
                <w:b w:val="0"/>
              </w:rPr>
            </w:pPr>
            <w:r>
              <w:rPr>
                <w:rFonts w:cs="Times New Roman"/>
                <w:b w:val="0"/>
              </w:rPr>
              <w:t xml:space="preserve">F                      </w:t>
            </w:r>
            <w:r w:rsidR="00F7293B" w:rsidRPr="00963EEE">
              <w:rPr>
                <w:rFonts w:cs="Times New Roman"/>
                <w:b w:val="0"/>
              </w:rPr>
              <w:t>%</w:t>
            </w:r>
          </w:p>
        </w:tc>
        <w:tc>
          <w:tcPr>
            <w:tcW w:w="2512" w:type="dxa"/>
            <w:tcBorders>
              <w:top w:val="single" w:sz="8" w:space="0" w:color="000000" w:themeColor="text1"/>
            </w:tcBorders>
          </w:tcPr>
          <w:p w14:paraId="7B3E2A17" w14:textId="77777777" w:rsidR="00F7293B" w:rsidRPr="00963EEE" w:rsidRDefault="00F7293B" w:rsidP="006A22A3">
            <w:pPr>
              <w:autoSpaceDE w:val="0"/>
              <w:autoSpaceDN w:val="0"/>
              <w:adjustRightInd w:val="0"/>
              <w:spacing w:after="0"/>
              <w:ind w:left="0" w:firstLine="0"/>
              <w:jc w:val="center"/>
              <w:cnfStyle w:val="100000000000" w:firstRow="1" w:lastRow="0" w:firstColumn="0" w:lastColumn="0" w:oddVBand="0" w:evenVBand="0" w:oddHBand="0" w:evenHBand="0" w:firstRowFirstColumn="0" w:firstRowLastColumn="0" w:lastRowFirstColumn="0" w:lastRowLastColumn="0"/>
              <w:rPr>
                <w:rFonts w:cs="Times New Roman"/>
                <w:b w:val="0"/>
              </w:rPr>
            </w:pPr>
            <w:r w:rsidRPr="00963EEE">
              <w:rPr>
                <w:rFonts w:cs="Times New Roman"/>
                <w:b w:val="0"/>
              </w:rPr>
              <w:t>AP8</w:t>
            </w:r>
          </w:p>
          <w:p w14:paraId="1AE19C95" w14:textId="77777777" w:rsidR="00F7293B" w:rsidRPr="00963EEE" w:rsidRDefault="00F7293B" w:rsidP="006A22A3">
            <w:pPr>
              <w:autoSpaceDE w:val="0"/>
              <w:autoSpaceDN w:val="0"/>
              <w:adjustRightInd w:val="0"/>
              <w:spacing w:after="0"/>
              <w:ind w:left="0" w:firstLine="0"/>
              <w:jc w:val="center"/>
              <w:cnfStyle w:val="100000000000" w:firstRow="1" w:lastRow="0" w:firstColumn="0" w:lastColumn="0" w:oddVBand="0" w:evenVBand="0" w:oddHBand="0" w:evenHBand="0" w:firstRowFirstColumn="0" w:firstRowLastColumn="0" w:lastRowFirstColumn="0" w:lastRowLastColumn="0"/>
              <w:rPr>
                <w:rFonts w:cs="Times New Roman"/>
                <w:b w:val="0"/>
              </w:rPr>
            </w:pPr>
            <w:r w:rsidRPr="00963EEE">
              <w:rPr>
                <w:rFonts w:cs="Times New Roman"/>
                <w:b w:val="0"/>
              </w:rPr>
              <w:t>Hayır</w:t>
            </w:r>
          </w:p>
          <w:p w14:paraId="5C40CD14" w14:textId="77777777" w:rsidR="00F7293B" w:rsidRPr="00963EEE" w:rsidRDefault="00F7293B" w:rsidP="006A22A3">
            <w:pPr>
              <w:autoSpaceDE w:val="0"/>
              <w:autoSpaceDN w:val="0"/>
              <w:adjustRightInd w:val="0"/>
              <w:spacing w:after="0"/>
              <w:ind w:left="0" w:firstLine="0"/>
              <w:jc w:val="center"/>
              <w:cnfStyle w:val="100000000000" w:firstRow="1" w:lastRow="0" w:firstColumn="0" w:lastColumn="0" w:oddVBand="0" w:evenVBand="0" w:oddHBand="0" w:evenHBand="0" w:firstRowFirstColumn="0" w:firstRowLastColumn="0" w:lastRowFirstColumn="0" w:lastRowLastColumn="0"/>
              <w:rPr>
                <w:rFonts w:cs="Times New Roman"/>
                <w:b w:val="0"/>
              </w:rPr>
            </w:pPr>
            <w:r w:rsidRPr="00963EEE">
              <w:rPr>
                <w:rFonts w:cs="Times New Roman"/>
                <w:b w:val="0"/>
              </w:rPr>
              <w:t>F</w:t>
            </w:r>
          </w:p>
        </w:tc>
        <w:tc>
          <w:tcPr>
            <w:tcW w:w="2705" w:type="dxa"/>
            <w:gridSpan w:val="3"/>
            <w:tcBorders>
              <w:top w:val="single" w:sz="8" w:space="0" w:color="000000" w:themeColor="text1"/>
              <w:right w:val="single" w:sz="8" w:space="0" w:color="000000" w:themeColor="text1"/>
            </w:tcBorders>
          </w:tcPr>
          <w:p w14:paraId="3D086703" w14:textId="77777777" w:rsidR="00F7293B" w:rsidRPr="00963EEE" w:rsidRDefault="00F7293B" w:rsidP="006A22A3">
            <w:pPr>
              <w:autoSpaceDE w:val="0"/>
              <w:autoSpaceDN w:val="0"/>
              <w:adjustRightInd w:val="0"/>
              <w:spacing w:after="0"/>
              <w:ind w:left="0" w:firstLine="0"/>
              <w:jc w:val="center"/>
              <w:cnfStyle w:val="100000000000" w:firstRow="1" w:lastRow="0" w:firstColumn="0" w:lastColumn="0" w:oddVBand="0" w:evenVBand="0" w:oddHBand="0" w:evenHBand="0" w:firstRowFirstColumn="0" w:firstRowLastColumn="0" w:lastRowFirstColumn="0" w:lastRowLastColumn="0"/>
              <w:rPr>
                <w:rFonts w:cs="Times New Roman"/>
                <w:b w:val="0"/>
              </w:rPr>
            </w:pPr>
          </w:p>
          <w:p w14:paraId="0664A367" w14:textId="77777777" w:rsidR="00F7293B" w:rsidRPr="00963EEE" w:rsidRDefault="00F7293B" w:rsidP="0077502F">
            <w:pPr>
              <w:tabs>
                <w:tab w:val="center" w:pos="1204"/>
              </w:tabs>
              <w:spacing w:after="0"/>
              <w:ind w:left="0" w:firstLine="0"/>
              <w:cnfStyle w:val="100000000000" w:firstRow="1" w:lastRow="0" w:firstColumn="0" w:lastColumn="0" w:oddVBand="0" w:evenVBand="0" w:oddHBand="0" w:evenHBand="0" w:firstRowFirstColumn="0" w:firstRowLastColumn="0" w:lastRowFirstColumn="0" w:lastRowLastColumn="0"/>
              <w:rPr>
                <w:rFonts w:cs="Times New Roman"/>
                <w:b w:val="0"/>
              </w:rPr>
            </w:pPr>
            <w:r w:rsidRPr="00963EEE">
              <w:rPr>
                <w:rFonts w:cs="Times New Roman"/>
                <w:b w:val="0"/>
              </w:rPr>
              <w:t>%</w:t>
            </w:r>
            <w:r w:rsidRPr="00963EEE">
              <w:rPr>
                <w:rFonts w:cs="Times New Roman"/>
                <w:b w:val="0"/>
              </w:rPr>
              <w:tab/>
            </w:r>
            <w:r w:rsidR="004F4EFD">
              <w:rPr>
                <w:rFonts w:cs="Times New Roman"/>
                <w:b w:val="0"/>
              </w:rPr>
              <w:t xml:space="preserve">              </w:t>
            </w:r>
            <w:r w:rsidRPr="00963EEE">
              <w:rPr>
                <w:rFonts w:cs="Times New Roman"/>
                <w:b w:val="0"/>
              </w:rPr>
              <w:t>T</w:t>
            </w:r>
            <w:r w:rsidR="004F4EFD">
              <w:rPr>
                <w:rFonts w:cs="Times New Roman"/>
                <w:b w:val="0"/>
              </w:rPr>
              <w:t xml:space="preserve">             P</w:t>
            </w:r>
          </w:p>
        </w:tc>
      </w:tr>
      <w:tr w:rsidR="00F7293B" w:rsidRPr="00963EEE" w14:paraId="78E461C5" w14:textId="77777777" w:rsidTr="00F043E0">
        <w:trPr>
          <w:cnfStyle w:val="000000100000" w:firstRow="0" w:lastRow="0" w:firstColumn="0" w:lastColumn="0" w:oddVBand="0" w:evenVBand="0" w:oddHBand="1" w:evenHBand="0" w:firstRowFirstColumn="0" w:firstRowLastColumn="0" w:lastRowFirstColumn="0" w:lastRowLastColumn="0"/>
          <w:trHeight w:val="552"/>
          <w:jc w:val="center"/>
        </w:trPr>
        <w:tc>
          <w:tcPr>
            <w:cnfStyle w:val="001000000000" w:firstRow="0" w:lastRow="0" w:firstColumn="1" w:lastColumn="0" w:oddVBand="0" w:evenVBand="0" w:oddHBand="0" w:evenHBand="0" w:firstRowFirstColumn="0" w:firstRowLastColumn="0" w:lastRowFirstColumn="0" w:lastRowLastColumn="0"/>
            <w:tcW w:w="0" w:type="auto"/>
            <w:tcBorders>
              <w:left w:val="single" w:sz="8" w:space="0" w:color="000000" w:themeColor="text1"/>
            </w:tcBorders>
          </w:tcPr>
          <w:p w14:paraId="0FE856B4" w14:textId="77777777" w:rsidR="00F7293B" w:rsidRPr="00963EEE" w:rsidRDefault="00F7293B" w:rsidP="006A22A3">
            <w:pPr>
              <w:autoSpaceDE w:val="0"/>
              <w:autoSpaceDN w:val="0"/>
              <w:adjustRightInd w:val="0"/>
              <w:spacing w:after="0"/>
              <w:ind w:left="0" w:firstLine="0"/>
              <w:rPr>
                <w:rFonts w:cs="Times New Roman"/>
                <w:b w:val="0"/>
              </w:rPr>
            </w:pPr>
            <w:r w:rsidRPr="00963EEE">
              <w:rPr>
                <w:rFonts w:cs="Times New Roman"/>
                <w:b w:val="0"/>
              </w:rPr>
              <w:t xml:space="preserve"> Evet </w:t>
            </w:r>
          </w:p>
        </w:tc>
        <w:tc>
          <w:tcPr>
            <w:tcW w:w="0" w:type="auto"/>
          </w:tcPr>
          <w:p w14:paraId="5F52EBB0" w14:textId="77777777" w:rsidR="00F7293B" w:rsidRPr="00963EEE" w:rsidRDefault="00950206" w:rsidP="007A2D9E">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r w:rsidRPr="00963EEE">
              <w:rPr>
                <w:rFonts w:cs="Times New Roman"/>
              </w:rPr>
              <w:t>111</w:t>
            </w:r>
            <w:r w:rsidR="007A2D9E">
              <w:rPr>
                <w:rFonts w:cs="Times New Roman"/>
              </w:rPr>
              <w:t xml:space="preserve">      </w:t>
            </w:r>
            <w:r w:rsidR="00F7293B" w:rsidRPr="00963EEE">
              <w:rPr>
                <w:rFonts w:cs="Times New Roman"/>
              </w:rPr>
              <w:t xml:space="preserve">     </w:t>
            </w:r>
            <w:r w:rsidR="007A2D9E">
              <w:rPr>
                <w:rFonts w:cs="Times New Roman"/>
              </w:rPr>
              <w:t xml:space="preserve">      </w:t>
            </w:r>
            <w:r w:rsidR="0077502F">
              <w:rPr>
                <w:rFonts w:cs="Times New Roman"/>
              </w:rPr>
              <w:t>6</w:t>
            </w:r>
            <w:r w:rsidRPr="00963EEE">
              <w:rPr>
                <w:rFonts w:cs="Times New Roman"/>
              </w:rPr>
              <w:t>3,8</w:t>
            </w:r>
          </w:p>
          <w:p w14:paraId="0B28B6E7" w14:textId="77777777" w:rsidR="00F7293B" w:rsidRPr="00963EEE" w:rsidRDefault="00F7293B" w:rsidP="006A22A3">
            <w:pPr>
              <w:autoSpaceDE w:val="0"/>
              <w:autoSpaceDN w:val="0"/>
              <w:adjustRightInd w:val="0"/>
              <w:spacing w:after="0"/>
              <w:ind w:left="0" w:firstLine="0"/>
              <w:jc w:val="center"/>
              <w:cnfStyle w:val="000000100000" w:firstRow="0" w:lastRow="0" w:firstColumn="0" w:lastColumn="0" w:oddVBand="0" w:evenVBand="0" w:oddHBand="1" w:evenHBand="0" w:firstRowFirstColumn="0" w:firstRowLastColumn="0" w:lastRowFirstColumn="0" w:lastRowLastColumn="0"/>
              <w:rPr>
                <w:rFonts w:cs="Times New Roman"/>
              </w:rPr>
            </w:pPr>
          </w:p>
        </w:tc>
        <w:tc>
          <w:tcPr>
            <w:tcW w:w="2512" w:type="dxa"/>
          </w:tcPr>
          <w:p w14:paraId="33FD67FA" w14:textId="77777777" w:rsidR="00F7293B" w:rsidRPr="00963EEE" w:rsidRDefault="00950206" w:rsidP="006A22A3">
            <w:pPr>
              <w:autoSpaceDE w:val="0"/>
              <w:autoSpaceDN w:val="0"/>
              <w:adjustRightInd w:val="0"/>
              <w:spacing w:after="0"/>
              <w:ind w:left="0" w:firstLine="0"/>
              <w:jc w:val="center"/>
              <w:cnfStyle w:val="000000100000" w:firstRow="0" w:lastRow="0" w:firstColumn="0" w:lastColumn="0" w:oddVBand="0" w:evenVBand="0" w:oddHBand="1" w:evenHBand="0" w:firstRowFirstColumn="0" w:firstRowLastColumn="0" w:lastRowFirstColumn="0" w:lastRowLastColumn="0"/>
              <w:rPr>
                <w:rFonts w:cs="Times New Roman"/>
              </w:rPr>
            </w:pPr>
            <w:r w:rsidRPr="00963EEE">
              <w:rPr>
                <w:rFonts w:cs="Times New Roman"/>
              </w:rPr>
              <w:t>63</w:t>
            </w:r>
          </w:p>
        </w:tc>
        <w:tc>
          <w:tcPr>
            <w:tcW w:w="753" w:type="dxa"/>
          </w:tcPr>
          <w:p w14:paraId="1B8AB42B" w14:textId="77777777" w:rsidR="00F7293B" w:rsidRPr="00963EEE" w:rsidRDefault="00950206" w:rsidP="0077502F">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r w:rsidRPr="00963EEE">
              <w:rPr>
                <w:rFonts w:cs="Times New Roman"/>
              </w:rPr>
              <w:t>36,2</w:t>
            </w:r>
          </w:p>
        </w:tc>
        <w:tc>
          <w:tcPr>
            <w:tcW w:w="1183" w:type="dxa"/>
            <w:tcBorders>
              <w:right w:val="single" w:sz="4" w:space="0" w:color="auto"/>
            </w:tcBorders>
          </w:tcPr>
          <w:p w14:paraId="332EA100" w14:textId="77777777" w:rsidR="00F7293B" w:rsidRPr="00963EEE" w:rsidRDefault="0077502F" w:rsidP="0077502F">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r>
              <w:rPr>
                <w:rFonts w:cs="Times New Roman"/>
              </w:rPr>
              <w:t xml:space="preserve">      </w:t>
            </w:r>
            <w:r w:rsidR="00950206" w:rsidRPr="00963EEE">
              <w:rPr>
                <w:rFonts w:cs="Times New Roman"/>
              </w:rPr>
              <w:t>174</w:t>
            </w:r>
          </w:p>
        </w:tc>
        <w:tc>
          <w:tcPr>
            <w:tcW w:w="769" w:type="dxa"/>
            <w:vMerge w:val="restart"/>
            <w:tcBorders>
              <w:left w:val="single" w:sz="4" w:space="0" w:color="auto"/>
              <w:right w:val="single" w:sz="8" w:space="0" w:color="000000" w:themeColor="text1"/>
            </w:tcBorders>
          </w:tcPr>
          <w:p w14:paraId="1EE34C80" w14:textId="77777777" w:rsidR="00F7293B" w:rsidRPr="00963EEE" w:rsidRDefault="00F7293B" w:rsidP="006A22A3">
            <w:pPr>
              <w:autoSpaceDE w:val="0"/>
              <w:autoSpaceDN w:val="0"/>
              <w:adjustRightInd w:val="0"/>
              <w:spacing w:after="0"/>
              <w:ind w:left="0" w:firstLine="0"/>
              <w:jc w:val="center"/>
              <w:cnfStyle w:val="000000100000" w:firstRow="0" w:lastRow="0" w:firstColumn="0" w:lastColumn="0" w:oddVBand="0" w:evenVBand="0" w:oddHBand="1" w:evenHBand="0" w:firstRowFirstColumn="0" w:firstRowLastColumn="0" w:lastRowFirstColumn="0" w:lastRowLastColumn="0"/>
              <w:rPr>
                <w:rFonts w:cs="Times New Roman"/>
              </w:rPr>
            </w:pPr>
          </w:p>
          <w:p w14:paraId="10FA99A1" w14:textId="77777777" w:rsidR="00F7293B" w:rsidRPr="00963EEE" w:rsidRDefault="004F4EFD" w:rsidP="006A22A3">
            <w:pPr>
              <w:autoSpaceDE w:val="0"/>
              <w:autoSpaceDN w:val="0"/>
              <w:adjustRightInd w:val="0"/>
              <w:spacing w:after="0"/>
              <w:ind w:left="0" w:firstLine="0"/>
              <w:jc w:val="center"/>
              <w:cnfStyle w:val="000000100000" w:firstRow="0" w:lastRow="0" w:firstColumn="0" w:lastColumn="0" w:oddVBand="0" w:evenVBand="0" w:oddHBand="1" w:evenHBand="0" w:firstRowFirstColumn="0" w:firstRowLastColumn="0" w:lastRowFirstColumn="0" w:lastRowLastColumn="0"/>
              <w:rPr>
                <w:rFonts w:cs="Times New Roman"/>
              </w:rPr>
            </w:pPr>
            <w:r>
              <w:rPr>
                <w:rFonts w:cs="Times New Roman"/>
              </w:rPr>
              <w:t>0,009</w:t>
            </w:r>
          </w:p>
        </w:tc>
      </w:tr>
      <w:tr w:rsidR="00F7293B" w:rsidRPr="00963EEE" w14:paraId="19AA5B04" w14:textId="77777777" w:rsidTr="00F043E0">
        <w:trPr>
          <w:trHeight w:val="291"/>
          <w:jc w:val="center"/>
        </w:trPr>
        <w:tc>
          <w:tcPr>
            <w:cnfStyle w:val="001000000000" w:firstRow="0" w:lastRow="0" w:firstColumn="1" w:lastColumn="0" w:oddVBand="0" w:evenVBand="0" w:oddHBand="0" w:evenHBand="0" w:firstRowFirstColumn="0" w:firstRowLastColumn="0" w:lastRowFirstColumn="0" w:lastRowLastColumn="0"/>
            <w:tcW w:w="0" w:type="auto"/>
            <w:tcBorders>
              <w:left w:val="single" w:sz="8" w:space="0" w:color="000000" w:themeColor="text1"/>
            </w:tcBorders>
          </w:tcPr>
          <w:p w14:paraId="6C87A9D1" w14:textId="77777777" w:rsidR="00F7293B" w:rsidRPr="00963EEE" w:rsidRDefault="00F7293B" w:rsidP="007A2D9E">
            <w:pPr>
              <w:autoSpaceDE w:val="0"/>
              <w:autoSpaceDN w:val="0"/>
              <w:adjustRightInd w:val="0"/>
              <w:spacing w:after="0"/>
              <w:ind w:left="0" w:hanging="151"/>
              <w:rPr>
                <w:rFonts w:cs="Times New Roman"/>
                <w:b w:val="0"/>
              </w:rPr>
            </w:pPr>
            <w:r w:rsidRPr="00963EEE">
              <w:rPr>
                <w:rFonts w:cs="Times New Roman"/>
                <w:b w:val="0"/>
              </w:rPr>
              <w:t xml:space="preserve">    </w:t>
            </w:r>
            <w:r w:rsidR="007A2D9E">
              <w:rPr>
                <w:rFonts w:cs="Times New Roman"/>
                <w:b w:val="0"/>
              </w:rPr>
              <w:t>H</w:t>
            </w:r>
            <w:r w:rsidR="007A2D9E" w:rsidRPr="00963EEE">
              <w:rPr>
                <w:rFonts w:cs="Times New Roman"/>
                <w:b w:val="0"/>
              </w:rPr>
              <w:t xml:space="preserve">ayır </w:t>
            </w:r>
          </w:p>
        </w:tc>
        <w:tc>
          <w:tcPr>
            <w:tcW w:w="0" w:type="auto"/>
          </w:tcPr>
          <w:p w14:paraId="2B8A9C75" w14:textId="77777777" w:rsidR="00F7293B" w:rsidRPr="00963EEE" w:rsidRDefault="00950206" w:rsidP="007A2D9E">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r w:rsidRPr="00963EEE">
              <w:rPr>
                <w:rFonts w:cs="Times New Roman"/>
              </w:rPr>
              <w:t>107</w:t>
            </w:r>
            <w:r w:rsidR="007A2D9E">
              <w:rPr>
                <w:rFonts w:cs="Times New Roman"/>
              </w:rPr>
              <w:t xml:space="preserve">   </w:t>
            </w:r>
            <w:r w:rsidR="00F7293B" w:rsidRPr="00963EEE">
              <w:rPr>
                <w:rFonts w:cs="Times New Roman"/>
              </w:rPr>
              <w:t xml:space="preserve">         </w:t>
            </w:r>
            <w:r w:rsidR="007A2D9E">
              <w:rPr>
                <w:rFonts w:cs="Times New Roman"/>
              </w:rPr>
              <w:t xml:space="preserve">     </w:t>
            </w:r>
            <w:r w:rsidR="00F7293B" w:rsidRPr="00963EEE">
              <w:rPr>
                <w:rFonts w:cs="Times New Roman"/>
              </w:rPr>
              <w:t>24,5</w:t>
            </w:r>
          </w:p>
        </w:tc>
        <w:tc>
          <w:tcPr>
            <w:tcW w:w="2512" w:type="dxa"/>
          </w:tcPr>
          <w:p w14:paraId="7FA0ECC6" w14:textId="77777777" w:rsidR="00F7293B" w:rsidRPr="00963EEE" w:rsidRDefault="00950206" w:rsidP="006A22A3">
            <w:pPr>
              <w:autoSpaceDE w:val="0"/>
              <w:autoSpaceDN w:val="0"/>
              <w:adjustRightInd w:val="0"/>
              <w:spacing w:after="0"/>
              <w:ind w:left="0" w:firstLine="0"/>
              <w:jc w:val="center"/>
              <w:cnfStyle w:val="000000000000" w:firstRow="0" w:lastRow="0" w:firstColumn="0" w:lastColumn="0" w:oddVBand="0" w:evenVBand="0" w:oddHBand="0" w:evenHBand="0" w:firstRowFirstColumn="0" w:firstRowLastColumn="0" w:lastRowFirstColumn="0" w:lastRowLastColumn="0"/>
              <w:rPr>
                <w:rFonts w:cs="Times New Roman"/>
              </w:rPr>
            </w:pPr>
            <w:r w:rsidRPr="00963EEE">
              <w:rPr>
                <w:rFonts w:cs="Times New Roman"/>
              </w:rPr>
              <w:t>69</w:t>
            </w:r>
          </w:p>
        </w:tc>
        <w:tc>
          <w:tcPr>
            <w:tcW w:w="753" w:type="dxa"/>
          </w:tcPr>
          <w:p w14:paraId="5BA85194" w14:textId="77777777" w:rsidR="00F7293B" w:rsidRPr="00963EEE" w:rsidRDefault="00F7293B" w:rsidP="0077502F">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r w:rsidRPr="00963EEE">
              <w:rPr>
                <w:rFonts w:cs="Times New Roman"/>
              </w:rPr>
              <w:t>21,1</w:t>
            </w:r>
          </w:p>
        </w:tc>
        <w:tc>
          <w:tcPr>
            <w:tcW w:w="1183" w:type="dxa"/>
            <w:tcBorders>
              <w:right w:val="single" w:sz="4" w:space="0" w:color="auto"/>
            </w:tcBorders>
          </w:tcPr>
          <w:p w14:paraId="634E7919" w14:textId="77777777" w:rsidR="00F7293B" w:rsidRPr="00963EEE" w:rsidRDefault="0077502F" w:rsidP="0077502F">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r>
              <w:rPr>
                <w:rFonts w:cs="Times New Roman"/>
              </w:rPr>
              <w:t xml:space="preserve">      </w:t>
            </w:r>
            <w:r w:rsidR="00950206" w:rsidRPr="00963EEE">
              <w:rPr>
                <w:rFonts w:cs="Times New Roman"/>
              </w:rPr>
              <w:t>176</w:t>
            </w:r>
          </w:p>
        </w:tc>
        <w:tc>
          <w:tcPr>
            <w:tcW w:w="769" w:type="dxa"/>
            <w:vMerge/>
            <w:tcBorders>
              <w:left w:val="single" w:sz="4" w:space="0" w:color="auto"/>
              <w:right w:val="single" w:sz="8" w:space="0" w:color="000000" w:themeColor="text1"/>
            </w:tcBorders>
          </w:tcPr>
          <w:p w14:paraId="5488A838" w14:textId="77777777" w:rsidR="00F7293B" w:rsidRPr="00963EEE" w:rsidRDefault="00F7293B" w:rsidP="006A22A3">
            <w:pPr>
              <w:autoSpaceDE w:val="0"/>
              <w:autoSpaceDN w:val="0"/>
              <w:adjustRightInd w:val="0"/>
              <w:spacing w:after="0"/>
              <w:ind w:left="0" w:firstLine="0"/>
              <w:jc w:val="center"/>
              <w:cnfStyle w:val="000000000000" w:firstRow="0" w:lastRow="0" w:firstColumn="0" w:lastColumn="0" w:oddVBand="0" w:evenVBand="0" w:oddHBand="0" w:evenHBand="0" w:firstRowFirstColumn="0" w:firstRowLastColumn="0" w:lastRowFirstColumn="0" w:lastRowLastColumn="0"/>
              <w:rPr>
                <w:rFonts w:cs="Times New Roman"/>
              </w:rPr>
            </w:pPr>
          </w:p>
        </w:tc>
      </w:tr>
      <w:tr w:rsidR="00F7293B" w:rsidRPr="00963EEE" w14:paraId="105CA2C7" w14:textId="77777777" w:rsidTr="00F043E0">
        <w:trPr>
          <w:cnfStyle w:val="000000100000" w:firstRow="0" w:lastRow="0" w:firstColumn="0" w:lastColumn="0" w:oddVBand="0" w:evenVBand="0" w:oddHBand="1" w:evenHBand="0" w:firstRowFirstColumn="0" w:firstRowLastColumn="0" w:lastRowFirstColumn="0" w:lastRowLastColumn="0"/>
          <w:trHeight w:val="281"/>
          <w:jc w:val="center"/>
        </w:trPr>
        <w:tc>
          <w:tcPr>
            <w:cnfStyle w:val="001000000000" w:firstRow="0" w:lastRow="0" w:firstColumn="1" w:lastColumn="0" w:oddVBand="0" w:evenVBand="0" w:oddHBand="0" w:evenHBand="0" w:firstRowFirstColumn="0" w:firstRowLastColumn="0" w:lastRowFirstColumn="0" w:lastRowLastColumn="0"/>
            <w:tcW w:w="0" w:type="auto"/>
            <w:tcBorders>
              <w:left w:val="single" w:sz="8" w:space="0" w:color="000000" w:themeColor="text1"/>
            </w:tcBorders>
          </w:tcPr>
          <w:p w14:paraId="377266CB" w14:textId="77777777" w:rsidR="00F7293B" w:rsidRPr="00963EEE" w:rsidRDefault="00F7293B" w:rsidP="006A22A3">
            <w:pPr>
              <w:autoSpaceDE w:val="0"/>
              <w:autoSpaceDN w:val="0"/>
              <w:adjustRightInd w:val="0"/>
              <w:spacing w:after="0"/>
              <w:ind w:left="0" w:firstLine="0"/>
              <w:rPr>
                <w:rFonts w:cs="Times New Roman"/>
                <w:b w:val="0"/>
              </w:rPr>
            </w:pPr>
          </w:p>
        </w:tc>
        <w:tc>
          <w:tcPr>
            <w:tcW w:w="0" w:type="auto"/>
          </w:tcPr>
          <w:p w14:paraId="3ADE5862" w14:textId="77777777" w:rsidR="00F7293B" w:rsidRPr="00963EEE" w:rsidRDefault="00F7293B" w:rsidP="006A22A3">
            <w:pPr>
              <w:autoSpaceDE w:val="0"/>
              <w:autoSpaceDN w:val="0"/>
              <w:adjustRightInd w:val="0"/>
              <w:spacing w:after="0"/>
              <w:ind w:left="0" w:firstLine="0"/>
              <w:jc w:val="center"/>
              <w:cnfStyle w:val="000000100000" w:firstRow="0" w:lastRow="0" w:firstColumn="0" w:lastColumn="0" w:oddVBand="0" w:evenVBand="0" w:oddHBand="1" w:evenHBand="0" w:firstRowFirstColumn="0" w:firstRowLastColumn="0" w:lastRowFirstColumn="0" w:lastRowLastColumn="0"/>
              <w:rPr>
                <w:rFonts w:cs="Times New Roman"/>
              </w:rPr>
            </w:pPr>
          </w:p>
        </w:tc>
        <w:tc>
          <w:tcPr>
            <w:tcW w:w="2512" w:type="dxa"/>
          </w:tcPr>
          <w:p w14:paraId="7EF16AE2" w14:textId="77777777" w:rsidR="00F7293B" w:rsidRPr="00963EEE" w:rsidRDefault="00F7293B" w:rsidP="006A22A3">
            <w:pPr>
              <w:autoSpaceDE w:val="0"/>
              <w:autoSpaceDN w:val="0"/>
              <w:adjustRightInd w:val="0"/>
              <w:spacing w:after="0"/>
              <w:ind w:left="0" w:firstLine="0"/>
              <w:jc w:val="center"/>
              <w:cnfStyle w:val="000000100000" w:firstRow="0" w:lastRow="0" w:firstColumn="0" w:lastColumn="0" w:oddVBand="0" w:evenVBand="0" w:oddHBand="1" w:evenHBand="0" w:firstRowFirstColumn="0" w:firstRowLastColumn="0" w:lastRowFirstColumn="0" w:lastRowLastColumn="0"/>
              <w:rPr>
                <w:rFonts w:cs="Times New Roman"/>
              </w:rPr>
            </w:pPr>
          </w:p>
        </w:tc>
        <w:tc>
          <w:tcPr>
            <w:tcW w:w="753" w:type="dxa"/>
          </w:tcPr>
          <w:p w14:paraId="0E9E64A7" w14:textId="77777777" w:rsidR="00F7293B" w:rsidRPr="00963EEE" w:rsidRDefault="00F7293B" w:rsidP="006A22A3">
            <w:pPr>
              <w:autoSpaceDE w:val="0"/>
              <w:autoSpaceDN w:val="0"/>
              <w:adjustRightInd w:val="0"/>
              <w:spacing w:after="0"/>
              <w:ind w:left="0" w:firstLine="0"/>
              <w:jc w:val="center"/>
              <w:cnfStyle w:val="000000100000" w:firstRow="0" w:lastRow="0" w:firstColumn="0" w:lastColumn="0" w:oddVBand="0" w:evenVBand="0" w:oddHBand="1" w:evenHBand="0" w:firstRowFirstColumn="0" w:firstRowLastColumn="0" w:lastRowFirstColumn="0" w:lastRowLastColumn="0"/>
              <w:rPr>
                <w:rFonts w:cs="Times New Roman"/>
              </w:rPr>
            </w:pPr>
          </w:p>
        </w:tc>
        <w:tc>
          <w:tcPr>
            <w:tcW w:w="1183" w:type="dxa"/>
            <w:tcBorders>
              <w:right w:val="single" w:sz="4" w:space="0" w:color="auto"/>
            </w:tcBorders>
          </w:tcPr>
          <w:p w14:paraId="6D881A94" w14:textId="77777777" w:rsidR="00F7293B" w:rsidRPr="00963EEE" w:rsidRDefault="00F7293B" w:rsidP="006A22A3">
            <w:pPr>
              <w:autoSpaceDE w:val="0"/>
              <w:autoSpaceDN w:val="0"/>
              <w:adjustRightInd w:val="0"/>
              <w:spacing w:after="0"/>
              <w:ind w:left="0" w:firstLine="0"/>
              <w:jc w:val="center"/>
              <w:cnfStyle w:val="000000100000" w:firstRow="0" w:lastRow="0" w:firstColumn="0" w:lastColumn="0" w:oddVBand="0" w:evenVBand="0" w:oddHBand="1" w:evenHBand="0" w:firstRowFirstColumn="0" w:firstRowLastColumn="0" w:lastRowFirstColumn="0" w:lastRowLastColumn="0"/>
              <w:rPr>
                <w:rFonts w:cs="Times New Roman"/>
              </w:rPr>
            </w:pPr>
          </w:p>
        </w:tc>
        <w:tc>
          <w:tcPr>
            <w:tcW w:w="769" w:type="dxa"/>
            <w:vMerge/>
            <w:tcBorders>
              <w:left w:val="single" w:sz="4" w:space="0" w:color="auto"/>
              <w:right w:val="single" w:sz="8" w:space="0" w:color="000000" w:themeColor="text1"/>
            </w:tcBorders>
          </w:tcPr>
          <w:p w14:paraId="19709DA6" w14:textId="77777777" w:rsidR="00F7293B" w:rsidRPr="00963EEE" w:rsidRDefault="00F7293B" w:rsidP="006A22A3">
            <w:pPr>
              <w:autoSpaceDE w:val="0"/>
              <w:autoSpaceDN w:val="0"/>
              <w:adjustRightInd w:val="0"/>
              <w:spacing w:after="0"/>
              <w:ind w:left="0" w:firstLine="0"/>
              <w:jc w:val="center"/>
              <w:cnfStyle w:val="000000100000" w:firstRow="0" w:lastRow="0" w:firstColumn="0" w:lastColumn="0" w:oddVBand="0" w:evenVBand="0" w:oddHBand="1" w:evenHBand="0" w:firstRowFirstColumn="0" w:firstRowLastColumn="0" w:lastRowFirstColumn="0" w:lastRowLastColumn="0"/>
              <w:rPr>
                <w:rFonts w:cs="Times New Roman"/>
              </w:rPr>
            </w:pPr>
          </w:p>
        </w:tc>
      </w:tr>
      <w:tr w:rsidR="00F7293B" w:rsidRPr="00963EEE" w14:paraId="0E481381" w14:textId="77777777" w:rsidTr="00F043E0">
        <w:trPr>
          <w:trHeight w:val="281"/>
          <w:jc w:val="center"/>
        </w:trPr>
        <w:tc>
          <w:tcPr>
            <w:cnfStyle w:val="001000000000" w:firstRow="0" w:lastRow="0" w:firstColumn="1" w:lastColumn="0" w:oddVBand="0" w:evenVBand="0" w:oddHBand="0" w:evenHBand="0" w:firstRowFirstColumn="0" w:firstRowLastColumn="0" w:lastRowFirstColumn="0" w:lastRowLastColumn="0"/>
            <w:tcW w:w="0" w:type="auto"/>
            <w:tcBorders>
              <w:left w:val="single" w:sz="8" w:space="0" w:color="000000" w:themeColor="text1"/>
              <w:bottom w:val="single" w:sz="8" w:space="0" w:color="000000" w:themeColor="text1"/>
            </w:tcBorders>
          </w:tcPr>
          <w:p w14:paraId="4CDD6BFB" w14:textId="77777777" w:rsidR="00F7293B" w:rsidRPr="00963EEE" w:rsidRDefault="00F7293B" w:rsidP="006A22A3">
            <w:pPr>
              <w:autoSpaceDE w:val="0"/>
              <w:autoSpaceDN w:val="0"/>
              <w:adjustRightInd w:val="0"/>
              <w:spacing w:after="0"/>
              <w:ind w:left="0" w:firstLine="0"/>
              <w:rPr>
                <w:rFonts w:cs="Times New Roman"/>
                <w:b w:val="0"/>
              </w:rPr>
            </w:pPr>
            <w:r w:rsidRPr="00963EEE">
              <w:rPr>
                <w:rFonts w:cs="Times New Roman"/>
                <w:b w:val="0"/>
              </w:rPr>
              <w:t>Toplam</w:t>
            </w:r>
          </w:p>
        </w:tc>
        <w:tc>
          <w:tcPr>
            <w:tcW w:w="6507" w:type="dxa"/>
            <w:gridSpan w:val="4"/>
            <w:tcBorders>
              <w:bottom w:val="single" w:sz="8" w:space="0" w:color="000000" w:themeColor="text1"/>
            </w:tcBorders>
          </w:tcPr>
          <w:p w14:paraId="65846528" w14:textId="77777777" w:rsidR="00F7293B" w:rsidRPr="00963EEE" w:rsidRDefault="00950206" w:rsidP="0077502F">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r w:rsidRPr="00963EEE">
              <w:rPr>
                <w:rFonts w:cs="Times New Roman"/>
              </w:rPr>
              <w:t>218</w:t>
            </w:r>
            <w:r w:rsidR="00F7293B" w:rsidRPr="00963EEE">
              <w:rPr>
                <w:rFonts w:cs="Times New Roman"/>
              </w:rPr>
              <w:t xml:space="preserve">             </w:t>
            </w:r>
            <w:r w:rsidR="0077502F">
              <w:rPr>
                <w:rFonts w:cs="Times New Roman"/>
              </w:rPr>
              <w:t xml:space="preserve">   </w:t>
            </w:r>
            <w:r w:rsidR="00F7293B" w:rsidRPr="00963EEE">
              <w:rPr>
                <w:rFonts w:cs="Times New Roman"/>
              </w:rPr>
              <w:t xml:space="preserve"> 100                      </w:t>
            </w:r>
            <w:r w:rsidRPr="00963EEE">
              <w:rPr>
                <w:rFonts w:cs="Times New Roman"/>
              </w:rPr>
              <w:t>132</w:t>
            </w:r>
            <w:r w:rsidR="00F7293B" w:rsidRPr="00963EEE">
              <w:rPr>
                <w:rFonts w:cs="Times New Roman"/>
              </w:rPr>
              <w:t xml:space="preserve">      </w:t>
            </w:r>
            <w:r w:rsidR="0077502F">
              <w:rPr>
                <w:rFonts w:cs="Times New Roman"/>
              </w:rPr>
              <w:t xml:space="preserve">       </w:t>
            </w:r>
            <w:r w:rsidR="00F7293B" w:rsidRPr="00963EEE">
              <w:rPr>
                <w:rFonts w:cs="Times New Roman"/>
              </w:rPr>
              <w:t xml:space="preserve"> </w:t>
            </w:r>
            <w:r w:rsidR="0077502F">
              <w:rPr>
                <w:rFonts w:cs="Times New Roman"/>
              </w:rPr>
              <w:t xml:space="preserve">     </w:t>
            </w:r>
            <w:r w:rsidR="00F7293B" w:rsidRPr="00963EEE">
              <w:rPr>
                <w:rFonts w:cs="Times New Roman"/>
              </w:rPr>
              <w:t>100</w:t>
            </w:r>
          </w:p>
        </w:tc>
        <w:tc>
          <w:tcPr>
            <w:tcW w:w="769" w:type="dxa"/>
            <w:tcBorders>
              <w:bottom w:val="single" w:sz="8" w:space="0" w:color="000000" w:themeColor="text1"/>
              <w:right w:val="single" w:sz="8" w:space="0" w:color="000000" w:themeColor="text1"/>
            </w:tcBorders>
          </w:tcPr>
          <w:p w14:paraId="23299BBB" w14:textId="77777777" w:rsidR="00F7293B" w:rsidRPr="00963EEE" w:rsidRDefault="00F7293B" w:rsidP="006A22A3">
            <w:pPr>
              <w:autoSpaceDE w:val="0"/>
              <w:autoSpaceDN w:val="0"/>
              <w:adjustRightInd w:val="0"/>
              <w:spacing w:after="0"/>
              <w:ind w:left="0" w:firstLine="0"/>
              <w:jc w:val="center"/>
              <w:cnfStyle w:val="000000000000" w:firstRow="0" w:lastRow="0" w:firstColumn="0" w:lastColumn="0" w:oddVBand="0" w:evenVBand="0" w:oddHBand="0" w:evenHBand="0" w:firstRowFirstColumn="0" w:firstRowLastColumn="0" w:lastRowFirstColumn="0" w:lastRowLastColumn="0"/>
              <w:rPr>
                <w:rFonts w:cs="Times New Roman"/>
              </w:rPr>
            </w:pPr>
          </w:p>
        </w:tc>
      </w:tr>
    </w:tbl>
    <w:p w14:paraId="7E20E2AC" w14:textId="77777777" w:rsidR="006A22A3" w:rsidRDefault="006A22A3" w:rsidP="00F96DE9">
      <w:pPr>
        <w:spacing w:line="360" w:lineRule="auto"/>
        <w:ind w:left="0"/>
        <w:jc w:val="both"/>
        <w:rPr>
          <w:rFonts w:cs="Times New Roman"/>
        </w:rPr>
      </w:pPr>
    </w:p>
    <w:p w14:paraId="4EA4E422" w14:textId="77777777" w:rsidR="007F14A8" w:rsidRPr="00F043E0" w:rsidRDefault="001A6522" w:rsidP="00F96DE9">
      <w:pPr>
        <w:spacing w:line="360" w:lineRule="auto"/>
        <w:ind w:left="0"/>
        <w:jc w:val="both"/>
        <w:rPr>
          <w:rFonts w:cs="Times New Roman"/>
        </w:rPr>
      </w:pPr>
      <w:r w:rsidRPr="00F043E0">
        <w:rPr>
          <w:rFonts w:cs="Times New Roman"/>
        </w:rPr>
        <w:t>Afet yaşamış olan bireylerin olası başka bir afetten etkilenme oranını belirlemek için yap</w:t>
      </w:r>
      <w:r w:rsidR="00C0708F" w:rsidRPr="00F043E0">
        <w:rPr>
          <w:rFonts w:cs="Times New Roman"/>
        </w:rPr>
        <w:t>ılan analizde veriler Tablo 40</w:t>
      </w:r>
      <w:r w:rsidR="005466F3" w:rsidRPr="00F043E0">
        <w:rPr>
          <w:rFonts w:cs="Times New Roman"/>
        </w:rPr>
        <w:t>’da</w:t>
      </w:r>
      <w:r w:rsidRPr="00F043E0">
        <w:rPr>
          <w:rFonts w:cs="Times New Roman"/>
        </w:rPr>
        <w:t xml:space="preserve"> verilmiştir. </w:t>
      </w:r>
      <w:r w:rsidR="008B7278" w:rsidRPr="00F043E0">
        <w:rPr>
          <w:rFonts w:cs="Times New Roman"/>
        </w:rPr>
        <w:t>Afet yaşamış bireylerin % 65,5’i tekrar bir afet veya olağan dışı durumda olumsuz olarak etkileneceğini düşünmektedir. Herhangi bir afet yaşamış olan bireylerin ise %</w:t>
      </w:r>
      <w:r w:rsidR="00C0708F" w:rsidRPr="00F043E0">
        <w:rPr>
          <w:rFonts w:cs="Times New Roman"/>
        </w:rPr>
        <w:t xml:space="preserve"> </w:t>
      </w:r>
      <w:r w:rsidR="008B7278" w:rsidRPr="00F043E0">
        <w:rPr>
          <w:rFonts w:cs="Times New Roman"/>
        </w:rPr>
        <w:t xml:space="preserve">58,5’i olumsuz etkileneceğini ifade etmiştir. </w:t>
      </w:r>
    </w:p>
    <w:p w14:paraId="26D0CBBD" w14:textId="0C5187AC" w:rsidR="007F14A8" w:rsidRPr="00474E84" w:rsidRDefault="00474E84" w:rsidP="004A1907">
      <w:pPr>
        <w:pStyle w:val="ResimYazs"/>
        <w:ind w:hanging="709"/>
        <w:jc w:val="center"/>
        <w:rPr>
          <w:b/>
          <w:i w:val="0"/>
          <w:color w:val="auto"/>
          <w:sz w:val="24"/>
          <w:szCs w:val="24"/>
        </w:rPr>
      </w:pPr>
      <w:bookmarkStart w:id="536" w:name="_Toc34316795"/>
      <w:r w:rsidRPr="00474E84">
        <w:rPr>
          <w:b/>
          <w:i w:val="0"/>
          <w:color w:val="auto"/>
          <w:sz w:val="24"/>
          <w:szCs w:val="24"/>
        </w:rPr>
        <w:t xml:space="preserve">Tablo </w:t>
      </w:r>
      <w:r w:rsidRPr="00474E84">
        <w:rPr>
          <w:b/>
          <w:i w:val="0"/>
          <w:color w:val="auto"/>
          <w:sz w:val="24"/>
          <w:szCs w:val="24"/>
        </w:rPr>
        <w:fldChar w:fldCharType="begin"/>
      </w:r>
      <w:r w:rsidRPr="00474E84">
        <w:rPr>
          <w:b/>
          <w:i w:val="0"/>
          <w:color w:val="auto"/>
          <w:sz w:val="24"/>
          <w:szCs w:val="24"/>
        </w:rPr>
        <w:instrText xml:space="preserve"> SEQ Tablo \* ARABIC </w:instrText>
      </w:r>
      <w:r w:rsidRPr="00474E84">
        <w:rPr>
          <w:b/>
          <w:i w:val="0"/>
          <w:color w:val="auto"/>
          <w:sz w:val="24"/>
          <w:szCs w:val="24"/>
        </w:rPr>
        <w:fldChar w:fldCharType="separate"/>
      </w:r>
      <w:r w:rsidR="00A318C5">
        <w:rPr>
          <w:b/>
          <w:i w:val="0"/>
          <w:noProof/>
          <w:color w:val="auto"/>
          <w:sz w:val="24"/>
          <w:szCs w:val="24"/>
        </w:rPr>
        <w:t>40</w:t>
      </w:r>
      <w:r w:rsidRPr="00474E84">
        <w:rPr>
          <w:b/>
          <w:i w:val="0"/>
          <w:color w:val="auto"/>
          <w:sz w:val="24"/>
          <w:szCs w:val="24"/>
        </w:rPr>
        <w:fldChar w:fldCharType="end"/>
      </w:r>
      <w:r w:rsidRPr="00474E84">
        <w:rPr>
          <w:b/>
          <w:i w:val="0"/>
          <w:color w:val="auto"/>
          <w:sz w:val="24"/>
          <w:szCs w:val="24"/>
        </w:rPr>
        <w:t>. AF1- AP1 Karşılaştırması</w:t>
      </w:r>
      <w:bookmarkEnd w:id="536"/>
    </w:p>
    <w:tbl>
      <w:tblPr>
        <w:tblStyle w:val="DzTablo21"/>
        <w:tblW w:w="8239" w:type="dxa"/>
        <w:jc w:val="center"/>
        <w:tblLook w:val="04A0" w:firstRow="1" w:lastRow="0" w:firstColumn="1" w:lastColumn="0" w:noHBand="0" w:noVBand="1"/>
      </w:tblPr>
      <w:tblGrid>
        <w:gridCol w:w="963"/>
        <w:gridCol w:w="1918"/>
        <w:gridCol w:w="2588"/>
        <w:gridCol w:w="775"/>
        <w:gridCol w:w="1084"/>
        <w:gridCol w:w="911"/>
      </w:tblGrid>
      <w:tr w:rsidR="001A6522" w:rsidRPr="00963EEE" w14:paraId="7D54D263" w14:textId="77777777" w:rsidTr="00F043E0">
        <w:trPr>
          <w:cnfStyle w:val="100000000000" w:firstRow="1" w:lastRow="0" w:firstColumn="0" w:lastColumn="0" w:oddVBand="0" w:evenVBand="0" w:oddHBand="0" w:evenHBand="0" w:firstRowFirstColumn="0" w:firstRowLastColumn="0" w:lastRowFirstColumn="0" w:lastRowLastColumn="0"/>
          <w:trHeight w:val="864"/>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000000" w:themeColor="text1"/>
              <w:left w:val="single" w:sz="8" w:space="0" w:color="000000" w:themeColor="text1"/>
            </w:tcBorders>
          </w:tcPr>
          <w:p w14:paraId="3324CDE7" w14:textId="77777777" w:rsidR="001A6522" w:rsidRPr="00963EEE" w:rsidRDefault="001A6522" w:rsidP="006A22A3">
            <w:pPr>
              <w:spacing w:after="0"/>
              <w:ind w:left="0" w:firstLine="0"/>
              <w:rPr>
                <w:rFonts w:cs="Times New Roman"/>
                <w:b w:val="0"/>
              </w:rPr>
            </w:pPr>
          </w:p>
        </w:tc>
        <w:tc>
          <w:tcPr>
            <w:tcW w:w="0" w:type="auto"/>
            <w:tcBorders>
              <w:top w:val="single" w:sz="8" w:space="0" w:color="000000" w:themeColor="text1"/>
            </w:tcBorders>
          </w:tcPr>
          <w:p w14:paraId="25FBF242" w14:textId="77777777" w:rsidR="0077502F" w:rsidRDefault="0077502F" w:rsidP="0077502F">
            <w:pPr>
              <w:autoSpaceDE w:val="0"/>
              <w:autoSpaceDN w:val="0"/>
              <w:adjustRightInd w:val="0"/>
              <w:spacing w:after="0"/>
              <w:ind w:left="0" w:firstLine="0"/>
              <w:cnfStyle w:val="100000000000" w:firstRow="1" w:lastRow="0" w:firstColumn="0" w:lastColumn="0" w:oddVBand="0" w:evenVBand="0" w:oddHBand="0" w:evenHBand="0" w:firstRowFirstColumn="0" w:firstRowLastColumn="0" w:lastRowFirstColumn="0" w:lastRowLastColumn="0"/>
              <w:rPr>
                <w:rFonts w:cs="Times New Roman"/>
                <w:b w:val="0"/>
                <w:bCs w:val="0"/>
              </w:rPr>
            </w:pPr>
            <w:r w:rsidRPr="00963EEE">
              <w:rPr>
                <w:rFonts w:cs="Times New Roman"/>
                <w:b w:val="0"/>
              </w:rPr>
              <w:t>AF1</w:t>
            </w:r>
          </w:p>
          <w:p w14:paraId="4D899190" w14:textId="77777777" w:rsidR="001A6522" w:rsidRPr="0077502F" w:rsidRDefault="001A6522" w:rsidP="0077502F">
            <w:pPr>
              <w:autoSpaceDE w:val="0"/>
              <w:autoSpaceDN w:val="0"/>
              <w:adjustRightInd w:val="0"/>
              <w:spacing w:after="0"/>
              <w:ind w:left="0" w:firstLine="0"/>
              <w:cnfStyle w:val="100000000000" w:firstRow="1" w:lastRow="0" w:firstColumn="0" w:lastColumn="0" w:oddVBand="0" w:evenVBand="0" w:oddHBand="0" w:evenHBand="0" w:firstRowFirstColumn="0" w:firstRowLastColumn="0" w:lastRowFirstColumn="0" w:lastRowLastColumn="0"/>
              <w:rPr>
                <w:rFonts w:cs="Times New Roman"/>
                <w:b w:val="0"/>
                <w:bCs w:val="0"/>
              </w:rPr>
            </w:pPr>
            <w:r w:rsidRPr="00963EEE">
              <w:rPr>
                <w:rFonts w:cs="Times New Roman"/>
                <w:b w:val="0"/>
              </w:rPr>
              <w:t xml:space="preserve"> Evet                                                               </w:t>
            </w:r>
          </w:p>
          <w:p w14:paraId="31A21502" w14:textId="77777777" w:rsidR="001A6522" w:rsidRPr="00963EEE" w:rsidRDefault="001A6522" w:rsidP="006A22A3">
            <w:pPr>
              <w:tabs>
                <w:tab w:val="right" w:pos="1959"/>
              </w:tabs>
              <w:spacing w:after="0"/>
              <w:ind w:left="0" w:firstLine="0"/>
              <w:cnfStyle w:val="100000000000" w:firstRow="1" w:lastRow="0" w:firstColumn="0" w:lastColumn="0" w:oddVBand="0" w:evenVBand="0" w:oddHBand="0" w:evenHBand="0" w:firstRowFirstColumn="0" w:firstRowLastColumn="0" w:lastRowFirstColumn="0" w:lastRowLastColumn="0"/>
              <w:rPr>
                <w:rFonts w:cs="Times New Roman"/>
                <w:b w:val="0"/>
              </w:rPr>
            </w:pPr>
            <w:r w:rsidRPr="00963EEE">
              <w:rPr>
                <w:rFonts w:cs="Times New Roman"/>
                <w:b w:val="0"/>
              </w:rPr>
              <w:t xml:space="preserve">  </w:t>
            </w:r>
            <w:r w:rsidR="006A22A3">
              <w:rPr>
                <w:rFonts w:cs="Times New Roman"/>
                <w:b w:val="0"/>
              </w:rPr>
              <w:t xml:space="preserve">F                  </w:t>
            </w:r>
            <w:r w:rsidRPr="00963EEE">
              <w:rPr>
                <w:rFonts w:cs="Times New Roman"/>
                <w:b w:val="0"/>
              </w:rPr>
              <w:t>%</w:t>
            </w:r>
          </w:p>
        </w:tc>
        <w:tc>
          <w:tcPr>
            <w:tcW w:w="2558" w:type="dxa"/>
            <w:tcBorders>
              <w:top w:val="single" w:sz="8" w:space="0" w:color="000000" w:themeColor="text1"/>
            </w:tcBorders>
          </w:tcPr>
          <w:p w14:paraId="320CC372" w14:textId="77777777" w:rsidR="001A6522" w:rsidRPr="00963EEE" w:rsidRDefault="0077502F" w:rsidP="006A22A3">
            <w:pPr>
              <w:autoSpaceDE w:val="0"/>
              <w:autoSpaceDN w:val="0"/>
              <w:adjustRightInd w:val="0"/>
              <w:spacing w:after="0"/>
              <w:ind w:left="0" w:firstLine="0"/>
              <w:cnfStyle w:val="100000000000" w:firstRow="1" w:lastRow="0" w:firstColumn="0" w:lastColumn="0" w:oddVBand="0" w:evenVBand="0" w:oddHBand="0" w:evenHBand="0" w:firstRowFirstColumn="0" w:firstRowLastColumn="0" w:lastRowFirstColumn="0" w:lastRowLastColumn="0"/>
              <w:rPr>
                <w:rFonts w:cs="Times New Roman"/>
                <w:b w:val="0"/>
              </w:rPr>
            </w:pPr>
            <w:r>
              <w:rPr>
                <w:rFonts w:cs="Times New Roman"/>
                <w:b w:val="0"/>
              </w:rPr>
              <w:t xml:space="preserve">                </w:t>
            </w:r>
            <w:r w:rsidR="001A6522" w:rsidRPr="00963EEE">
              <w:rPr>
                <w:rFonts w:cs="Times New Roman"/>
                <w:b w:val="0"/>
              </w:rPr>
              <w:t>AP</w:t>
            </w:r>
            <w:r w:rsidR="008B7278" w:rsidRPr="00963EEE">
              <w:rPr>
                <w:rFonts w:cs="Times New Roman"/>
                <w:b w:val="0"/>
              </w:rPr>
              <w:t>1</w:t>
            </w:r>
          </w:p>
          <w:p w14:paraId="2EB2BE76" w14:textId="77777777" w:rsidR="001A6522" w:rsidRPr="00963EEE" w:rsidRDefault="001A6522" w:rsidP="006A22A3">
            <w:pPr>
              <w:autoSpaceDE w:val="0"/>
              <w:autoSpaceDN w:val="0"/>
              <w:adjustRightInd w:val="0"/>
              <w:spacing w:after="0"/>
              <w:ind w:left="0" w:firstLine="0"/>
              <w:jc w:val="center"/>
              <w:cnfStyle w:val="100000000000" w:firstRow="1" w:lastRow="0" w:firstColumn="0" w:lastColumn="0" w:oddVBand="0" w:evenVBand="0" w:oddHBand="0" w:evenHBand="0" w:firstRowFirstColumn="0" w:firstRowLastColumn="0" w:lastRowFirstColumn="0" w:lastRowLastColumn="0"/>
              <w:rPr>
                <w:rFonts w:cs="Times New Roman"/>
                <w:b w:val="0"/>
              </w:rPr>
            </w:pPr>
            <w:r w:rsidRPr="00963EEE">
              <w:rPr>
                <w:rFonts w:cs="Times New Roman"/>
                <w:b w:val="0"/>
              </w:rPr>
              <w:t xml:space="preserve">Hayır </w:t>
            </w:r>
          </w:p>
          <w:p w14:paraId="1A418ABD" w14:textId="77777777" w:rsidR="001A6522" w:rsidRPr="00963EEE" w:rsidRDefault="001A6522" w:rsidP="006A22A3">
            <w:pPr>
              <w:autoSpaceDE w:val="0"/>
              <w:autoSpaceDN w:val="0"/>
              <w:adjustRightInd w:val="0"/>
              <w:spacing w:after="0"/>
              <w:ind w:left="0" w:firstLine="0"/>
              <w:jc w:val="center"/>
              <w:cnfStyle w:val="100000000000" w:firstRow="1" w:lastRow="0" w:firstColumn="0" w:lastColumn="0" w:oddVBand="0" w:evenVBand="0" w:oddHBand="0" w:evenHBand="0" w:firstRowFirstColumn="0" w:firstRowLastColumn="0" w:lastRowFirstColumn="0" w:lastRowLastColumn="0"/>
              <w:rPr>
                <w:rFonts w:cs="Times New Roman"/>
                <w:b w:val="0"/>
              </w:rPr>
            </w:pPr>
            <w:r w:rsidRPr="00963EEE">
              <w:rPr>
                <w:rFonts w:cs="Times New Roman"/>
                <w:b w:val="0"/>
              </w:rPr>
              <w:t>F</w:t>
            </w:r>
          </w:p>
        </w:tc>
        <w:tc>
          <w:tcPr>
            <w:tcW w:w="2748" w:type="dxa"/>
            <w:gridSpan w:val="3"/>
            <w:tcBorders>
              <w:top w:val="single" w:sz="8" w:space="0" w:color="000000" w:themeColor="text1"/>
              <w:right w:val="single" w:sz="8" w:space="0" w:color="000000" w:themeColor="text1"/>
            </w:tcBorders>
          </w:tcPr>
          <w:p w14:paraId="5F742E47" w14:textId="77777777" w:rsidR="001A6522" w:rsidRPr="00963EEE" w:rsidRDefault="001A6522" w:rsidP="006A22A3">
            <w:pPr>
              <w:autoSpaceDE w:val="0"/>
              <w:autoSpaceDN w:val="0"/>
              <w:adjustRightInd w:val="0"/>
              <w:spacing w:after="0"/>
              <w:ind w:left="0" w:firstLine="0"/>
              <w:cnfStyle w:val="100000000000" w:firstRow="1" w:lastRow="0" w:firstColumn="0" w:lastColumn="0" w:oddVBand="0" w:evenVBand="0" w:oddHBand="0" w:evenHBand="0" w:firstRowFirstColumn="0" w:firstRowLastColumn="0" w:lastRowFirstColumn="0" w:lastRowLastColumn="0"/>
              <w:rPr>
                <w:rFonts w:cs="Times New Roman"/>
                <w:b w:val="0"/>
              </w:rPr>
            </w:pPr>
          </w:p>
          <w:p w14:paraId="07204DC9" w14:textId="77777777" w:rsidR="001A6522" w:rsidRPr="00963EEE" w:rsidRDefault="001A6522" w:rsidP="006A22A3">
            <w:pPr>
              <w:tabs>
                <w:tab w:val="center" w:pos="1204"/>
              </w:tabs>
              <w:spacing w:after="0"/>
              <w:ind w:left="0" w:firstLine="0"/>
              <w:cnfStyle w:val="100000000000" w:firstRow="1" w:lastRow="0" w:firstColumn="0" w:lastColumn="0" w:oddVBand="0" w:evenVBand="0" w:oddHBand="0" w:evenHBand="0" w:firstRowFirstColumn="0" w:firstRowLastColumn="0" w:lastRowFirstColumn="0" w:lastRowLastColumn="0"/>
              <w:rPr>
                <w:rFonts w:cs="Times New Roman"/>
                <w:b w:val="0"/>
              </w:rPr>
            </w:pPr>
            <w:r w:rsidRPr="00963EEE">
              <w:rPr>
                <w:rFonts w:cs="Times New Roman"/>
                <w:b w:val="0"/>
              </w:rPr>
              <w:t>%</w:t>
            </w:r>
            <w:r w:rsidRPr="00963EEE">
              <w:rPr>
                <w:rFonts w:cs="Times New Roman"/>
                <w:b w:val="0"/>
              </w:rPr>
              <w:tab/>
            </w:r>
            <w:r w:rsidR="004F4EFD">
              <w:rPr>
                <w:rFonts w:cs="Times New Roman"/>
                <w:b w:val="0"/>
              </w:rPr>
              <w:t xml:space="preserve">             </w:t>
            </w:r>
            <w:r w:rsidRPr="00963EEE">
              <w:rPr>
                <w:rFonts w:cs="Times New Roman"/>
                <w:b w:val="0"/>
              </w:rPr>
              <w:t>T</w:t>
            </w:r>
            <w:r w:rsidR="004F4EFD">
              <w:rPr>
                <w:rFonts w:cs="Times New Roman"/>
                <w:b w:val="0"/>
              </w:rPr>
              <w:t xml:space="preserve">             P</w:t>
            </w:r>
          </w:p>
        </w:tc>
      </w:tr>
      <w:tr w:rsidR="001A6522" w:rsidRPr="00963EEE" w14:paraId="23C4FD02" w14:textId="77777777" w:rsidTr="00F043E0">
        <w:trPr>
          <w:cnfStyle w:val="000000100000" w:firstRow="0" w:lastRow="0" w:firstColumn="0" w:lastColumn="0" w:oddVBand="0" w:evenVBand="0" w:oddHBand="1" w:evenHBand="0" w:firstRowFirstColumn="0" w:firstRowLastColumn="0" w:lastRowFirstColumn="0" w:lastRowLastColumn="0"/>
          <w:trHeight w:val="395"/>
          <w:jc w:val="center"/>
        </w:trPr>
        <w:tc>
          <w:tcPr>
            <w:cnfStyle w:val="001000000000" w:firstRow="0" w:lastRow="0" w:firstColumn="1" w:lastColumn="0" w:oddVBand="0" w:evenVBand="0" w:oddHBand="0" w:evenHBand="0" w:firstRowFirstColumn="0" w:firstRowLastColumn="0" w:lastRowFirstColumn="0" w:lastRowLastColumn="0"/>
            <w:tcW w:w="0" w:type="auto"/>
            <w:tcBorders>
              <w:left w:val="single" w:sz="8" w:space="0" w:color="000000" w:themeColor="text1"/>
            </w:tcBorders>
          </w:tcPr>
          <w:p w14:paraId="3A180CE9" w14:textId="77777777" w:rsidR="001A6522" w:rsidRPr="00963EEE" w:rsidRDefault="001A6522" w:rsidP="006A22A3">
            <w:pPr>
              <w:autoSpaceDE w:val="0"/>
              <w:autoSpaceDN w:val="0"/>
              <w:adjustRightInd w:val="0"/>
              <w:spacing w:after="0"/>
              <w:ind w:left="0" w:firstLine="0"/>
              <w:rPr>
                <w:rFonts w:cs="Times New Roman"/>
                <w:b w:val="0"/>
              </w:rPr>
            </w:pPr>
            <w:r w:rsidRPr="00963EEE">
              <w:rPr>
                <w:rFonts w:cs="Times New Roman"/>
                <w:b w:val="0"/>
              </w:rPr>
              <w:t xml:space="preserve"> Evet </w:t>
            </w:r>
          </w:p>
        </w:tc>
        <w:tc>
          <w:tcPr>
            <w:tcW w:w="0" w:type="auto"/>
          </w:tcPr>
          <w:p w14:paraId="47B424AE" w14:textId="77777777" w:rsidR="001A6522" w:rsidRPr="00963EEE" w:rsidRDefault="001A6522" w:rsidP="006A22A3">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r w:rsidRPr="00963EEE">
              <w:rPr>
                <w:rFonts w:cs="Times New Roman"/>
              </w:rPr>
              <w:t xml:space="preserve">  </w:t>
            </w:r>
            <w:r w:rsidR="008B7278" w:rsidRPr="00963EEE">
              <w:rPr>
                <w:rFonts w:cs="Times New Roman"/>
              </w:rPr>
              <w:t>114</w:t>
            </w:r>
            <w:r w:rsidRPr="00963EEE">
              <w:rPr>
                <w:rFonts w:cs="Times New Roman"/>
              </w:rPr>
              <w:t xml:space="preserve">             </w:t>
            </w:r>
            <w:r w:rsidR="008B7278" w:rsidRPr="00963EEE">
              <w:rPr>
                <w:rFonts w:cs="Times New Roman"/>
              </w:rPr>
              <w:t>65,5</w:t>
            </w:r>
          </w:p>
        </w:tc>
        <w:tc>
          <w:tcPr>
            <w:tcW w:w="2558" w:type="dxa"/>
          </w:tcPr>
          <w:p w14:paraId="64EFFF79" w14:textId="77777777" w:rsidR="001A6522" w:rsidRPr="00963EEE" w:rsidRDefault="001A6522" w:rsidP="006A22A3">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r w:rsidRPr="00963EEE">
              <w:rPr>
                <w:rFonts w:cs="Times New Roman"/>
              </w:rPr>
              <w:t xml:space="preserve">                 </w:t>
            </w:r>
            <w:r w:rsidR="008B7278" w:rsidRPr="00963EEE">
              <w:rPr>
                <w:rFonts w:cs="Times New Roman"/>
              </w:rPr>
              <w:t>60</w:t>
            </w:r>
          </w:p>
        </w:tc>
        <w:tc>
          <w:tcPr>
            <w:tcW w:w="766" w:type="dxa"/>
          </w:tcPr>
          <w:p w14:paraId="6628C41C" w14:textId="77777777" w:rsidR="001A6522" w:rsidRPr="00963EEE" w:rsidRDefault="008B7278" w:rsidP="006A22A3">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r w:rsidRPr="00963EEE">
              <w:rPr>
                <w:rFonts w:cs="Times New Roman"/>
              </w:rPr>
              <w:t>34,5</w:t>
            </w:r>
          </w:p>
        </w:tc>
        <w:tc>
          <w:tcPr>
            <w:tcW w:w="1071" w:type="dxa"/>
            <w:tcBorders>
              <w:right w:val="single" w:sz="4" w:space="0" w:color="auto"/>
            </w:tcBorders>
          </w:tcPr>
          <w:p w14:paraId="44F84961" w14:textId="77777777" w:rsidR="001A6522" w:rsidRPr="00963EEE" w:rsidRDefault="001A6522" w:rsidP="006A22A3">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r w:rsidRPr="00963EEE">
              <w:rPr>
                <w:rFonts w:cs="Times New Roman"/>
              </w:rPr>
              <w:t xml:space="preserve">   174</w:t>
            </w:r>
          </w:p>
        </w:tc>
        <w:tc>
          <w:tcPr>
            <w:tcW w:w="911" w:type="dxa"/>
            <w:vMerge w:val="restart"/>
            <w:tcBorders>
              <w:left w:val="single" w:sz="4" w:space="0" w:color="auto"/>
              <w:right w:val="single" w:sz="8" w:space="0" w:color="000000" w:themeColor="text1"/>
            </w:tcBorders>
          </w:tcPr>
          <w:p w14:paraId="0423D49A" w14:textId="77777777" w:rsidR="001A6522" w:rsidRPr="00963EEE" w:rsidRDefault="001A6522" w:rsidP="006A22A3">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p>
          <w:p w14:paraId="6D9FBA8F" w14:textId="77777777" w:rsidR="001A6522" w:rsidRPr="00963EEE" w:rsidRDefault="001A6522" w:rsidP="006A22A3">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r w:rsidRPr="00963EEE">
              <w:rPr>
                <w:rFonts w:cs="Times New Roman"/>
              </w:rPr>
              <w:t xml:space="preserve"> </w:t>
            </w:r>
            <w:r w:rsidR="004F4EFD">
              <w:rPr>
                <w:rFonts w:cs="Times New Roman"/>
              </w:rPr>
              <w:t>0,005</w:t>
            </w:r>
          </w:p>
        </w:tc>
      </w:tr>
      <w:tr w:rsidR="001A6522" w:rsidRPr="00963EEE" w14:paraId="11279AFE" w14:textId="77777777" w:rsidTr="00F043E0">
        <w:trPr>
          <w:trHeight w:val="291"/>
          <w:jc w:val="center"/>
        </w:trPr>
        <w:tc>
          <w:tcPr>
            <w:cnfStyle w:val="001000000000" w:firstRow="0" w:lastRow="0" w:firstColumn="1" w:lastColumn="0" w:oddVBand="0" w:evenVBand="0" w:oddHBand="0" w:evenHBand="0" w:firstRowFirstColumn="0" w:firstRowLastColumn="0" w:lastRowFirstColumn="0" w:lastRowLastColumn="0"/>
            <w:tcW w:w="0" w:type="auto"/>
            <w:tcBorders>
              <w:left w:val="single" w:sz="8" w:space="0" w:color="000000" w:themeColor="text1"/>
            </w:tcBorders>
          </w:tcPr>
          <w:p w14:paraId="572AEF58" w14:textId="77777777" w:rsidR="001A6522" w:rsidRPr="00963EEE" w:rsidRDefault="001A6522" w:rsidP="006A22A3">
            <w:pPr>
              <w:autoSpaceDE w:val="0"/>
              <w:autoSpaceDN w:val="0"/>
              <w:adjustRightInd w:val="0"/>
              <w:spacing w:after="0"/>
              <w:ind w:left="0" w:firstLine="0"/>
              <w:rPr>
                <w:rFonts w:cs="Times New Roman"/>
                <w:b w:val="0"/>
              </w:rPr>
            </w:pPr>
            <w:r w:rsidRPr="00963EEE">
              <w:rPr>
                <w:rFonts w:cs="Times New Roman"/>
                <w:b w:val="0"/>
              </w:rPr>
              <w:t xml:space="preserve"> </w:t>
            </w:r>
            <w:r w:rsidR="0077502F">
              <w:rPr>
                <w:rFonts w:cs="Times New Roman"/>
                <w:b w:val="0"/>
              </w:rPr>
              <w:t>H</w:t>
            </w:r>
            <w:r w:rsidRPr="00963EEE">
              <w:rPr>
                <w:rFonts w:cs="Times New Roman"/>
                <w:b w:val="0"/>
              </w:rPr>
              <w:t xml:space="preserve">ayır </w:t>
            </w:r>
          </w:p>
        </w:tc>
        <w:tc>
          <w:tcPr>
            <w:tcW w:w="0" w:type="auto"/>
          </w:tcPr>
          <w:p w14:paraId="252CF6F6" w14:textId="77777777" w:rsidR="001A6522" w:rsidRPr="00963EEE" w:rsidRDefault="001A6522" w:rsidP="006A22A3">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r w:rsidRPr="00963EEE">
              <w:rPr>
                <w:rFonts w:cs="Times New Roman"/>
              </w:rPr>
              <w:t>10</w:t>
            </w:r>
            <w:r w:rsidR="008B7278" w:rsidRPr="00963EEE">
              <w:rPr>
                <w:rFonts w:cs="Times New Roman"/>
              </w:rPr>
              <w:t>3</w:t>
            </w:r>
            <w:r w:rsidRPr="00963EEE">
              <w:rPr>
                <w:rFonts w:cs="Times New Roman"/>
              </w:rPr>
              <w:t xml:space="preserve">             </w:t>
            </w:r>
            <w:r w:rsidR="008B7278" w:rsidRPr="00963EEE">
              <w:rPr>
                <w:rFonts w:cs="Times New Roman"/>
              </w:rPr>
              <w:t>58,5</w:t>
            </w:r>
          </w:p>
        </w:tc>
        <w:tc>
          <w:tcPr>
            <w:tcW w:w="2558" w:type="dxa"/>
          </w:tcPr>
          <w:p w14:paraId="490AF5BC" w14:textId="77777777" w:rsidR="001A6522" w:rsidRPr="00963EEE" w:rsidRDefault="001A6522" w:rsidP="006A22A3">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r w:rsidRPr="00963EEE">
              <w:rPr>
                <w:rFonts w:cs="Times New Roman"/>
              </w:rPr>
              <w:t xml:space="preserve">                 </w:t>
            </w:r>
            <w:r w:rsidR="008B7278" w:rsidRPr="00963EEE">
              <w:rPr>
                <w:rFonts w:cs="Times New Roman"/>
              </w:rPr>
              <w:t>73</w:t>
            </w:r>
          </w:p>
        </w:tc>
        <w:tc>
          <w:tcPr>
            <w:tcW w:w="766" w:type="dxa"/>
          </w:tcPr>
          <w:p w14:paraId="44821A3E" w14:textId="77777777" w:rsidR="001A6522" w:rsidRPr="00963EEE" w:rsidRDefault="008B7278" w:rsidP="006A22A3">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r w:rsidRPr="00963EEE">
              <w:rPr>
                <w:rFonts w:cs="Times New Roman"/>
              </w:rPr>
              <w:t>41,5</w:t>
            </w:r>
          </w:p>
        </w:tc>
        <w:tc>
          <w:tcPr>
            <w:tcW w:w="1071" w:type="dxa"/>
            <w:tcBorders>
              <w:right w:val="single" w:sz="4" w:space="0" w:color="auto"/>
            </w:tcBorders>
          </w:tcPr>
          <w:p w14:paraId="4E359A68" w14:textId="77777777" w:rsidR="001A6522" w:rsidRPr="00963EEE" w:rsidRDefault="001A6522" w:rsidP="006A22A3">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r w:rsidRPr="00963EEE">
              <w:rPr>
                <w:rFonts w:cs="Times New Roman"/>
              </w:rPr>
              <w:t xml:space="preserve">   176</w:t>
            </w:r>
          </w:p>
        </w:tc>
        <w:tc>
          <w:tcPr>
            <w:tcW w:w="911" w:type="dxa"/>
            <w:vMerge/>
            <w:tcBorders>
              <w:left w:val="single" w:sz="4" w:space="0" w:color="auto"/>
              <w:right w:val="single" w:sz="8" w:space="0" w:color="000000" w:themeColor="text1"/>
            </w:tcBorders>
          </w:tcPr>
          <w:p w14:paraId="79717878" w14:textId="77777777" w:rsidR="001A6522" w:rsidRPr="00963EEE" w:rsidRDefault="001A6522" w:rsidP="006A22A3">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p>
        </w:tc>
      </w:tr>
      <w:tr w:rsidR="001A6522" w:rsidRPr="00963EEE" w14:paraId="2BC0D9EA" w14:textId="77777777" w:rsidTr="00F043E0">
        <w:trPr>
          <w:cnfStyle w:val="000000100000" w:firstRow="0" w:lastRow="0" w:firstColumn="0" w:lastColumn="0" w:oddVBand="0" w:evenVBand="0" w:oddHBand="1" w:evenHBand="0" w:firstRowFirstColumn="0" w:firstRowLastColumn="0" w:lastRowFirstColumn="0" w:lastRowLastColumn="0"/>
          <w:trHeight w:val="281"/>
          <w:jc w:val="center"/>
        </w:trPr>
        <w:tc>
          <w:tcPr>
            <w:cnfStyle w:val="001000000000" w:firstRow="0" w:lastRow="0" w:firstColumn="1" w:lastColumn="0" w:oddVBand="0" w:evenVBand="0" w:oddHBand="0" w:evenHBand="0" w:firstRowFirstColumn="0" w:firstRowLastColumn="0" w:lastRowFirstColumn="0" w:lastRowLastColumn="0"/>
            <w:tcW w:w="0" w:type="auto"/>
            <w:tcBorders>
              <w:left w:val="single" w:sz="8" w:space="0" w:color="000000" w:themeColor="text1"/>
            </w:tcBorders>
          </w:tcPr>
          <w:p w14:paraId="3771BE71" w14:textId="77777777" w:rsidR="001A6522" w:rsidRPr="00963EEE" w:rsidRDefault="001A6522" w:rsidP="006A22A3">
            <w:pPr>
              <w:autoSpaceDE w:val="0"/>
              <w:autoSpaceDN w:val="0"/>
              <w:adjustRightInd w:val="0"/>
              <w:spacing w:after="0"/>
              <w:ind w:left="0" w:firstLine="0"/>
              <w:rPr>
                <w:rFonts w:cs="Times New Roman"/>
                <w:b w:val="0"/>
              </w:rPr>
            </w:pPr>
          </w:p>
        </w:tc>
        <w:tc>
          <w:tcPr>
            <w:tcW w:w="0" w:type="auto"/>
          </w:tcPr>
          <w:p w14:paraId="21A3C96C" w14:textId="77777777" w:rsidR="001A6522" w:rsidRPr="00963EEE" w:rsidRDefault="001A6522" w:rsidP="006A22A3">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p>
        </w:tc>
        <w:tc>
          <w:tcPr>
            <w:tcW w:w="2558" w:type="dxa"/>
          </w:tcPr>
          <w:p w14:paraId="2372FBF1" w14:textId="77777777" w:rsidR="001A6522" w:rsidRPr="00963EEE" w:rsidRDefault="001A6522" w:rsidP="006A22A3">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p>
        </w:tc>
        <w:tc>
          <w:tcPr>
            <w:tcW w:w="766" w:type="dxa"/>
          </w:tcPr>
          <w:p w14:paraId="0D381FE0" w14:textId="77777777" w:rsidR="001A6522" w:rsidRPr="00963EEE" w:rsidRDefault="001A6522" w:rsidP="006A22A3">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p>
        </w:tc>
        <w:tc>
          <w:tcPr>
            <w:tcW w:w="1071" w:type="dxa"/>
            <w:tcBorders>
              <w:right w:val="single" w:sz="4" w:space="0" w:color="auto"/>
            </w:tcBorders>
          </w:tcPr>
          <w:p w14:paraId="3D2B8740" w14:textId="77777777" w:rsidR="001A6522" w:rsidRPr="00963EEE" w:rsidRDefault="001A6522" w:rsidP="006A22A3">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p>
        </w:tc>
        <w:tc>
          <w:tcPr>
            <w:tcW w:w="911" w:type="dxa"/>
            <w:vMerge/>
            <w:tcBorders>
              <w:left w:val="single" w:sz="4" w:space="0" w:color="auto"/>
              <w:right w:val="single" w:sz="8" w:space="0" w:color="000000" w:themeColor="text1"/>
            </w:tcBorders>
          </w:tcPr>
          <w:p w14:paraId="49F088E7" w14:textId="77777777" w:rsidR="001A6522" w:rsidRPr="00963EEE" w:rsidRDefault="001A6522" w:rsidP="006A22A3">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p>
        </w:tc>
      </w:tr>
      <w:tr w:rsidR="001A6522" w:rsidRPr="00963EEE" w14:paraId="77106B4C" w14:textId="77777777" w:rsidTr="00F043E0">
        <w:trPr>
          <w:trHeight w:val="281"/>
          <w:jc w:val="center"/>
        </w:trPr>
        <w:tc>
          <w:tcPr>
            <w:cnfStyle w:val="001000000000" w:firstRow="0" w:lastRow="0" w:firstColumn="1" w:lastColumn="0" w:oddVBand="0" w:evenVBand="0" w:oddHBand="0" w:evenHBand="0" w:firstRowFirstColumn="0" w:firstRowLastColumn="0" w:lastRowFirstColumn="0" w:lastRowLastColumn="0"/>
            <w:tcW w:w="0" w:type="auto"/>
            <w:tcBorders>
              <w:left w:val="single" w:sz="8" w:space="0" w:color="000000" w:themeColor="text1"/>
              <w:bottom w:val="single" w:sz="8" w:space="0" w:color="000000" w:themeColor="text1"/>
            </w:tcBorders>
          </w:tcPr>
          <w:p w14:paraId="2074B13D" w14:textId="77777777" w:rsidR="001A6522" w:rsidRPr="00963EEE" w:rsidRDefault="001A6522" w:rsidP="006A22A3">
            <w:pPr>
              <w:autoSpaceDE w:val="0"/>
              <w:autoSpaceDN w:val="0"/>
              <w:adjustRightInd w:val="0"/>
              <w:spacing w:after="0"/>
              <w:ind w:left="0" w:firstLine="0"/>
              <w:rPr>
                <w:rFonts w:cs="Times New Roman"/>
                <w:b w:val="0"/>
              </w:rPr>
            </w:pPr>
            <w:r w:rsidRPr="00963EEE">
              <w:rPr>
                <w:rFonts w:cs="Times New Roman"/>
                <w:b w:val="0"/>
              </w:rPr>
              <w:t>Toplam</w:t>
            </w:r>
          </w:p>
        </w:tc>
        <w:tc>
          <w:tcPr>
            <w:tcW w:w="6365" w:type="dxa"/>
            <w:gridSpan w:val="4"/>
            <w:tcBorders>
              <w:bottom w:val="single" w:sz="8" w:space="0" w:color="000000" w:themeColor="text1"/>
            </w:tcBorders>
          </w:tcPr>
          <w:p w14:paraId="37C032B9" w14:textId="77777777" w:rsidR="001A6522" w:rsidRPr="00963EEE" w:rsidRDefault="008B7278" w:rsidP="006A22A3">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r w:rsidRPr="00963EEE">
              <w:rPr>
                <w:rFonts w:cs="Times New Roman"/>
              </w:rPr>
              <w:t>217</w:t>
            </w:r>
            <w:r w:rsidR="001A6522" w:rsidRPr="00963EEE">
              <w:rPr>
                <w:rFonts w:cs="Times New Roman"/>
              </w:rPr>
              <w:t xml:space="preserve">              100                      </w:t>
            </w:r>
            <w:r w:rsidRPr="00963EEE">
              <w:rPr>
                <w:rFonts w:cs="Times New Roman"/>
              </w:rPr>
              <w:t>133</w:t>
            </w:r>
            <w:r w:rsidR="001A6522" w:rsidRPr="00963EEE">
              <w:rPr>
                <w:rFonts w:cs="Times New Roman"/>
              </w:rPr>
              <w:t xml:space="preserve">                      100</w:t>
            </w:r>
          </w:p>
        </w:tc>
        <w:tc>
          <w:tcPr>
            <w:tcW w:w="911" w:type="dxa"/>
            <w:tcBorders>
              <w:bottom w:val="single" w:sz="8" w:space="0" w:color="000000" w:themeColor="text1"/>
              <w:right w:val="single" w:sz="8" w:space="0" w:color="000000" w:themeColor="text1"/>
            </w:tcBorders>
          </w:tcPr>
          <w:p w14:paraId="6366BA92" w14:textId="77777777" w:rsidR="001A6522" w:rsidRPr="00963EEE" w:rsidRDefault="001A6522" w:rsidP="006A22A3">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p>
        </w:tc>
      </w:tr>
    </w:tbl>
    <w:p w14:paraId="4BF130E7" w14:textId="77777777" w:rsidR="007F14A8" w:rsidRPr="00963EEE" w:rsidRDefault="007F14A8" w:rsidP="00F96DE9">
      <w:pPr>
        <w:spacing w:line="360" w:lineRule="auto"/>
        <w:ind w:left="0"/>
        <w:rPr>
          <w:rFonts w:cs="Times New Roman"/>
        </w:rPr>
      </w:pPr>
    </w:p>
    <w:p w14:paraId="7EEDF624" w14:textId="77777777" w:rsidR="00577925" w:rsidRDefault="00577925" w:rsidP="00F96DE9">
      <w:pPr>
        <w:spacing w:line="360" w:lineRule="auto"/>
        <w:ind w:left="0"/>
        <w:jc w:val="both"/>
        <w:rPr>
          <w:rFonts w:cs="Times New Roman"/>
        </w:rPr>
      </w:pPr>
      <w:r w:rsidRPr="00963EEE">
        <w:rPr>
          <w:rFonts w:cs="Times New Roman"/>
        </w:rPr>
        <w:t xml:space="preserve">    </w:t>
      </w:r>
      <w:r w:rsidR="008B7278" w:rsidRPr="00F043E0">
        <w:rPr>
          <w:rFonts w:cs="Times New Roman"/>
        </w:rPr>
        <w:t xml:space="preserve">Daha önce afet eğitimi almış bireyler ile </w:t>
      </w:r>
      <w:r w:rsidRPr="00F043E0">
        <w:rPr>
          <w:rFonts w:cs="Times New Roman"/>
        </w:rPr>
        <w:t>afetlere karşı koruma yöntemi olan eşyaları sabitleme kriteri arasında</w:t>
      </w:r>
      <w:r w:rsidR="00C0708F" w:rsidRPr="00F043E0">
        <w:rPr>
          <w:rFonts w:cs="Times New Roman"/>
        </w:rPr>
        <w:t xml:space="preserve"> yapılan analiz sonucu Tablo 41</w:t>
      </w:r>
      <w:r w:rsidRPr="00F043E0">
        <w:rPr>
          <w:rFonts w:cs="Times New Roman"/>
        </w:rPr>
        <w:t xml:space="preserve">’de verilmiştir. </w:t>
      </w:r>
    </w:p>
    <w:p w14:paraId="21016284" w14:textId="77777777" w:rsidR="00B14726" w:rsidRDefault="00B14726" w:rsidP="00F96DE9">
      <w:pPr>
        <w:spacing w:line="360" w:lineRule="auto"/>
        <w:ind w:left="0"/>
        <w:jc w:val="both"/>
        <w:rPr>
          <w:rFonts w:cs="Times New Roman"/>
        </w:rPr>
      </w:pPr>
    </w:p>
    <w:p w14:paraId="4D2D356C" w14:textId="77777777" w:rsidR="00B14726" w:rsidRDefault="00B14726" w:rsidP="00F96DE9">
      <w:pPr>
        <w:spacing w:line="360" w:lineRule="auto"/>
        <w:ind w:left="0"/>
        <w:jc w:val="both"/>
        <w:rPr>
          <w:rFonts w:cs="Times New Roman"/>
        </w:rPr>
      </w:pPr>
    </w:p>
    <w:p w14:paraId="5A675769" w14:textId="77777777" w:rsidR="00B14726" w:rsidRPr="00963EEE" w:rsidRDefault="00B14726" w:rsidP="00F96DE9">
      <w:pPr>
        <w:spacing w:line="360" w:lineRule="auto"/>
        <w:ind w:left="0"/>
        <w:jc w:val="both"/>
        <w:rPr>
          <w:rFonts w:cs="Times New Roman"/>
        </w:rPr>
      </w:pPr>
    </w:p>
    <w:p w14:paraId="0A08B652" w14:textId="7A9D04B2" w:rsidR="0005663C" w:rsidRPr="00474E84" w:rsidRDefault="00474E84" w:rsidP="004A1907">
      <w:pPr>
        <w:pStyle w:val="ResimYazs"/>
        <w:ind w:hanging="709"/>
        <w:jc w:val="center"/>
        <w:rPr>
          <w:b/>
          <w:i w:val="0"/>
          <w:color w:val="auto"/>
          <w:sz w:val="24"/>
          <w:szCs w:val="24"/>
        </w:rPr>
      </w:pPr>
      <w:bookmarkStart w:id="537" w:name="_Toc34316796"/>
      <w:r w:rsidRPr="00474E84">
        <w:rPr>
          <w:b/>
          <w:i w:val="0"/>
          <w:color w:val="auto"/>
          <w:sz w:val="24"/>
          <w:szCs w:val="24"/>
        </w:rPr>
        <w:lastRenderedPageBreak/>
        <w:t xml:space="preserve">Tablo </w:t>
      </w:r>
      <w:r w:rsidRPr="00474E84">
        <w:rPr>
          <w:b/>
          <w:i w:val="0"/>
          <w:color w:val="auto"/>
          <w:sz w:val="24"/>
          <w:szCs w:val="24"/>
        </w:rPr>
        <w:fldChar w:fldCharType="begin"/>
      </w:r>
      <w:r w:rsidRPr="00474E84">
        <w:rPr>
          <w:b/>
          <w:i w:val="0"/>
          <w:color w:val="auto"/>
          <w:sz w:val="24"/>
          <w:szCs w:val="24"/>
        </w:rPr>
        <w:instrText xml:space="preserve"> SEQ Tablo \* ARABIC </w:instrText>
      </w:r>
      <w:r w:rsidRPr="00474E84">
        <w:rPr>
          <w:b/>
          <w:i w:val="0"/>
          <w:color w:val="auto"/>
          <w:sz w:val="24"/>
          <w:szCs w:val="24"/>
        </w:rPr>
        <w:fldChar w:fldCharType="separate"/>
      </w:r>
      <w:r w:rsidR="00A318C5">
        <w:rPr>
          <w:b/>
          <w:i w:val="0"/>
          <w:noProof/>
          <w:color w:val="auto"/>
          <w:sz w:val="24"/>
          <w:szCs w:val="24"/>
        </w:rPr>
        <w:t>41</w:t>
      </w:r>
      <w:r w:rsidRPr="00474E84">
        <w:rPr>
          <w:b/>
          <w:i w:val="0"/>
          <w:color w:val="auto"/>
          <w:sz w:val="24"/>
          <w:szCs w:val="24"/>
        </w:rPr>
        <w:fldChar w:fldCharType="end"/>
      </w:r>
      <w:r w:rsidRPr="00474E84">
        <w:rPr>
          <w:b/>
          <w:i w:val="0"/>
          <w:color w:val="auto"/>
          <w:sz w:val="24"/>
          <w:szCs w:val="24"/>
        </w:rPr>
        <w:t>. AF3-AF7 Karşılaştırması</w:t>
      </w:r>
      <w:bookmarkEnd w:id="537"/>
    </w:p>
    <w:tbl>
      <w:tblPr>
        <w:tblStyle w:val="DzTablo21"/>
        <w:tblW w:w="8239" w:type="dxa"/>
        <w:jc w:val="center"/>
        <w:tblLook w:val="04A0" w:firstRow="1" w:lastRow="0" w:firstColumn="1" w:lastColumn="0" w:noHBand="0" w:noVBand="1"/>
      </w:tblPr>
      <w:tblGrid>
        <w:gridCol w:w="963"/>
        <w:gridCol w:w="2258"/>
        <w:gridCol w:w="2410"/>
        <w:gridCol w:w="722"/>
        <w:gridCol w:w="1117"/>
        <w:gridCol w:w="769"/>
      </w:tblGrid>
      <w:tr w:rsidR="00577925" w:rsidRPr="00963EEE" w14:paraId="6EA39825" w14:textId="77777777" w:rsidTr="00F043E0">
        <w:trPr>
          <w:cnfStyle w:val="100000000000" w:firstRow="1" w:lastRow="0" w:firstColumn="0" w:lastColumn="0" w:oddVBand="0" w:evenVBand="0" w:oddHBand="0" w:evenHBand="0" w:firstRowFirstColumn="0" w:firstRowLastColumn="0" w:lastRowFirstColumn="0" w:lastRowLastColumn="0"/>
          <w:trHeight w:val="864"/>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000000" w:themeColor="text1"/>
              <w:left w:val="single" w:sz="8" w:space="0" w:color="000000" w:themeColor="text1"/>
            </w:tcBorders>
          </w:tcPr>
          <w:p w14:paraId="0B47295B" w14:textId="77777777" w:rsidR="00577925" w:rsidRPr="00963EEE" w:rsidRDefault="00577925" w:rsidP="006A22A3">
            <w:pPr>
              <w:spacing w:after="0"/>
              <w:ind w:left="0" w:firstLine="0"/>
              <w:rPr>
                <w:rFonts w:cs="Times New Roman"/>
                <w:b w:val="0"/>
              </w:rPr>
            </w:pPr>
          </w:p>
        </w:tc>
        <w:tc>
          <w:tcPr>
            <w:tcW w:w="0" w:type="auto"/>
            <w:tcBorders>
              <w:top w:val="single" w:sz="8" w:space="0" w:color="000000" w:themeColor="text1"/>
            </w:tcBorders>
          </w:tcPr>
          <w:p w14:paraId="440A3910" w14:textId="77777777" w:rsidR="005466F3" w:rsidRPr="005466F3" w:rsidRDefault="00476FDC" w:rsidP="006A22A3">
            <w:pPr>
              <w:spacing w:after="0"/>
              <w:ind w:left="0" w:firstLine="0"/>
              <w:cnfStyle w:val="100000000000" w:firstRow="1" w:lastRow="0" w:firstColumn="0" w:lastColumn="0" w:oddVBand="0" w:evenVBand="0" w:oddHBand="0" w:evenHBand="0" w:firstRowFirstColumn="0" w:firstRowLastColumn="0" w:lastRowFirstColumn="0" w:lastRowLastColumn="0"/>
              <w:rPr>
                <w:rFonts w:cs="Times New Roman"/>
                <w:b w:val="0"/>
                <w:bCs w:val="0"/>
              </w:rPr>
            </w:pPr>
            <w:r>
              <w:rPr>
                <w:rFonts w:cs="Times New Roman"/>
                <w:b w:val="0"/>
              </w:rPr>
              <w:t xml:space="preserve">      </w:t>
            </w:r>
            <w:r w:rsidR="005466F3" w:rsidRPr="00963EEE">
              <w:rPr>
                <w:rFonts w:cs="Times New Roman"/>
                <w:b w:val="0"/>
              </w:rPr>
              <w:t>AF3</w:t>
            </w:r>
          </w:p>
          <w:p w14:paraId="573BECB5" w14:textId="77777777" w:rsidR="00577925" w:rsidRPr="00963EEE" w:rsidRDefault="00577925" w:rsidP="005466F3">
            <w:pPr>
              <w:spacing w:after="0"/>
              <w:ind w:left="0" w:firstLine="0"/>
              <w:cnfStyle w:val="100000000000" w:firstRow="1" w:lastRow="0" w:firstColumn="0" w:lastColumn="0" w:oddVBand="0" w:evenVBand="0" w:oddHBand="0" w:evenHBand="0" w:firstRowFirstColumn="0" w:firstRowLastColumn="0" w:lastRowFirstColumn="0" w:lastRowLastColumn="0"/>
              <w:rPr>
                <w:rFonts w:cs="Times New Roman"/>
                <w:b w:val="0"/>
              </w:rPr>
            </w:pPr>
            <w:r w:rsidRPr="00963EEE">
              <w:rPr>
                <w:rFonts w:cs="Times New Roman"/>
                <w:b w:val="0"/>
              </w:rPr>
              <w:t xml:space="preserve"> Evet                                </w:t>
            </w:r>
            <w:r w:rsidR="005466F3">
              <w:rPr>
                <w:rFonts w:cs="Times New Roman"/>
                <w:b w:val="0"/>
              </w:rPr>
              <w:t xml:space="preserve">                               </w:t>
            </w:r>
            <w:r w:rsidRPr="00963EEE">
              <w:rPr>
                <w:rFonts w:cs="Times New Roman"/>
                <w:b w:val="0"/>
              </w:rPr>
              <w:t xml:space="preserve">  F</w:t>
            </w:r>
            <w:r w:rsidRPr="00963EEE">
              <w:rPr>
                <w:rFonts w:cs="Times New Roman"/>
                <w:b w:val="0"/>
              </w:rPr>
              <w:tab/>
            </w:r>
            <w:r w:rsidR="005466F3">
              <w:rPr>
                <w:rFonts w:cs="Times New Roman"/>
                <w:b w:val="0"/>
              </w:rPr>
              <w:t xml:space="preserve">        </w:t>
            </w:r>
            <w:r w:rsidRPr="00963EEE">
              <w:rPr>
                <w:rFonts w:cs="Times New Roman"/>
                <w:b w:val="0"/>
              </w:rPr>
              <w:t>%</w:t>
            </w:r>
          </w:p>
        </w:tc>
        <w:tc>
          <w:tcPr>
            <w:tcW w:w="2410" w:type="dxa"/>
            <w:tcBorders>
              <w:top w:val="single" w:sz="8" w:space="0" w:color="000000" w:themeColor="text1"/>
            </w:tcBorders>
          </w:tcPr>
          <w:p w14:paraId="30F4CA0D" w14:textId="77777777" w:rsidR="00577925" w:rsidRPr="00963EEE" w:rsidRDefault="005466F3" w:rsidP="006A22A3">
            <w:pPr>
              <w:autoSpaceDE w:val="0"/>
              <w:autoSpaceDN w:val="0"/>
              <w:adjustRightInd w:val="0"/>
              <w:spacing w:after="0"/>
              <w:ind w:left="0" w:firstLine="0"/>
              <w:cnfStyle w:val="100000000000" w:firstRow="1" w:lastRow="0" w:firstColumn="0" w:lastColumn="0" w:oddVBand="0" w:evenVBand="0" w:oddHBand="0" w:evenHBand="0" w:firstRowFirstColumn="0" w:firstRowLastColumn="0" w:lastRowFirstColumn="0" w:lastRowLastColumn="0"/>
              <w:rPr>
                <w:rFonts w:cs="Times New Roman"/>
                <w:b w:val="0"/>
              </w:rPr>
            </w:pPr>
            <w:r>
              <w:rPr>
                <w:rFonts w:cs="Times New Roman"/>
                <w:b w:val="0"/>
              </w:rPr>
              <w:t xml:space="preserve">              </w:t>
            </w:r>
            <w:r w:rsidR="00476FDC">
              <w:rPr>
                <w:rFonts w:cs="Times New Roman"/>
                <w:b w:val="0"/>
              </w:rPr>
              <w:t xml:space="preserve">          </w:t>
            </w:r>
            <w:r>
              <w:rPr>
                <w:rFonts w:cs="Times New Roman"/>
                <w:b w:val="0"/>
              </w:rPr>
              <w:t>AF7</w:t>
            </w:r>
          </w:p>
          <w:p w14:paraId="39F81696" w14:textId="77777777" w:rsidR="00577925" w:rsidRPr="00963EEE" w:rsidRDefault="00577925" w:rsidP="006A22A3">
            <w:pPr>
              <w:autoSpaceDE w:val="0"/>
              <w:autoSpaceDN w:val="0"/>
              <w:adjustRightInd w:val="0"/>
              <w:spacing w:after="0"/>
              <w:ind w:left="0" w:firstLine="0"/>
              <w:jc w:val="center"/>
              <w:cnfStyle w:val="100000000000" w:firstRow="1" w:lastRow="0" w:firstColumn="0" w:lastColumn="0" w:oddVBand="0" w:evenVBand="0" w:oddHBand="0" w:evenHBand="0" w:firstRowFirstColumn="0" w:firstRowLastColumn="0" w:lastRowFirstColumn="0" w:lastRowLastColumn="0"/>
              <w:rPr>
                <w:rFonts w:cs="Times New Roman"/>
                <w:b w:val="0"/>
              </w:rPr>
            </w:pPr>
            <w:r w:rsidRPr="00963EEE">
              <w:rPr>
                <w:rFonts w:cs="Times New Roman"/>
                <w:b w:val="0"/>
              </w:rPr>
              <w:t xml:space="preserve">Hayır </w:t>
            </w:r>
          </w:p>
          <w:p w14:paraId="7D87455D" w14:textId="77777777" w:rsidR="00577925" w:rsidRPr="00963EEE" w:rsidRDefault="00577925" w:rsidP="006A22A3">
            <w:pPr>
              <w:autoSpaceDE w:val="0"/>
              <w:autoSpaceDN w:val="0"/>
              <w:adjustRightInd w:val="0"/>
              <w:spacing w:after="0"/>
              <w:ind w:left="0" w:firstLine="0"/>
              <w:jc w:val="center"/>
              <w:cnfStyle w:val="100000000000" w:firstRow="1" w:lastRow="0" w:firstColumn="0" w:lastColumn="0" w:oddVBand="0" w:evenVBand="0" w:oddHBand="0" w:evenHBand="0" w:firstRowFirstColumn="0" w:firstRowLastColumn="0" w:lastRowFirstColumn="0" w:lastRowLastColumn="0"/>
              <w:rPr>
                <w:rFonts w:cs="Times New Roman"/>
                <w:b w:val="0"/>
              </w:rPr>
            </w:pPr>
            <w:r w:rsidRPr="00963EEE">
              <w:rPr>
                <w:rFonts w:cs="Times New Roman"/>
                <w:b w:val="0"/>
              </w:rPr>
              <w:t>F</w:t>
            </w:r>
          </w:p>
        </w:tc>
        <w:tc>
          <w:tcPr>
            <w:tcW w:w="2608" w:type="dxa"/>
            <w:gridSpan w:val="3"/>
            <w:tcBorders>
              <w:top w:val="single" w:sz="8" w:space="0" w:color="000000" w:themeColor="text1"/>
              <w:right w:val="single" w:sz="8" w:space="0" w:color="000000" w:themeColor="text1"/>
            </w:tcBorders>
          </w:tcPr>
          <w:p w14:paraId="497D0EED" w14:textId="77777777" w:rsidR="00577925" w:rsidRPr="00963EEE" w:rsidRDefault="00577925" w:rsidP="006A22A3">
            <w:pPr>
              <w:autoSpaceDE w:val="0"/>
              <w:autoSpaceDN w:val="0"/>
              <w:adjustRightInd w:val="0"/>
              <w:spacing w:after="0"/>
              <w:ind w:left="0" w:firstLine="0"/>
              <w:cnfStyle w:val="100000000000" w:firstRow="1" w:lastRow="0" w:firstColumn="0" w:lastColumn="0" w:oddVBand="0" w:evenVBand="0" w:oddHBand="0" w:evenHBand="0" w:firstRowFirstColumn="0" w:firstRowLastColumn="0" w:lastRowFirstColumn="0" w:lastRowLastColumn="0"/>
              <w:rPr>
                <w:rFonts w:cs="Times New Roman"/>
                <w:b w:val="0"/>
              </w:rPr>
            </w:pPr>
          </w:p>
          <w:p w14:paraId="5DB2639A" w14:textId="77777777" w:rsidR="00577925" w:rsidRPr="00963EEE" w:rsidRDefault="00577925" w:rsidP="006A22A3">
            <w:pPr>
              <w:autoSpaceDE w:val="0"/>
              <w:autoSpaceDN w:val="0"/>
              <w:adjustRightInd w:val="0"/>
              <w:spacing w:after="0"/>
              <w:ind w:left="0" w:firstLine="0"/>
              <w:cnfStyle w:val="100000000000" w:firstRow="1" w:lastRow="0" w:firstColumn="0" w:lastColumn="0" w:oddVBand="0" w:evenVBand="0" w:oddHBand="0" w:evenHBand="0" w:firstRowFirstColumn="0" w:firstRowLastColumn="0" w:lastRowFirstColumn="0" w:lastRowLastColumn="0"/>
              <w:rPr>
                <w:rFonts w:cs="Times New Roman"/>
                <w:b w:val="0"/>
              </w:rPr>
            </w:pPr>
          </w:p>
          <w:p w14:paraId="1FA3EC0E" w14:textId="77777777" w:rsidR="00577925" w:rsidRPr="00963EEE" w:rsidRDefault="005466F3" w:rsidP="006A22A3">
            <w:pPr>
              <w:tabs>
                <w:tab w:val="center" w:pos="1204"/>
              </w:tabs>
              <w:spacing w:after="0"/>
              <w:ind w:left="0" w:firstLine="0"/>
              <w:cnfStyle w:val="100000000000" w:firstRow="1" w:lastRow="0" w:firstColumn="0" w:lastColumn="0" w:oddVBand="0" w:evenVBand="0" w:oddHBand="0" w:evenHBand="0" w:firstRowFirstColumn="0" w:firstRowLastColumn="0" w:lastRowFirstColumn="0" w:lastRowLastColumn="0"/>
              <w:rPr>
                <w:rFonts w:cs="Times New Roman"/>
                <w:b w:val="0"/>
              </w:rPr>
            </w:pPr>
            <w:r w:rsidRPr="00963EEE">
              <w:rPr>
                <w:rFonts w:cs="Times New Roman"/>
                <w:b w:val="0"/>
              </w:rPr>
              <w:t>%</w:t>
            </w:r>
            <w:r w:rsidR="00577925" w:rsidRPr="00963EEE">
              <w:rPr>
                <w:rFonts w:cs="Times New Roman"/>
                <w:b w:val="0"/>
              </w:rPr>
              <w:tab/>
            </w:r>
            <w:r w:rsidR="00476FDC">
              <w:rPr>
                <w:rFonts w:cs="Times New Roman"/>
                <w:b w:val="0"/>
              </w:rPr>
              <w:t xml:space="preserve">            </w:t>
            </w:r>
            <w:r w:rsidR="00577925" w:rsidRPr="00963EEE">
              <w:rPr>
                <w:rFonts w:cs="Times New Roman"/>
                <w:b w:val="0"/>
              </w:rPr>
              <w:t>T</w:t>
            </w:r>
            <w:r w:rsidR="00476FDC">
              <w:rPr>
                <w:rFonts w:cs="Times New Roman"/>
                <w:b w:val="0"/>
              </w:rPr>
              <w:t xml:space="preserve">              P</w:t>
            </w:r>
          </w:p>
        </w:tc>
      </w:tr>
      <w:tr w:rsidR="00577925" w:rsidRPr="00963EEE" w14:paraId="29D15D3F" w14:textId="77777777" w:rsidTr="00F043E0">
        <w:trPr>
          <w:cnfStyle w:val="000000100000" w:firstRow="0" w:lastRow="0" w:firstColumn="0" w:lastColumn="0" w:oddVBand="0" w:evenVBand="0" w:oddHBand="1" w:evenHBand="0" w:firstRowFirstColumn="0" w:firstRowLastColumn="0" w:lastRowFirstColumn="0" w:lastRowLastColumn="0"/>
          <w:trHeight w:val="402"/>
          <w:jc w:val="center"/>
        </w:trPr>
        <w:tc>
          <w:tcPr>
            <w:cnfStyle w:val="001000000000" w:firstRow="0" w:lastRow="0" w:firstColumn="1" w:lastColumn="0" w:oddVBand="0" w:evenVBand="0" w:oddHBand="0" w:evenHBand="0" w:firstRowFirstColumn="0" w:firstRowLastColumn="0" w:lastRowFirstColumn="0" w:lastRowLastColumn="0"/>
            <w:tcW w:w="0" w:type="auto"/>
            <w:tcBorders>
              <w:left w:val="single" w:sz="8" w:space="0" w:color="000000" w:themeColor="text1"/>
            </w:tcBorders>
          </w:tcPr>
          <w:p w14:paraId="1510B316" w14:textId="77777777" w:rsidR="00577925" w:rsidRPr="00963EEE" w:rsidRDefault="00577925" w:rsidP="006A22A3">
            <w:pPr>
              <w:autoSpaceDE w:val="0"/>
              <w:autoSpaceDN w:val="0"/>
              <w:adjustRightInd w:val="0"/>
              <w:spacing w:after="0"/>
              <w:ind w:left="0" w:firstLine="0"/>
              <w:rPr>
                <w:rFonts w:cs="Times New Roman"/>
                <w:b w:val="0"/>
              </w:rPr>
            </w:pPr>
            <w:r w:rsidRPr="00963EEE">
              <w:rPr>
                <w:rFonts w:cs="Times New Roman"/>
                <w:b w:val="0"/>
              </w:rPr>
              <w:t xml:space="preserve"> Evet </w:t>
            </w:r>
          </w:p>
        </w:tc>
        <w:tc>
          <w:tcPr>
            <w:tcW w:w="0" w:type="auto"/>
          </w:tcPr>
          <w:p w14:paraId="3CB31F58" w14:textId="77777777" w:rsidR="00577925" w:rsidRPr="00963EEE" w:rsidRDefault="006A22A3" w:rsidP="006A22A3">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r>
              <w:rPr>
                <w:rFonts w:cs="Times New Roman"/>
              </w:rPr>
              <w:t>34             23,8</w:t>
            </w:r>
          </w:p>
        </w:tc>
        <w:tc>
          <w:tcPr>
            <w:tcW w:w="2410" w:type="dxa"/>
          </w:tcPr>
          <w:p w14:paraId="3EC65054" w14:textId="77777777" w:rsidR="00577925" w:rsidRPr="00963EEE" w:rsidRDefault="00577925" w:rsidP="006A22A3">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r w:rsidRPr="00963EEE">
              <w:rPr>
                <w:rFonts w:cs="Times New Roman"/>
              </w:rPr>
              <w:t xml:space="preserve">                 109</w:t>
            </w:r>
          </w:p>
        </w:tc>
        <w:tc>
          <w:tcPr>
            <w:tcW w:w="722" w:type="dxa"/>
          </w:tcPr>
          <w:p w14:paraId="59048CCB" w14:textId="77777777" w:rsidR="00577925" w:rsidRPr="00963EEE" w:rsidRDefault="00577925" w:rsidP="006A22A3">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r w:rsidRPr="00963EEE">
              <w:rPr>
                <w:rFonts w:cs="Times New Roman"/>
              </w:rPr>
              <w:t>76,2</w:t>
            </w:r>
          </w:p>
        </w:tc>
        <w:tc>
          <w:tcPr>
            <w:tcW w:w="1117" w:type="dxa"/>
            <w:tcBorders>
              <w:right w:val="single" w:sz="4" w:space="0" w:color="auto"/>
            </w:tcBorders>
          </w:tcPr>
          <w:p w14:paraId="1E9A1F44" w14:textId="77777777" w:rsidR="00577925" w:rsidRPr="00963EEE" w:rsidRDefault="00577925" w:rsidP="006A22A3">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r w:rsidRPr="00963EEE">
              <w:rPr>
                <w:rFonts w:cs="Times New Roman"/>
              </w:rPr>
              <w:t xml:space="preserve">   143</w:t>
            </w:r>
          </w:p>
        </w:tc>
        <w:tc>
          <w:tcPr>
            <w:tcW w:w="769" w:type="dxa"/>
            <w:vMerge w:val="restart"/>
            <w:tcBorders>
              <w:left w:val="single" w:sz="4" w:space="0" w:color="auto"/>
              <w:right w:val="single" w:sz="8" w:space="0" w:color="000000" w:themeColor="text1"/>
            </w:tcBorders>
          </w:tcPr>
          <w:p w14:paraId="19AE2D2D" w14:textId="77777777" w:rsidR="00577925" w:rsidRPr="00963EEE" w:rsidRDefault="00577925" w:rsidP="006A22A3">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p>
          <w:p w14:paraId="4A07D709" w14:textId="77777777" w:rsidR="00577925" w:rsidRPr="00963EEE" w:rsidRDefault="00476FDC" w:rsidP="006A22A3">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r>
              <w:rPr>
                <w:rFonts w:cs="Times New Roman"/>
              </w:rPr>
              <w:t>0,008</w:t>
            </w:r>
          </w:p>
        </w:tc>
      </w:tr>
      <w:tr w:rsidR="00577925" w:rsidRPr="00963EEE" w14:paraId="11DB1610" w14:textId="77777777" w:rsidTr="00F043E0">
        <w:trPr>
          <w:trHeight w:val="291"/>
          <w:jc w:val="center"/>
        </w:trPr>
        <w:tc>
          <w:tcPr>
            <w:cnfStyle w:val="001000000000" w:firstRow="0" w:lastRow="0" w:firstColumn="1" w:lastColumn="0" w:oddVBand="0" w:evenVBand="0" w:oddHBand="0" w:evenHBand="0" w:firstRowFirstColumn="0" w:firstRowLastColumn="0" w:lastRowFirstColumn="0" w:lastRowLastColumn="0"/>
            <w:tcW w:w="0" w:type="auto"/>
            <w:tcBorders>
              <w:left w:val="single" w:sz="8" w:space="0" w:color="000000" w:themeColor="text1"/>
            </w:tcBorders>
          </w:tcPr>
          <w:p w14:paraId="5FF2FFB8" w14:textId="77777777" w:rsidR="00577925" w:rsidRPr="00963EEE" w:rsidRDefault="00577925" w:rsidP="006A22A3">
            <w:pPr>
              <w:autoSpaceDE w:val="0"/>
              <w:autoSpaceDN w:val="0"/>
              <w:adjustRightInd w:val="0"/>
              <w:spacing w:after="0"/>
              <w:ind w:left="0" w:firstLine="0"/>
              <w:rPr>
                <w:rFonts w:cs="Times New Roman"/>
                <w:b w:val="0"/>
              </w:rPr>
            </w:pPr>
            <w:r w:rsidRPr="00963EEE">
              <w:rPr>
                <w:rFonts w:cs="Times New Roman"/>
                <w:b w:val="0"/>
              </w:rPr>
              <w:t xml:space="preserve">   Hayır </w:t>
            </w:r>
          </w:p>
        </w:tc>
        <w:tc>
          <w:tcPr>
            <w:tcW w:w="0" w:type="auto"/>
          </w:tcPr>
          <w:p w14:paraId="08491AC7" w14:textId="77777777" w:rsidR="00577925" w:rsidRPr="00963EEE" w:rsidRDefault="00577925" w:rsidP="006A22A3">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r w:rsidRPr="00963EEE">
              <w:rPr>
                <w:rFonts w:cs="Times New Roman"/>
              </w:rPr>
              <w:t>63             30,4</w:t>
            </w:r>
          </w:p>
        </w:tc>
        <w:tc>
          <w:tcPr>
            <w:tcW w:w="2410" w:type="dxa"/>
          </w:tcPr>
          <w:p w14:paraId="7794EB1A" w14:textId="77777777" w:rsidR="00577925" w:rsidRPr="00963EEE" w:rsidRDefault="00577925" w:rsidP="006A22A3">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r w:rsidRPr="00963EEE">
              <w:rPr>
                <w:rFonts w:cs="Times New Roman"/>
              </w:rPr>
              <w:t xml:space="preserve">                 144</w:t>
            </w:r>
          </w:p>
        </w:tc>
        <w:tc>
          <w:tcPr>
            <w:tcW w:w="722" w:type="dxa"/>
          </w:tcPr>
          <w:p w14:paraId="270C4819" w14:textId="77777777" w:rsidR="00577925" w:rsidRPr="00963EEE" w:rsidRDefault="00577925" w:rsidP="006A22A3">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r w:rsidRPr="00963EEE">
              <w:rPr>
                <w:rFonts w:cs="Times New Roman"/>
              </w:rPr>
              <w:t>69,6</w:t>
            </w:r>
          </w:p>
        </w:tc>
        <w:tc>
          <w:tcPr>
            <w:tcW w:w="1117" w:type="dxa"/>
            <w:tcBorders>
              <w:right w:val="single" w:sz="4" w:space="0" w:color="auto"/>
            </w:tcBorders>
          </w:tcPr>
          <w:p w14:paraId="1D36A01B" w14:textId="77777777" w:rsidR="00577925" w:rsidRPr="00963EEE" w:rsidRDefault="00577925" w:rsidP="006A22A3">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r w:rsidRPr="00963EEE">
              <w:rPr>
                <w:rFonts w:cs="Times New Roman"/>
              </w:rPr>
              <w:t xml:space="preserve">   207</w:t>
            </w:r>
          </w:p>
        </w:tc>
        <w:tc>
          <w:tcPr>
            <w:tcW w:w="769" w:type="dxa"/>
            <w:vMerge/>
            <w:tcBorders>
              <w:left w:val="single" w:sz="4" w:space="0" w:color="auto"/>
              <w:right w:val="single" w:sz="8" w:space="0" w:color="000000" w:themeColor="text1"/>
            </w:tcBorders>
          </w:tcPr>
          <w:p w14:paraId="53A8E80D" w14:textId="77777777" w:rsidR="00577925" w:rsidRPr="00963EEE" w:rsidRDefault="00577925" w:rsidP="006A22A3">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p>
        </w:tc>
      </w:tr>
      <w:tr w:rsidR="00577925" w:rsidRPr="00963EEE" w14:paraId="217ACFC2" w14:textId="77777777" w:rsidTr="00F043E0">
        <w:trPr>
          <w:cnfStyle w:val="000000100000" w:firstRow="0" w:lastRow="0" w:firstColumn="0" w:lastColumn="0" w:oddVBand="0" w:evenVBand="0" w:oddHBand="1" w:evenHBand="0" w:firstRowFirstColumn="0" w:firstRowLastColumn="0" w:lastRowFirstColumn="0" w:lastRowLastColumn="0"/>
          <w:trHeight w:val="281"/>
          <w:jc w:val="center"/>
        </w:trPr>
        <w:tc>
          <w:tcPr>
            <w:cnfStyle w:val="001000000000" w:firstRow="0" w:lastRow="0" w:firstColumn="1" w:lastColumn="0" w:oddVBand="0" w:evenVBand="0" w:oddHBand="0" w:evenHBand="0" w:firstRowFirstColumn="0" w:firstRowLastColumn="0" w:lastRowFirstColumn="0" w:lastRowLastColumn="0"/>
            <w:tcW w:w="0" w:type="auto"/>
            <w:tcBorders>
              <w:left w:val="single" w:sz="8" w:space="0" w:color="000000" w:themeColor="text1"/>
            </w:tcBorders>
          </w:tcPr>
          <w:p w14:paraId="1CEA2766" w14:textId="77777777" w:rsidR="00577925" w:rsidRPr="00963EEE" w:rsidRDefault="00577925" w:rsidP="006A22A3">
            <w:pPr>
              <w:autoSpaceDE w:val="0"/>
              <w:autoSpaceDN w:val="0"/>
              <w:adjustRightInd w:val="0"/>
              <w:spacing w:after="0"/>
              <w:ind w:left="0" w:firstLine="0"/>
              <w:rPr>
                <w:rFonts w:cs="Times New Roman"/>
                <w:b w:val="0"/>
              </w:rPr>
            </w:pPr>
          </w:p>
        </w:tc>
        <w:tc>
          <w:tcPr>
            <w:tcW w:w="0" w:type="auto"/>
          </w:tcPr>
          <w:p w14:paraId="5DF647C0" w14:textId="77777777" w:rsidR="00577925" w:rsidRPr="00963EEE" w:rsidRDefault="00577925" w:rsidP="006A22A3">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p>
        </w:tc>
        <w:tc>
          <w:tcPr>
            <w:tcW w:w="2410" w:type="dxa"/>
          </w:tcPr>
          <w:p w14:paraId="4C2B6678" w14:textId="77777777" w:rsidR="00577925" w:rsidRPr="00963EEE" w:rsidRDefault="00577925" w:rsidP="006A22A3">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p>
        </w:tc>
        <w:tc>
          <w:tcPr>
            <w:tcW w:w="722" w:type="dxa"/>
          </w:tcPr>
          <w:p w14:paraId="3806DBA4" w14:textId="77777777" w:rsidR="00577925" w:rsidRPr="00963EEE" w:rsidRDefault="00577925" w:rsidP="006A22A3">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p>
        </w:tc>
        <w:tc>
          <w:tcPr>
            <w:tcW w:w="1117" w:type="dxa"/>
            <w:tcBorders>
              <w:right w:val="single" w:sz="4" w:space="0" w:color="auto"/>
            </w:tcBorders>
          </w:tcPr>
          <w:p w14:paraId="7A24F871" w14:textId="77777777" w:rsidR="00577925" w:rsidRPr="00963EEE" w:rsidRDefault="00577925" w:rsidP="006A22A3">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p>
        </w:tc>
        <w:tc>
          <w:tcPr>
            <w:tcW w:w="769" w:type="dxa"/>
            <w:vMerge/>
            <w:tcBorders>
              <w:left w:val="single" w:sz="4" w:space="0" w:color="auto"/>
              <w:right w:val="single" w:sz="8" w:space="0" w:color="000000" w:themeColor="text1"/>
            </w:tcBorders>
          </w:tcPr>
          <w:p w14:paraId="775C0D65" w14:textId="77777777" w:rsidR="00577925" w:rsidRPr="00963EEE" w:rsidRDefault="00577925" w:rsidP="006A22A3">
            <w:pPr>
              <w:autoSpaceDE w:val="0"/>
              <w:autoSpaceDN w:val="0"/>
              <w:adjustRightInd w:val="0"/>
              <w:spacing w:after="0"/>
              <w:ind w:left="0" w:firstLine="0"/>
              <w:cnfStyle w:val="000000100000" w:firstRow="0" w:lastRow="0" w:firstColumn="0" w:lastColumn="0" w:oddVBand="0" w:evenVBand="0" w:oddHBand="1" w:evenHBand="0" w:firstRowFirstColumn="0" w:firstRowLastColumn="0" w:lastRowFirstColumn="0" w:lastRowLastColumn="0"/>
              <w:rPr>
                <w:rFonts w:cs="Times New Roman"/>
              </w:rPr>
            </w:pPr>
          </w:p>
        </w:tc>
      </w:tr>
      <w:tr w:rsidR="00577925" w:rsidRPr="00963EEE" w14:paraId="1CBEFE15" w14:textId="77777777" w:rsidTr="00F043E0">
        <w:trPr>
          <w:trHeight w:val="281"/>
          <w:jc w:val="center"/>
        </w:trPr>
        <w:tc>
          <w:tcPr>
            <w:cnfStyle w:val="001000000000" w:firstRow="0" w:lastRow="0" w:firstColumn="1" w:lastColumn="0" w:oddVBand="0" w:evenVBand="0" w:oddHBand="0" w:evenHBand="0" w:firstRowFirstColumn="0" w:firstRowLastColumn="0" w:lastRowFirstColumn="0" w:lastRowLastColumn="0"/>
            <w:tcW w:w="0" w:type="auto"/>
            <w:tcBorders>
              <w:left w:val="single" w:sz="8" w:space="0" w:color="000000" w:themeColor="text1"/>
              <w:bottom w:val="single" w:sz="8" w:space="0" w:color="000000" w:themeColor="text1"/>
            </w:tcBorders>
          </w:tcPr>
          <w:p w14:paraId="7F8106E3" w14:textId="77777777" w:rsidR="00577925" w:rsidRPr="00963EEE" w:rsidRDefault="00577925" w:rsidP="006A22A3">
            <w:pPr>
              <w:autoSpaceDE w:val="0"/>
              <w:autoSpaceDN w:val="0"/>
              <w:adjustRightInd w:val="0"/>
              <w:spacing w:after="0"/>
              <w:ind w:left="0" w:firstLine="0"/>
              <w:rPr>
                <w:rFonts w:cs="Times New Roman"/>
                <w:b w:val="0"/>
              </w:rPr>
            </w:pPr>
            <w:r w:rsidRPr="00963EEE">
              <w:rPr>
                <w:rFonts w:cs="Times New Roman"/>
                <w:b w:val="0"/>
              </w:rPr>
              <w:t>Toplam</w:t>
            </w:r>
          </w:p>
        </w:tc>
        <w:tc>
          <w:tcPr>
            <w:tcW w:w="6507" w:type="dxa"/>
            <w:gridSpan w:val="4"/>
            <w:tcBorders>
              <w:bottom w:val="single" w:sz="8" w:space="0" w:color="000000" w:themeColor="text1"/>
            </w:tcBorders>
          </w:tcPr>
          <w:p w14:paraId="13F22243" w14:textId="77777777" w:rsidR="00577925" w:rsidRPr="00963EEE" w:rsidRDefault="00577925" w:rsidP="00816FFC">
            <w:pPr>
              <w:pStyle w:val="ListeParagraf"/>
              <w:numPr>
                <w:ilvl w:val="0"/>
                <w:numId w:val="29"/>
              </w:num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r w:rsidRPr="00963EEE">
              <w:rPr>
                <w:rFonts w:cs="Times New Roman"/>
              </w:rPr>
              <w:t xml:space="preserve">       100                       </w:t>
            </w:r>
            <w:r w:rsidR="006A22A3">
              <w:rPr>
                <w:rFonts w:cs="Times New Roman"/>
              </w:rPr>
              <w:t xml:space="preserve">   </w:t>
            </w:r>
            <w:r w:rsidRPr="00963EEE">
              <w:rPr>
                <w:rFonts w:cs="Times New Roman"/>
              </w:rPr>
              <w:t xml:space="preserve">  253                  100</w:t>
            </w:r>
          </w:p>
        </w:tc>
        <w:tc>
          <w:tcPr>
            <w:tcW w:w="769" w:type="dxa"/>
            <w:tcBorders>
              <w:bottom w:val="single" w:sz="8" w:space="0" w:color="000000" w:themeColor="text1"/>
              <w:right w:val="single" w:sz="8" w:space="0" w:color="000000" w:themeColor="text1"/>
            </w:tcBorders>
          </w:tcPr>
          <w:p w14:paraId="4B19181D" w14:textId="77777777" w:rsidR="00577925" w:rsidRPr="00963EEE" w:rsidRDefault="00577925" w:rsidP="006A22A3">
            <w:pPr>
              <w:autoSpaceDE w:val="0"/>
              <w:autoSpaceDN w:val="0"/>
              <w:adjustRightInd w:val="0"/>
              <w:spacing w:after="0"/>
              <w:ind w:left="0" w:firstLine="0"/>
              <w:cnfStyle w:val="000000000000" w:firstRow="0" w:lastRow="0" w:firstColumn="0" w:lastColumn="0" w:oddVBand="0" w:evenVBand="0" w:oddHBand="0" w:evenHBand="0" w:firstRowFirstColumn="0" w:firstRowLastColumn="0" w:lastRowFirstColumn="0" w:lastRowLastColumn="0"/>
              <w:rPr>
                <w:rFonts w:cs="Times New Roman"/>
              </w:rPr>
            </w:pPr>
          </w:p>
        </w:tc>
      </w:tr>
    </w:tbl>
    <w:p w14:paraId="4991358E" w14:textId="77777777" w:rsidR="00B14726" w:rsidRDefault="00B14726" w:rsidP="00BB10C3">
      <w:pPr>
        <w:pStyle w:val="Balk3"/>
      </w:pPr>
      <w:bookmarkStart w:id="538" w:name="_Toc30767350"/>
      <w:bookmarkStart w:id="539" w:name="_Toc34306024"/>
      <w:bookmarkStart w:id="540" w:name="_Toc34307302"/>
      <w:bookmarkStart w:id="541" w:name="_Toc34743056"/>
    </w:p>
    <w:p w14:paraId="62BA3B7E" w14:textId="77777777" w:rsidR="007F14A8" w:rsidRPr="00963EEE" w:rsidRDefault="009B00BF" w:rsidP="00BB10C3">
      <w:pPr>
        <w:pStyle w:val="Balk3"/>
      </w:pPr>
      <w:r>
        <w:t xml:space="preserve">4.3. </w:t>
      </w:r>
      <w:r w:rsidR="00D4370C" w:rsidRPr="00963EEE">
        <w:t>Tartışma</w:t>
      </w:r>
      <w:bookmarkEnd w:id="538"/>
      <w:bookmarkEnd w:id="539"/>
      <w:bookmarkEnd w:id="540"/>
      <w:bookmarkEnd w:id="541"/>
    </w:p>
    <w:p w14:paraId="1D8934CE" w14:textId="77777777" w:rsidR="002D43BA" w:rsidRPr="00963EEE" w:rsidRDefault="00D771F4" w:rsidP="001031CA">
      <w:pPr>
        <w:spacing w:after="0" w:line="360" w:lineRule="auto"/>
        <w:ind w:left="0"/>
        <w:jc w:val="both"/>
        <w:rPr>
          <w:rFonts w:cs="Times New Roman"/>
          <w:color w:val="000000"/>
        </w:rPr>
      </w:pPr>
      <w:r>
        <w:rPr>
          <w:rFonts w:cs="Times New Roman"/>
        </w:rPr>
        <w:t>Afet kavramı için birçok tanımlama yapılmıştır fakat ortak bir düşünce vardır ki o da toplumları büyük yıkımlara uğratan olayların sonuçları olduğudur</w:t>
      </w:r>
      <w:r w:rsidR="00D813E2" w:rsidRPr="00963EEE">
        <w:rPr>
          <w:rFonts w:cs="Times New Roman"/>
        </w:rPr>
        <w:t xml:space="preserve">. </w:t>
      </w:r>
      <w:r>
        <w:rPr>
          <w:rFonts w:cs="Times New Roman"/>
        </w:rPr>
        <w:t>Afetler düşünüldüğü takdirde görülmektedir ki</w:t>
      </w:r>
      <w:r w:rsidR="00D813E2" w:rsidRPr="00963EEE">
        <w:rPr>
          <w:rFonts w:cs="Times New Roman"/>
        </w:rPr>
        <w:t xml:space="preserve"> hepsinin ortak özelliklerinin başında yıkıcı etkile</w:t>
      </w:r>
      <w:r>
        <w:rPr>
          <w:rFonts w:cs="Times New Roman"/>
        </w:rPr>
        <w:t>rinin olması ve toplumların bu</w:t>
      </w:r>
      <w:r w:rsidR="00D813E2" w:rsidRPr="00963EEE">
        <w:rPr>
          <w:rFonts w:cs="Times New Roman"/>
        </w:rPr>
        <w:t xml:space="preserve"> yı</w:t>
      </w:r>
      <w:r w:rsidR="000178A5">
        <w:rPr>
          <w:rFonts w:cs="Times New Roman"/>
        </w:rPr>
        <w:t xml:space="preserve">kım </w:t>
      </w:r>
      <w:r w:rsidR="000178A5" w:rsidRPr="0009418C">
        <w:rPr>
          <w:rFonts w:cs="Times New Roman"/>
        </w:rPr>
        <w:t>ile baş edememesi gelmektedir</w:t>
      </w:r>
      <w:r w:rsidRPr="0009418C">
        <w:rPr>
          <w:rFonts w:cs="Times New Roman"/>
        </w:rPr>
        <w:t xml:space="preserve">. </w:t>
      </w:r>
      <w:r w:rsidR="00D813E2" w:rsidRPr="0009418C">
        <w:rPr>
          <w:rFonts w:cs="Times New Roman"/>
        </w:rPr>
        <w:t>İnsanoğlu varlığını sürdürdüğü sürece afetler olmaya devam edecek hatta insanoğlu kendi hataları sonucu afetlere meydan verecektir</w:t>
      </w:r>
      <w:r w:rsidR="00AE70C5" w:rsidRPr="0009418C">
        <w:rPr>
          <w:rFonts w:cs="Times New Roman"/>
        </w:rPr>
        <w:t xml:space="preserve"> (Varol, 2007)</w:t>
      </w:r>
      <w:r w:rsidR="00D813E2" w:rsidRPr="0009418C">
        <w:rPr>
          <w:rFonts w:cs="Times New Roman"/>
        </w:rPr>
        <w:t>. Sadece deprem, sel, yangın veya çığ gibi doğa kaynaklı afetler değil küresel ısınma, su kaynaklarının azalması sonucu yavaş gelişen çölleşme ve hatta göçler bile birer afettir ve sebebinin en büyük kaynağı ise insanoğludur</w:t>
      </w:r>
      <w:r w:rsidR="00DE52D7" w:rsidRPr="0009418C">
        <w:rPr>
          <w:rFonts w:cs="Times New Roman"/>
        </w:rPr>
        <w:t xml:space="preserve"> (Kadıoğlu, 2011).</w:t>
      </w:r>
      <w:r w:rsidR="00D813E2" w:rsidRPr="0009418C">
        <w:rPr>
          <w:rFonts w:cs="Times New Roman"/>
        </w:rPr>
        <w:t xml:space="preserve"> Yaşanmış olan afetl</w:t>
      </w:r>
      <w:r w:rsidRPr="0009418C">
        <w:rPr>
          <w:rFonts w:cs="Times New Roman"/>
        </w:rPr>
        <w:t xml:space="preserve">erin ise vermiş olduğu zararlar </w:t>
      </w:r>
      <w:r w:rsidR="00D813E2" w:rsidRPr="0009418C">
        <w:rPr>
          <w:rFonts w:cs="Times New Roman"/>
        </w:rPr>
        <w:t xml:space="preserve">kısa vadede can kaybı, fiziksel yaralanmalar, ekonomik kayıplar veya istihdam sorunları </w:t>
      </w:r>
      <w:r w:rsidRPr="0009418C">
        <w:rPr>
          <w:rFonts w:cs="Times New Roman"/>
        </w:rPr>
        <w:t>gibi gözükse de</w:t>
      </w:r>
      <w:r w:rsidR="00D813E2" w:rsidRPr="0009418C">
        <w:rPr>
          <w:rFonts w:cs="Times New Roman"/>
        </w:rPr>
        <w:t xml:space="preserve"> en büyük yaralardan birini de ins</w:t>
      </w:r>
      <w:r w:rsidRPr="0009418C">
        <w:rPr>
          <w:rFonts w:cs="Times New Roman"/>
        </w:rPr>
        <w:t xml:space="preserve">anoğlu ruhunda alır. İnsanların ruhsal olarak yaralanma sebebiyle vermiş oldukları tepkiler </w:t>
      </w:r>
      <w:r w:rsidR="00D813E2" w:rsidRPr="0009418C">
        <w:rPr>
          <w:rFonts w:cs="Times New Roman"/>
        </w:rPr>
        <w:t>uzun vadede ortaya çıksa dahi iyileştirilmesi en zor</w:t>
      </w:r>
      <w:r w:rsidR="000178A5" w:rsidRPr="0009418C">
        <w:rPr>
          <w:rFonts w:cs="Times New Roman"/>
        </w:rPr>
        <w:t xml:space="preserve"> ve şartlar dahilin</w:t>
      </w:r>
      <w:r w:rsidRPr="0009418C">
        <w:rPr>
          <w:rFonts w:cs="Times New Roman"/>
        </w:rPr>
        <w:t>de geniş zamana ihtiyaç duyulan kısımdır</w:t>
      </w:r>
      <w:r w:rsidR="002D43BA" w:rsidRPr="0009418C">
        <w:rPr>
          <w:rFonts w:cs="Times New Roman"/>
        </w:rPr>
        <w:t>.</w:t>
      </w:r>
    </w:p>
    <w:p w14:paraId="33BB891F" w14:textId="77777777" w:rsidR="0053635D" w:rsidRPr="00963EEE" w:rsidRDefault="00D771F4" w:rsidP="001031CA">
      <w:pPr>
        <w:spacing w:after="0" w:line="360" w:lineRule="auto"/>
        <w:ind w:left="0"/>
        <w:jc w:val="both"/>
        <w:rPr>
          <w:rFonts w:cs="Times New Roman"/>
        </w:rPr>
      </w:pPr>
      <w:r>
        <w:rPr>
          <w:rFonts w:cs="Times New Roman"/>
        </w:rPr>
        <w:t>Afet yönetimi</w:t>
      </w:r>
      <w:r w:rsidR="002D43BA" w:rsidRPr="00963EEE">
        <w:rPr>
          <w:rFonts w:cs="Times New Roman"/>
        </w:rPr>
        <w:t xml:space="preserve"> temelinde 4 adım bulunmaktadır. Zarar azaltma, hazırlık, müdahale ve iyileştirme afet yönetiminin t</w:t>
      </w:r>
      <w:r>
        <w:rPr>
          <w:rFonts w:cs="Times New Roman"/>
        </w:rPr>
        <w:t>emeli olsa da birçok bileşen</w:t>
      </w:r>
      <w:r w:rsidR="002D43BA" w:rsidRPr="00963EEE">
        <w:rPr>
          <w:rFonts w:cs="Times New Roman"/>
        </w:rPr>
        <w:t xml:space="preserve"> destek sağlamıştır. Araştırmalar da göstermiştir ki bütünleşik afet yönetiminin risk azaltma kısmına önem verilmesi ve etkin planlar </w:t>
      </w:r>
      <w:r w:rsidRPr="00963EEE">
        <w:rPr>
          <w:rFonts w:cs="Times New Roman"/>
        </w:rPr>
        <w:t>dâhilin</w:t>
      </w:r>
      <w:r w:rsidR="002D43BA" w:rsidRPr="00963EEE">
        <w:rPr>
          <w:rFonts w:cs="Times New Roman"/>
        </w:rPr>
        <w:t xml:space="preserve"> de afetlere sebep olan olayların etkileri insanoğlu üzerinde azalmış ve kriz yönetimi çalışmaları daha sıralı gerçekleşmiştir. En önemli adım ise insanların afetlere karşı duyarlı ve bilinç sahibi bireyler olmasıdır</w:t>
      </w:r>
      <w:r w:rsidR="00DE52D7" w:rsidRPr="00963EEE">
        <w:rPr>
          <w:rFonts w:cs="Times New Roman"/>
        </w:rPr>
        <w:t xml:space="preserve"> (</w:t>
      </w:r>
      <w:r w:rsidR="001E1CE3" w:rsidRPr="00963EEE">
        <w:rPr>
          <w:rFonts w:cs="Times New Roman"/>
        </w:rPr>
        <w:t>Ergünay</w:t>
      </w:r>
      <w:r w:rsidR="001E1CE3">
        <w:rPr>
          <w:rFonts w:cs="Times New Roman"/>
        </w:rPr>
        <w:t xml:space="preserve">, </w:t>
      </w:r>
      <w:r w:rsidR="00DE52D7" w:rsidRPr="00963EEE">
        <w:rPr>
          <w:rFonts w:cs="Times New Roman"/>
        </w:rPr>
        <w:t>2004)</w:t>
      </w:r>
      <w:r w:rsidR="002D43BA" w:rsidRPr="00963EEE">
        <w:rPr>
          <w:rFonts w:cs="Times New Roman"/>
        </w:rPr>
        <w:t xml:space="preserve">. Ülkemizde </w:t>
      </w:r>
      <w:r>
        <w:rPr>
          <w:rFonts w:cs="Times New Roman"/>
        </w:rPr>
        <w:t>birçok</w:t>
      </w:r>
      <w:r w:rsidR="002D43BA" w:rsidRPr="00963EEE">
        <w:rPr>
          <w:rFonts w:cs="Times New Roman"/>
        </w:rPr>
        <w:t xml:space="preserve"> deprem fay hattı bulunmaktadır. Bu durum ise bizi her an bir deprem gerçeği ile karşı karşıya bırakmaktadır. Fakat bilinmesi gereken bir konu vardır ki asıl öldüren deprem değil binadır. Bu sebeple kişilerin deprem gerçeğini ve deprem anında ne yapması gerektiğini bilmesi asıl can güvenliğini sağlaması demektir. En büyük örneği ise </w:t>
      </w:r>
      <w:r w:rsidR="002D43BA" w:rsidRPr="00963EEE">
        <w:rPr>
          <w:rFonts w:cs="Times New Roman"/>
        </w:rPr>
        <w:lastRenderedPageBreak/>
        <w:t xml:space="preserve">Japonya’dır. Ülke deprem ve tsunami </w:t>
      </w:r>
      <w:r w:rsidR="0053635D" w:rsidRPr="00963EEE">
        <w:rPr>
          <w:rFonts w:cs="Times New Roman"/>
        </w:rPr>
        <w:t>olaylarına karşı koruma mekanizmasını gerçekleştirmiş ve yaşadıkları olaylarda can kayıplarını en aza indirmiştir.</w:t>
      </w:r>
    </w:p>
    <w:p w14:paraId="3C882C46" w14:textId="77777777" w:rsidR="00D813E2" w:rsidRPr="00963EEE" w:rsidRDefault="0053635D" w:rsidP="001031CA">
      <w:pPr>
        <w:spacing w:after="0" w:line="360" w:lineRule="auto"/>
        <w:ind w:left="0"/>
        <w:jc w:val="both"/>
        <w:rPr>
          <w:rFonts w:cs="Times New Roman"/>
        </w:rPr>
      </w:pPr>
      <w:r w:rsidRPr="0009418C">
        <w:rPr>
          <w:rFonts w:cs="Times New Roman"/>
        </w:rPr>
        <w:t>Literatürde son dönemlerde afet bilinç düzeyleri ve afet psikoloji ad</w:t>
      </w:r>
      <w:r w:rsidR="00FF606A" w:rsidRPr="0009418C">
        <w:rPr>
          <w:rFonts w:cs="Times New Roman"/>
        </w:rPr>
        <w:t>ına yapılan çalışmalar artmakla</w:t>
      </w:r>
      <w:r w:rsidRPr="0009418C">
        <w:rPr>
          <w:rFonts w:cs="Times New Roman"/>
        </w:rPr>
        <w:t xml:space="preserve"> birlikte </w:t>
      </w:r>
      <w:r w:rsidRPr="00963EEE">
        <w:rPr>
          <w:rFonts w:cs="Times New Roman"/>
        </w:rPr>
        <w:t>asıl konuya olan önemi ve dikkati üzerine çekmeyi başarmıştır. Bu çalışmadaki amaçta bölgesel olarak 1. derece deprem kuşağında olan Isparta ilinin afetlere karşı bilinç düzeyi ve afet psikolojisi seviyelerinin belirlenmesidir. Çalışma da göstermiştir ki; afet yaşamış olan bireyler ile afet yaşamamış olan bireylerin farkındalık düzeyleri arasın</w:t>
      </w:r>
      <w:r w:rsidR="00FF606A">
        <w:rPr>
          <w:rFonts w:cs="Times New Roman"/>
        </w:rPr>
        <w:t xml:space="preserve">da fark </w:t>
      </w:r>
      <w:r w:rsidR="00FF606A" w:rsidRPr="0009418C">
        <w:rPr>
          <w:rFonts w:cs="Times New Roman"/>
        </w:rPr>
        <w:t>bulunmaktadır. Tablo 11</w:t>
      </w:r>
      <w:r w:rsidRPr="0009418C">
        <w:rPr>
          <w:rFonts w:cs="Times New Roman"/>
        </w:rPr>
        <w:t>’de afet yaşayan ve afet yaşamamış bi</w:t>
      </w:r>
      <w:r w:rsidR="00FF606A" w:rsidRPr="0009418C">
        <w:rPr>
          <w:rFonts w:cs="Times New Roman"/>
        </w:rPr>
        <w:t>reyler bulunmaktadır. Tablo 19</w:t>
      </w:r>
      <w:r w:rsidR="00D65E38" w:rsidRPr="0009418C">
        <w:rPr>
          <w:rFonts w:cs="Times New Roman"/>
        </w:rPr>
        <w:t>’da</w:t>
      </w:r>
      <w:r w:rsidRPr="0009418C">
        <w:rPr>
          <w:rFonts w:cs="Times New Roman"/>
        </w:rPr>
        <w:t xml:space="preserve"> ise bireylerin afetlere karşı hazır olduğunu düşünme analizleri mevcuttur. Analiz sonuçları göstermiştir ki afet yaşamış bireyler afetlere karşı çok daha titiz ve dikkatli yaklaşmaktadır.</w:t>
      </w:r>
    </w:p>
    <w:p w14:paraId="4F17543E" w14:textId="77777777" w:rsidR="0053635D" w:rsidRPr="0009418C" w:rsidRDefault="0053635D" w:rsidP="001031CA">
      <w:pPr>
        <w:spacing w:after="0" w:line="360" w:lineRule="auto"/>
        <w:ind w:left="0"/>
        <w:jc w:val="both"/>
        <w:rPr>
          <w:rFonts w:cs="Times New Roman"/>
        </w:rPr>
      </w:pPr>
      <w:r w:rsidRPr="0009418C">
        <w:rPr>
          <w:rFonts w:cs="Times New Roman"/>
        </w:rPr>
        <w:t xml:space="preserve">Afet farkındalığı konusunda </w:t>
      </w:r>
      <w:r w:rsidR="00B66829" w:rsidRPr="0009418C">
        <w:rPr>
          <w:rFonts w:cs="Times New Roman"/>
        </w:rPr>
        <w:t xml:space="preserve">yapılan çalışmaların ilk adımı </w:t>
      </w:r>
      <w:r w:rsidR="000178A5" w:rsidRPr="0009418C">
        <w:rPr>
          <w:rFonts w:cs="Times New Roman"/>
        </w:rPr>
        <w:t>kişisel</w:t>
      </w:r>
      <w:r w:rsidR="00B66829" w:rsidRPr="0009418C">
        <w:rPr>
          <w:rFonts w:cs="Times New Roman"/>
        </w:rPr>
        <w:t xml:space="preserve"> eğitimlerdir. Fakat eğitimler konusunda en büyük eksiklik ise yaş veya eğitim durumuna göre adımların bulunmaması olabilmektedir. Örneğin bir şirkette çalışan bireylerin hepsinin eğitim durumları aynı değildir. Buna rağmen kurum içi eğitimlerin verilmesi bu iki kişiyi aynı eğitime tabii tutmaktadır fakat aynı düzeyde olmayan iki kişinin bu eğitimden aldıkları farklıdır. Bu sebeple araştırmam da uygulamış olduğum anket çalışmasında afet eğitimi almış kişilerin afetlere karşı önlem amaçlı almış oldukları bir tedbir olan eşyaları s</w:t>
      </w:r>
      <w:r w:rsidR="00FF606A" w:rsidRPr="0009418C">
        <w:rPr>
          <w:rFonts w:cs="Times New Roman"/>
        </w:rPr>
        <w:t>abitleme oranları ise Tablo 41</w:t>
      </w:r>
      <w:r w:rsidR="00B66829" w:rsidRPr="0009418C">
        <w:rPr>
          <w:rFonts w:cs="Times New Roman"/>
        </w:rPr>
        <w:t xml:space="preserve">’de verilmiştir. </w:t>
      </w:r>
    </w:p>
    <w:p w14:paraId="4D07AE0E" w14:textId="770B7328" w:rsidR="004C665E" w:rsidRPr="00963EEE" w:rsidRDefault="00B66829" w:rsidP="001031CA">
      <w:pPr>
        <w:spacing w:after="0" w:line="360" w:lineRule="auto"/>
        <w:ind w:left="0"/>
        <w:jc w:val="both"/>
        <w:rPr>
          <w:rFonts w:cs="Times New Roman"/>
        </w:rPr>
      </w:pPr>
      <w:r w:rsidRPr="0009418C">
        <w:rPr>
          <w:rFonts w:cs="Times New Roman"/>
        </w:rPr>
        <w:t xml:space="preserve">Afet farkındalığı konusunda bir diğer </w:t>
      </w:r>
      <w:r w:rsidR="00C338FB" w:rsidRPr="0009418C">
        <w:rPr>
          <w:rFonts w:cs="Times New Roman"/>
        </w:rPr>
        <w:t>ölçüt</w:t>
      </w:r>
      <w:r w:rsidRPr="0009418C">
        <w:rPr>
          <w:rFonts w:cs="Times New Roman"/>
        </w:rPr>
        <w:t xml:space="preserve"> olan Isparta ilinin kaçıncı</w:t>
      </w:r>
      <w:r w:rsidR="000178A5" w:rsidRPr="0009418C">
        <w:rPr>
          <w:rFonts w:cs="Times New Roman"/>
        </w:rPr>
        <w:t xml:space="preserve"> derece</w:t>
      </w:r>
      <w:r w:rsidRPr="0009418C">
        <w:rPr>
          <w:rFonts w:cs="Times New Roman"/>
        </w:rPr>
        <w:t xml:space="preserve"> deprem kuşağında yer aldığı sorusu ise büyük çoğunlukla doğru cevap verilmiş olsa dahi bir yaş veya eğitim durumu kriteri bulunmamaktadır. Bunun sonucunda görülmektedir ki </w:t>
      </w:r>
      <w:r w:rsidR="004C665E" w:rsidRPr="0009418C">
        <w:rPr>
          <w:rFonts w:cs="Times New Roman"/>
        </w:rPr>
        <w:t xml:space="preserve">bireylerin bilgi düzeyleri eğitim veya bir bilgilendirmeye dayanmamaktadır. 8 Ağustos 2019 tarihinde meydana gelmiş olan Denizli depreminin afetsel büyüklüğü </w:t>
      </w:r>
      <w:r w:rsidR="00C338FB" w:rsidRPr="0009418C">
        <w:rPr>
          <w:rFonts w:cs="Times New Roman"/>
        </w:rPr>
        <w:t>5,7</w:t>
      </w:r>
      <w:r w:rsidR="004C665E" w:rsidRPr="0009418C">
        <w:rPr>
          <w:rFonts w:cs="Times New Roman"/>
        </w:rPr>
        <w:t xml:space="preserve"> olarak ölçülmüştür. Deprem Antalya, Muğla, Isparta gibi illerden de hissedilmiştir. </w:t>
      </w:r>
      <w:r w:rsidR="00C338FB" w:rsidRPr="0009418C">
        <w:rPr>
          <w:rFonts w:cs="Times New Roman"/>
        </w:rPr>
        <w:t xml:space="preserve">Kişilerin deprem sonrası tepkileri incelendiği için bir kargaşa ve ne yapacağını bilememe durumları ile kişilerin ağlama krizleri ve panik olmuş durumları gözlenmiştir. </w:t>
      </w:r>
      <w:r w:rsidR="000178A5" w:rsidRPr="0009418C">
        <w:rPr>
          <w:rFonts w:cs="Times New Roman"/>
        </w:rPr>
        <w:t>Anket çalışması bu tarihten önce yapılmıştır fakat deprem sonrası kişiler ile yapıla</w:t>
      </w:r>
      <w:r w:rsidR="0009418C" w:rsidRPr="0009418C">
        <w:rPr>
          <w:rFonts w:cs="Times New Roman"/>
        </w:rPr>
        <w:t>n konuşmalar da fark edilmiştir</w:t>
      </w:r>
      <w:r w:rsidR="000178A5" w:rsidRPr="0009418C">
        <w:rPr>
          <w:rFonts w:cs="Times New Roman"/>
        </w:rPr>
        <w:t>ki bireylerin doğru sınıflandırılmalar ile eğitimlere ihtiyacı vardır. Bu süreçte sorumluluk ise yetkili kurum ve kuruluşlarda olmalıdır.</w:t>
      </w:r>
    </w:p>
    <w:p w14:paraId="3AAD3FA1" w14:textId="77777777" w:rsidR="00C15877" w:rsidRPr="00963EEE" w:rsidRDefault="00C338FB" w:rsidP="001031CA">
      <w:pPr>
        <w:spacing w:after="0" w:line="360" w:lineRule="auto"/>
        <w:ind w:left="0"/>
        <w:jc w:val="both"/>
        <w:rPr>
          <w:rFonts w:cs="Times New Roman"/>
        </w:rPr>
      </w:pPr>
      <w:r w:rsidRPr="00963EEE">
        <w:rPr>
          <w:rFonts w:cs="Times New Roman"/>
        </w:rPr>
        <w:t xml:space="preserve">Olağan dışı bir olayda dahi tepkileri büyük ve başa çıkılamayan olgular olduğu varsayıldığında bireylerin psikolojik açıdan da hazır olmadıkları aşikârdır. Yapılan </w:t>
      </w:r>
      <w:r w:rsidRPr="00963EEE">
        <w:rPr>
          <w:rFonts w:cs="Times New Roman"/>
        </w:rPr>
        <w:lastRenderedPageBreak/>
        <w:t>araştırma sonucu göstermiştir ki afet yaşayan bireyler ile afet yaşamamış bireylerin yeni bir afete ola</w:t>
      </w:r>
      <w:r w:rsidR="000178A5">
        <w:rPr>
          <w:rFonts w:cs="Times New Roman"/>
        </w:rPr>
        <w:t>n</w:t>
      </w:r>
      <w:r w:rsidRPr="00963EEE">
        <w:rPr>
          <w:rFonts w:cs="Times New Roman"/>
        </w:rPr>
        <w:t xml:space="preserve"> hassaslık düzeyleri hemen hemen aynıdır. Afetlerle başa çıkma durumu göz önüne alındığında kişilerin eğitimlerin yanı sıra terapiler ve tedavilerin de mevcut olduğu gözlemlenmiştir. Bireylerin afet sonrası fiziksel veya ps</w:t>
      </w:r>
      <w:r w:rsidR="000178A5">
        <w:rPr>
          <w:rFonts w:cs="Times New Roman"/>
        </w:rPr>
        <w:t>i</w:t>
      </w:r>
      <w:r w:rsidRPr="00963EEE">
        <w:rPr>
          <w:rFonts w:cs="Times New Roman"/>
        </w:rPr>
        <w:t>kolojik olarak almış oldukları yardımlar kişilere rahatlama ve daha sakin olmayı aşılamıştır. Tedbir alma konusunda daha bilinçli olan bireyler olaylara daha açık bir pencereden bakabilmektedir. Tedbirlerin bir diğeri olan doğal afet sigortaları konusun</w:t>
      </w:r>
      <w:r w:rsidR="00C15877" w:rsidRPr="00963EEE">
        <w:rPr>
          <w:rFonts w:cs="Times New Roman"/>
        </w:rPr>
        <w:t xml:space="preserve">da da daha bilinçlidirler. Fakat yeterli olmadığı analizler doğrultusunda doğrulanmıştır. </w:t>
      </w:r>
    </w:p>
    <w:p w14:paraId="236ED696" w14:textId="77777777" w:rsidR="002D72FF" w:rsidRPr="00963EEE" w:rsidRDefault="002D72FF" w:rsidP="001031CA">
      <w:pPr>
        <w:spacing w:after="0" w:line="360" w:lineRule="auto"/>
        <w:ind w:left="0"/>
        <w:jc w:val="both"/>
        <w:rPr>
          <w:rFonts w:cs="Times New Roman"/>
        </w:rPr>
      </w:pPr>
      <w:r w:rsidRPr="00963EEE">
        <w:rPr>
          <w:rFonts w:cs="Times New Roman"/>
        </w:rPr>
        <w:t xml:space="preserve">Psikolojik açıdan bireylerin kendini hazır hissetmesi afetlere karşı eğitimlerin, tedavilerin veya terapilerin ilk adımı olduğu görülmüştür. Bu sebeple ağırlık verilmesi </w:t>
      </w:r>
      <w:r w:rsidR="00003884">
        <w:rPr>
          <w:rFonts w:cs="Times New Roman"/>
        </w:rPr>
        <w:t xml:space="preserve">gerekilen </w:t>
      </w:r>
      <w:r w:rsidRPr="00963EEE">
        <w:rPr>
          <w:rFonts w:cs="Times New Roman"/>
        </w:rPr>
        <w:t>ana konulardan biridir. Kişilerin afet yaşadıkları zaman veya ortam fark etmeksizin anımsamaları oldukça yakın ve ciddi olduğu gözlemlenmiştir. Fakat afet yaşamamış bireyler için psikolojik tedavilerin önü oldukça kapalı olduğu anlaşılmıştır</w:t>
      </w:r>
      <w:r w:rsidR="00AE70C5" w:rsidRPr="00963EEE">
        <w:rPr>
          <w:rFonts w:cs="Times New Roman"/>
        </w:rPr>
        <w:t xml:space="preserve"> (WHO, 1992)</w:t>
      </w:r>
      <w:r w:rsidRPr="00963EEE">
        <w:rPr>
          <w:rFonts w:cs="Times New Roman"/>
        </w:rPr>
        <w:t xml:space="preserve">. Tedavinin uygulanabilirliği ve fayda açısından beklentilerin düşük olması bireylere ulaşımda zorlu bir adım olmaktadır. Bireylerin özellikle 46-55 ila 56 ve üzeri yaş aralığında olan bireylerin olumsuz bakmaları aslında afet yönetimi açısından eksiklikleri gün yüzüne çıkarmıştır. </w:t>
      </w:r>
    </w:p>
    <w:p w14:paraId="6E2AFCD3" w14:textId="649B0CBD" w:rsidR="002D72FF" w:rsidRPr="00963EEE" w:rsidRDefault="002D72FF" w:rsidP="001031CA">
      <w:pPr>
        <w:spacing w:after="0" w:line="360" w:lineRule="auto"/>
        <w:ind w:left="0"/>
        <w:jc w:val="both"/>
        <w:rPr>
          <w:rFonts w:cs="Times New Roman"/>
        </w:rPr>
      </w:pPr>
      <w:r w:rsidRPr="0009418C">
        <w:rPr>
          <w:rFonts w:cs="Times New Roman"/>
        </w:rPr>
        <w:t xml:space="preserve">Afetlerden etkilenme olasılıkları cinsiyet, yaş, eğitim durumu gibi birçok kriteri </w:t>
      </w:r>
      <w:r w:rsidR="00003884" w:rsidRPr="0009418C">
        <w:rPr>
          <w:rFonts w:cs="Times New Roman"/>
        </w:rPr>
        <w:t xml:space="preserve">kapsamaktadır. </w:t>
      </w:r>
      <w:r w:rsidRPr="00963EEE">
        <w:rPr>
          <w:rFonts w:cs="Times New Roman"/>
        </w:rPr>
        <w:t>Yapılan araştırma göstermiştir ki kadınların erkeklere oranla etkilenimleri çok daha fazla iken afete maruz kalmış fakat psikolojik açıdan tedaviyi reddeden erkek oranları kadınlara göre daha fazladır</w:t>
      </w:r>
      <w:r w:rsidR="001E1CE3">
        <w:rPr>
          <w:rFonts w:cs="Times New Roman"/>
        </w:rPr>
        <w:t xml:space="preserve"> (Chavez</w:t>
      </w:r>
      <w:r w:rsidR="008F5F02">
        <w:rPr>
          <w:rFonts w:cs="Times New Roman"/>
        </w:rPr>
        <w:t xml:space="preserve"> </w:t>
      </w:r>
      <w:r w:rsidR="00BF301A">
        <w:rPr>
          <w:rFonts w:cs="Times New Roman"/>
        </w:rPr>
        <w:t>ve Binder</w:t>
      </w:r>
      <w:r w:rsidR="00AE70C5" w:rsidRPr="00963EEE">
        <w:rPr>
          <w:rFonts w:cs="Times New Roman"/>
        </w:rPr>
        <w:t>,</w:t>
      </w:r>
      <w:r w:rsidR="001E1CE3">
        <w:rPr>
          <w:rFonts w:cs="Times New Roman"/>
        </w:rPr>
        <w:t xml:space="preserve"> </w:t>
      </w:r>
      <w:r w:rsidR="00AE70C5" w:rsidRPr="00963EEE">
        <w:rPr>
          <w:rFonts w:cs="Times New Roman"/>
        </w:rPr>
        <w:t>1996)</w:t>
      </w:r>
      <w:r w:rsidRPr="00963EEE">
        <w:rPr>
          <w:rFonts w:cs="Times New Roman"/>
        </w:rPr>
        <w:t>. Toplumsal algı veya başa çıkma yöntemleri sorgulandığı takdir de bireylerin yardım almaları gerektiği durumlar ile kendi başlarına çözüm aradıkları gözlemlenmiştir. Bu durum aslında afetler açısından psikolojik yardıma karşı olan ön yargıyı göstermektedir.</w:t>
      </w:r>
    </w:p>
    <w:p w14:paraId="02321DAC" w14:textId="77777777" w:rsidR="009F4C40" w:rsidRPr="00963EEE" w:rsidRDefault="002D72FF" w:rsidP="001031CA">
      <w:pPr>
        <w:spacing w:after="0" w:line="360" w:lineRule="auto"/>
        <w:ind w:left="0"/>
        <w:jc w:val="both"/>
        <w:rPr>
          <w:rFonts w:cs="Times New Roman"/>
        </w:rPr>
      </w:pPr>
      <w:r w:rsidRPr="00963EEE">
        <w:rPr>
          <w:rFonts w:cs="Times New Roman"/>
        </w:rPr>
        <w:t xml:space="preserve">Afetlerden etkilenim </w:t>
      </w:r>
      <w:r w:rsidR="009F4C40" w:rsidRPr="00963EEE">
        <w:rPr>
          <w:rFonts w:cs="Times New Roman"/>
        </w:rPr>
        <w:t xml:space="preserve">yüzdeleri tablolarda verilmiştir. Fakat bireylerin ne yapmaları gerektiği konusunda eksiklikler ortaya çıkmıştır. Kişilerin afetler sonrası can kayıpları veya fiziksel yaralanmaları dışında ekonomik olarak görecekleri zarar da bireyleri endişelendirmektedir. Eğitim almış bireylerin önlem konusunda eksik olmaları, il bazında oluşturulmuş olan planı bilmekte olan birey sayısı ve oluşturulan planı bilmemekle birlikte gerek toplanma alanları, gerekse ev içi koruma planları bulunmayan bireylerin kaygı düzeylerinin yüksek olduğu ve kendilerini afete karşı hazır hissetmemeleri gözlenmiştir. </w:t>
      </w:r>
    </w:p>
    <w:p w14:paraId="57A8FC11" w14:textId="77777777" w:rsidR="00DF36CE" w:rsidRPr="0009418C" w:rsidRDefault="00DF36CE" w:rsidP="001031CA">
      <w:pPr>
        <w:spacing w:after="0" w:line="360" w:lineRule="auto"/>
        <w:ind w:left="0"/>
        <w:jc w:val="both"/>
        <w:rPr>
          <w:rFonts w:eastAsia="Times New Roman" w:cs="Times New Roman"/>
          <w:kern w:val="36"/>
          <w:lang w:eastAsia="tr-TR"/>
        </w:rPr>
      </w:pPr>
      <w:r w:rsidRPr="00963EEE">
        <w:rPr>
          <w:rFonts w:cs="Times New Roman"/>
        </w:rPr>
        <w:lastRenderedPageBreak/>
        <w:t xml:space="preserve">İnsanlar her ne kadar kendilerini tamam hissetmeseler bile yardımlaşma ve başka insanlara yardım etme konusunda her daim hassas olanlardır. Fakat bir afet durumu yardımlaşmaktan daha öte bir seferberlik haline gelmektedir. Ülkemizde daha önce yaşanan 17 Ağustos İstanbul Depremi, 23 Ekim 2011 Van Depremi ve 24 Ağustos 2015 Artvin Sel Felaketi göstermiştir ki bu tür olaylarda çalışmalar kaos ve karmaşa </w:t>
      </w:r>
      <w:r w:rsidRPr="0009418C">
        <w:rPr>
          <w:rFonts w:cs="Times New Roman"/>
        </w:rPr>
        <w:t>halinde ve çok fazla insanla yapılmaktadır. Enkazdan tek başına çıkanlar ile komşusu, akrabası veya yakınında hiç tanımadığı biri sayesinde kurtulan insanlar vardır</w:t>
      </w:r>
      <w:r w:rsidR="00AE70C5" w:rsidRPr="0009418C">
        <w:rPr>
          <w:rFonts w:cs="Times New Roman"/>
        </w:rPr>
        <w:t xml:space="preserve"> (AFAD, 2011)</w:t>
      </w:r>
      <w:r w:rsidR="00FF606A" w:rsidRPr="0009418C">
        <w:rPr>
          <w:rFonts w:cs="Times New Roman"/>
        </w:rPr>
        <w:t>. Bu tez çalışmasında yapılmış</w:t>
      </w:r>
      <w:r w:rsidR="00003884" w:rsidRPr="0009418C">
        <w:rPr>
          <w:rFonts w:cs="Times New Roman"/>
        </w:rPr>
        <w:t xml:space="preserve"> </w:t>
      </w:r>
      <w:r w:rsidR="00FF606A" w:rsidRPr="0009418C">
        <w:rPr>
          <w:rFonts w:cs="Times New Roman"/>
        </w:rPr>
        <w:t xml:space="preserve">olan </w:t>
      </w:r>
      <w:r w:rsidRPr="0009418C">
        <w:rPr>
          <w:rFonts w:cs="Times New Roman"/>
        </w:rPr>
        <w:t xml:space="preserve">araştırma </w:t>
      </w:r>
      <w:r w:rsidR="0009418C" w:rsidRPr="0009418C">
        <w:rPr>
          <w:rFonts w:cs="Times New Roman"/>
        </w:rPr>
        <w:t>göstermiştir</w:t>
      </w:r>
      <w:r w:rsidRPr="0009418C">
        <w:rPr>
          <w:rFonts w:cs="Times New Roman"/>
        </w:rPr>
        <w:t>ki</w:t>
      </w:r>
      <w:r w:rsidR="0009418C" w:rsidRPr="0009418C">
        <w:rPr>
          <w:rFonts w:cs="Times New Roman"/>
        </w:rPr>
        <w:t>,</w:t>
      </w:r>
      <w:r w:rsidRPr="0009418C">
        <w:rPr>
          <w:rFonts w:cs="Times New Roman"/>
        </w:rPr>
        <w:t xml:space="preserve"> birey afet yaşamış da olsa veya hiç deneyimlememiş bir kişi de olsa büyük çoğunluk afet durumunda gönüllü olarak çalışmalarda yer almak istemektedir. Görev almak istemeyen bireylerin bazı kesimi ne yapabileceğini bilmediği için bir başka kesimi ise çalışma için gerekli olan yeterliliğinden emin olmadığı için çekimser kaldığı gözlenmiştir.</w:t>
      </w:r>
    </w:p>
    <w:p w14:paraId="08DAF4F1" w14:textId="77777777" w:rsidR="00C15877" w:rsidRPr="0009418C" w:rsidRDefault="00FF606A" w:rsidP="001031CA">
      <w:pPr>
        <w:spacing w:after="0" w:line="360" w:lineRule="auto"/>
        <w:ind w:left="0"/>
        <w:jc w:val="both"/>
        <w:rPr>
          <w:rFonts w:cs="Times New Roman"/>
        </w:rPr>
      </w:pPr>
      <w:r w:rsidRPr="0009418C">
        <w:rPr>
          <w:rFonts w:cs="Times New Roman"/>
        </w:rPr>
        <w:t>Sonuç olarak,</w:t>
      </w:r>
      <w:r w:rsidR="00DF36CE" w:rsidRPr="0009418C">
        <w:rPr>
          <w:rFonts w:cs="Times New Roman"/>
        </w:rPr>
        <w:t xml:space="preserve"> afetlere hazır olmak adına kişilerin bireysel yeterliliğini uygun düzeylere çıkarmak </w:t>
      </w:r>
      <w:r w:rsidR="000134B6" w:rsidRPr="0009418C">
        <w:rPr>
          <w:rFonts w:cs="Times New Roman"/>
        </w:rPr>
        <w:t xml:space="preserve">için </w:t>
      </w:r>
      <w:r w:rsidR="00DF36CE" w:rsidRPr="0009418C">
        <w:rPr>
          <w:rFonts w:cs="Times New Roman"/>
        </w:rPr>
        <w:t>gerekli eğitim ve ön bilgi hizmetlerinin yerine getirilmesi ile bireyler</w:t>
      </w:r>
      <w:r w:rsidR="000134B6" w:rsidRPr="0009418C">
        <w:rPr>
          <w:rFonts w:cs="Times New Roman"/>
        </w:rPr>
        <w:t xml:space="preserve"> </w:t>
      </w:r>
      <w:r w:rsidR="00DF36CE" w:rsidRPr="0009418C">
        <w:rPr>
          <w:rFonts w:cs="Times New Roman"/>
        </w:rPr>
        <w:t xml:space="preserve">psikolojik açıdan hazırlanmalıdır. </w:t>
      </w:r>
    </w:p>
    <w:p w14:paraId="52F38715" w14:textId="77777777" w:rsidR="000134B6" w:rsidRPr="00963EEE" w:rsidRDefault="00C15877" w:rsidP="00F96DE9">
      <w:pPr>
        <w:spacing w:line="360" w:lineRule="auto"/>
        <w:ind w:left="0"/>
        <w:jc w:val="both"/>
        <w:rPr>
          <w:rFonts w:cs="Times New Roman"/>
        </w:rPr>
      </w:pPr>
      <w:r w:rsidRPr="00963EEE">
        <w:rPr>
          <w:rFonts w:cs="Times New Roman"/>
        </w:rPr>
        <w:t xml:space="preserve">    </w:t>
      </w:r>
      <w:r w:rsidR="00C338FB" w:rsidRPr="00963EEE">
        <w:rPr>
          <w:rFonts w:cs="Times New Roman"/>
        </w:rPr>
        <w:t xml:space="preserve"> </w:t>
      </w:r>
    </w:p>
    <w:p w14:paraId="6392200C" w14:textId="77777777" w:rsidR="00827988" w:rsidRDefault="00827988">
      <w:pPr>
        <w:rPr>
          <w:rFonts w:eastAsiaTheme="majorEastAsia" w:cs="Times New Roman"/>
          <w:b/>
          <w:color w:val="000000" w:themeColor="text1"/>
        </w:rPr>
      </w:pPr>
      <w:bookmarkStart w:id="542" w:name="_Toc30767351"/>
      <w:r>
        <w:br w:type="page"/>
      </w:r>
    </w:p>
    <w:p w14:paraId="25490CAD" w14:textId="77777777" w:rsidR="00F81F37" w:rsidRPr="00F81F37" w:rsidRDefault="00F81F37" w:rsidP="00F81F37">
      <w:pPr>
        <w:ind w:left="0" w:firstLine="0"/>
      </w:pPr>
    </w:p>
    <w:p w14:paraId="0BF87D9B" w14:textId="6116F446" w:rsidR="00B66829" w:rsidRPr="00963EEE" w:rsidRDefault="00F81F37" w:rsidP="003854D5">
      <w:pPr>
        <w:pStyle w:val="Balk1"/>
      </w:pPr>
      <w:bookmarkStart w:id="543" w:name="_Toc34306025"/>
      <w:bookmarkStart w:id="544" w:name="_Toc34307303"/>
      <w:bookmarkStart w:id="545" w:name="_Toc34743057"/>
      <w:r>
        <w:t>SONUÇ V</w:t>
      </w:r>
      <w:r w:rsidR="000134B6" w:rsidRPr="00963EEE">
        <w:t>E ÖNERİLER</w:t>
      </w:r>
      <w:bookmarkEnd w:id="542"/>
      <w:bookmarkEnd w:id="543"/>
      <w:bookmarkEnd w:id="544"/>
      <w:bookmarkEnd w:id="545"/>
    </w:p>
    <w:p w14:paraId="56F76A6A" w14:textId="77777777" w:rsidR="000134B6" w:rsidRPr="00963EEE" w:rsidRDefault="000134B6" w:rsidP="00F96DE9">
      <w:pPr>
        <w:ind w:left="0"/>
        <w:rPr>
          <w:rFonts w:cs="Times New Roman"/>
        </w:rPr>
      </w:pPr>
    </w:p>
    <w:p w14:paraId="6CBA4CCE" w14:textId="77777777" w:rsidR="000134B6" w:rsidRPr="00963EEE" w:rsidRDefault="00517F67" w:rsidP="001031CA">
      <w:pPr>
        <w:spacing w:after="0" w:line="360" w:lineRule="auto"/>
        <w:ind w:left="0"/>
        <w:jc w:val="both"/>
        <w:rPr>
          <w:rFonts w:cs="Times New Roman"/>
        </w:rPr>
      </w:pPr>
      <w:r w:rsidRPr="00963EEE">
        <w:rPr>
          <w:rFonts w:cs="Times New Roman"/>
        </w:rPr>
        <w:t>Afetlere sebep olan olayların olumsuz etkilerinin büyük boyutlarda olması gereği yapılması gerekilen çalışmalar araştırma sonucu ortaya çıkmıştır. Bu çalışma sadece Isparta ili için yapılmış olup genelleme yapılmamalıdır. Ancak insanoğlunun en büyük kriter olduğu afetler de bireylerin yaşamış olduğu kayıplar, yaralanmalar ve bunlara bağlı vermiş oldukları tepkiler tüm dünya da evrenseldir. Bir afet yaşandıktan sonra iyileştirme çalışmalarının temel amacı en az afet yaşanmadan önce ki haline getirilmesidir.</w:t>
      </w:r>
    </w:p>
    <w:p w14:paraId="4221750B" w14:textId="77777777" w:rsidR="00517F67" w:rsidRPr="00963EEE" w:rsidRDefault="00517F67" w:rsidP="001031CA">
      <w:pPr>
        <w:spacing w:after="0" w:line="360" w:lineRule="auto"/>
        <w:ind w:left="0"/>
        <w:jc w:val="both"/>
        <w:rPr>
          <w:rFonts w:cs="Times New Roman"/>
        </w:rPr>
      </w:pPr>
      <w:r w:rsidRPr="00963EEE">
        <w:rPr>
          <w:rFonts w:cs="Times New Roman"/>
        </w:rPr>
        <w:t xml:space="preserve">Bireylerin fiziksel kayıp ve yaralanmaları yanı sıra psikolojik olarak etkilenmeleri iyileşme süreci kişiden kişiye göre değişim gösteren bir durumdur. Yapılması gerekilen çalışmalar belli başlı olguları göz önüne alarak planlanmalıdır. Cinsiyet, yaş, eğitim durumunun yanı sıra kültürel farklılıklar dahi psikolojik açıdan iyileşme sürecini etkileyen kriterlerdir. </w:t>
      </w:r>
    </w:p>
    <w:p w14:paraId="18940ABA" w14:textId="77777777" w:rsidR="00024492" w:rsidRPr="00963EEE" w:rsidRDefault="00517F67" w:rsidP="001031CA">
      <w:pPr>
        <w:spacing w:after="0" w:line="360" w:lineRule="auto"/>
        <w:ind w:left="0"/>
        <w:jc w:val="both"/>
        <w:rPr>
          <w:rFonts w:cs="Times New Roman"/>
        </w:rPr>
      </w:pPr>
      <w:r w:rsidRPr="00963EEE">
        <w:rPr>
          <w:rFonts w:cs="Times New Roman"/>
        </w:rPr>
        <w:t xml:space="preserve">Araştırma konusu bu sebeple literatürel açıdan nadir araştırılan bir konudan seçilmiştir. Çalışma sonucu göstermektedir ki; </w:t>
      </w:r>
      <w:r w:rsidR="00024492" w:rsidRPr="00963EEE">
        <w:rPr>
          <w:rFonts w:cs="Times New Roman"/>
        </w:rPr>
        <w:t>a</w:t>
      </w:r>
      <w:r w:rsidRPr="00963EEE">
        <w:rPr>
          <w:rFonts w:cs="Times New Roman"/>
        </w:rPr>
        <w:t xml:space="preserve">fet yaşayan bireyler ile daha önce deneyimlememiş bireyler arasında kendini hazır hissetme, </w:t>
      </w:r>
      <w:r w:rsidR="00024492" w:rsidRPr="00963EEE">
        <w:rPr>
          <w:rFonts w:cs="Times New Roman"/>
        </w:rPr>
        <w:t xml:space="preserve">yaşadıkları bölge açısından tehlikelerin farkında olma veya ne yapması gerektiği konusunda anlamlı bir fark bulunmamıştır. </w:t>
      </w:r>
    </w:p>
    <w:p w14:paraId="026C5259" w14:textId="7F0AA5FA" w:rsidR="00024492" w:rsidRPr="00963EEE" w:rsidRDefault="00024492" w:rsidP="001031CA">
      <w:pPr>
        <w:spacing w:after="0" w:line="360" w:lineRule="auto"/>
        <w:ind w:left="0"/>
        <w:jc w:val="both"/>
        <w:rPr>
          <w:rFonts w:cs="Times New Roman"/>
        </w:rPr>
      </w:pPr>
      <w:r w:rsidRPr="00963EEE">
        <w:rPr>
          <w:rFonts w:cs="Times New Roman"/>
        </w:rPr>
        <w:t>Bireylerin afetlerden etkilenmeleri sebebiyle vermiş oldukları tepkiler akut dönem de kendini belli etmektedir ve fark edilmediği takdir de ileri ki dönemlerde çok da büyük tehditler oluşturmaktadır. Kişiler sadec</w:t>
      </w:r>
      <w:r w:rsidR="002013A2" w:rsidRPr="00963EEE">
        <w:rPr>
          <w:rFonts w:cs="Times New Roman"/>
        </w:rPr>
        <w:t>e psikolojik açıdan</w:t>
      </w:r>
      <w:r w:rsidRPr="00963EEE">
        <w:rPr>
          <w:rFonts w:cs="Times New Roman"/>
        </w:rPr>
        <w:t xml:space="preserve"> korku, endişe gibi minimal tepkiler</w:t>
      </w:r>
      <w:r w:rsidR="002013A2" w:rsidRPr="00963EEE">
        <w:rPr>
          <w:rFonts w:cs="Times New Roman"/>
        </w:rPr>
        <w:t xml:space="preserve"> olarak kabul etse de afet psikolojisi doğal bir travmatolojik durum değildir. Bu sebeple bireylerde ki rahatsızlıklar kurum ve kuruluşların sorumluluğu altında takip edilmelidir. Bu tip bir durumun altında bile bilinç ve yeterlilik ekenleri olduğu bilindiği için afet yönetiminde de dikkat edilmesi gerekilen esas konulardan biridir.</w:t>
      </w:r>
    </w:p>
    <w:p w14:paraId="109FCC78" w14:textId="69FB0B81" w:rsidR="00B54E1E" w:rsidRPr="00963EEE" w:rsidRDefault="002013A2" w:rsidP="001031CA">
      <w:pPr>
        <w:spacing w:after="0" w:line="360" w:lineRule="auto"/>
        <w:ind w:left="0"/>
        <w:jc w:val="both"/>
        <w:rPr>
          <w:rFonts w:cs="Times New Roman"/>
        </w:rPr>
      </w:pPr>
      <w:r w:rsidRPr="00963EEE">
        <w:rPr>
          <w:rFonts w:cs="Times New Roman"/>
        </w:rPr>
        <w:t>Isparta’da yaşayan bireyler incelendiği için bu bölge de yaşayan halka coğrafi özelliklerine uygun ve kişilerin sınıflandırılmasına dikkat edilerek bölgede karşı karşıya kaldıkları tehlikeler ve ne yapılabilir adına bilgilendirmeler sağlanmalıdır. Bu çalışmalar sayesinde tekrar yaşanması muhtemel olan afetlere karşı hazır ve donanımlı bireyler oluşmuş olacak ve gelecek nesillere de bir kültür sağlanmış olacaktır.</w:t>
      </w:r>
    </w:p>
    <w:p w14:paraId="5D73CA8C" w14:textId="77777777" w:rsidR="002013A2" w:rsidRPr="00963EEE" w:rsidRDefault="00B54E1E" w:rsidP="001031CA">
      <w:pPr>
        <w:spacing w:after="0" w:line="360" w:lineRule="auto"/>
        <w:ind w:left="0"/>
        <w:jc w:val="both"/>
        <w:rPr>
          <w:rFonts w:cs="Times New Roman"/>
        </w:rPr>
      </w:pPr>
      <w:r w:rsidRPr="00963EEE">
        <w:rPr>
          <w:rFonts w:cs="Times New Roman"/>
        </w:rPr>
        <w:lastRenderedPageBreak/>
        <w:t xml:space="preserve">Bireylerin eğitim seviyeleri arttıkça afetlere karşı göstermiş oldukları direnç artmakta ve olumsuz etkilenimleri bir o kadar azalmaktadır. Bu çalışmaların sonucunda kişilerin afetlere karşı olan eğitim düzeyleri artırılarak gelecek afetlere hazır toplumlar geliştirilmelidir. Bireylerin tam donanımlı ve kendilerini hazır hissetmeleri için özellikle ilk yardım ve daha sonra afete hazır planları oluşturmalarında eğitimler düzenlenmeli ve olası afete karşı hazırlanmalıdır. </w:t>
      </w:r>
      <w:r w:rsidR="002013A2" w:rsidRPr="00963EEE">
        <w:rPr>
          <w:rFonts w:cs="Times New Roman"/>
        </w:rPr>
        <w:t xml:space="preserve"> </w:t>
      </w:r>
    </w:p>
    <w:p w14:paraId="3E2E3B1F" w14:textId="77777777" w:rsidR="00B54E1E" w:rsidRPr="00963EEE" w:rsidRDefault="002013A2" w:rsidP="001031CA">
      <w:pPr>
        <w:spacing w:after="0" w:line="360" w:lineRule="auto"/>
        <w:ind w:left="0"/>
        <w:jc w:val="both"/>
        <w:rPr>
          <w:rFonts w:cs="Times New Roman"/>
        </w:rPr>
      </w:pPr>
      <w:r w:rsidRPr="00963EEE">
        <w:rPr>
          <w:rFonts w:cs="Times New Roman"/>
        </w:rPr>
        <w:t>Bir olayın afet boyutuna gelmesi için o bölge de imkânların yeterli olmaması ve kayıpların olması göz önünde bulunduruluyor. Bu sebeple can kayıplarının olmadığı bir olay afet olmayacaktır. Bir olayın afet olmaması için o toplumun bölgede ki tehlikelere karşı hem fiziki hem psikolojik olarak hazır olması beklenir. Bu sistemin oturması ise gelecek nesillere aktarılan bu savunma mekanizmasından doğabilir. Bir kişi de oluşturulan farkın</w:t>
      </w:r>
      <w:r w:rsidR="00B54E1E" w:rsidRPr="00963EEE">
        <w:rPr>
          <w:rFonts w:cs="Times New Roman"/>
        </w:rPr>
        <w:t>dalık ve bilinç ise bir topluma bu düşünceyi aktarmakta bir başlangıç olacaktır.</w:t>
      </w:r>
    </w:p>
    <w:p w14:paraId="0E9EDB13" w14:textId="77777777" w:rsidR="002013A2" w:rsidRPr="00963EEE" w:rsidRDefault="002013A2" w:rsidP="00F96DE9">
      <w:pPr>
        <w:spacing w:line="360" w:lineRule="auto"/>
        <w:ind w:left="0"/>
        <w:jc w:val="both"/>
      </w:pPr>
      <w:r w:rsidRPr="00963EEE">
        <w:t xml:space="preserve">  </w:t>
      </w:r>
    </w:p>
    <w:p w14:paraId="7F470DF6" w14:textId="77777777" w:rsidR="00517F67" w:rsidRPr="00963EEE" w:rsidRDefault="00517F67" w:rsidP="00F96DE9">
      <w:pPr>
        <w:spacing w:line="360" w:lineRule="auto"/>
        <w:ind w:left="0"/>
        <w:jc w:val="both"/>
      </w:pPr>
      <w:r w:rsidRPr="00963EEE">
        <w:t xml:space="preserve"> </w:t>
      </w:r>
      <w:r w:rsidR="00024492" w:rsidRPr="00963EEE">
        <w:t xml:space="preserve">   </w:t>
      </w:r>
    </w:p>
    <w:p w14:paraId="63EFA10F" w14:textId="77777777" w:rsidR="000134B6" w:rsidRPr="00963EEE" w:rsidRDefault="000134B6" w:rsidP="00F96DE9">
      <w:pPr>
        <w:spacing w:line="360" w:lineRule="auto"/>
        <w:ind w:left="0"/>
        <w:rPr>
          <w:rFonts w:cs="Times New Roman"/>
        </w:rPr>
      </w:pPr>
    </w:p>
    <w:p w14:paraId="7B029EAD" w14:textId="77777777" w:rsidR="00950206" w:rsidRPr="00963EEE" w:rsidRDefault="00D813E2" w:rsidP="00F96DE9">
      <w:pPr>
        <w:spacing w:line="360" w:lineRule="auto"/>
        <w:ind w:left="0"/>
        <w:rPr>
          <w:rFonts w:cs="Times New Roman"/>
        </w:rPr>
      </w:pPr>
      <w:r w:rsidRPr="00963EEE">
        <w:rPr>
          <w:rFonts w:cs="Times New Roman"/>
        </w:rPr>
        <w:t xml:space="preserve"> </w:t>
      </w:r>
    </w:p>
    <w:p w14:paraId="2E8E5812" w14:textId="77777777" w:rsidR="00D813E2" w:rsidRPr="00963EEE" w:rsidRDefault="00D813E2" w:rsidP="00F96DE9">
      <w:pPr>
        <w:spacing w:line="360" w:lineRule="auto"/>
        <w:ind w:left="0"/>
        <w:rPr>
          <w:rFonts w:cs="Times New Roman"/>
        </w:rPr>
      </w:pPr>
    </w:p>
    <w:p w14:paraId="25D582E2" w14:textId="77777777" w:rsidR="00950206" w:rsidRPr="00963EEE" w:rsidRDefault="00950206" w:rsidP="00F96DE9">
      <w:pPr>
        <w:spacing w:line="360" w:lineRule="auto"/>
        <w:ind w:left="0"/>
        <w:rPr>
          <w:rFonts w:cs="Times New Roman"/>
        </w:rPr>
      </w:pPr>
    </w:p>
    <w:p w14:paraId="0B0AD180" w14:textId="77777777" w:rsidR="00950206" w:rsidRPr="00963EEE" w:rsidRDefault="00950206" w:rsidP="00F96DE9">
      <w:pPr>
        <w:spacing w:line="360" w:lineRule="auto"/>
        <w:ind w:left="0"/>
        <w:rPr>
          <w:rFonts w:cs="Times New Roman"/>
        </w:rPr>
      </w:pPr>
    </w:p>
    <w:p w14:paraId="3913D439" w14:textId="77777777" w:rsidR="00950206" w:rsidRPr="00963EEE" w:rsidRDefault="00950206" w:rsidP="00F96DE9">
      <w:pPr>
        <w:spacing w:line="360" w:lineRule="auto"/>
        <w:ind w:left="0"/>
        <w:rPr>
          <w:rFonts w:cs="Times New Roman"/>
        </w:rPr>
      </w:pPr>
    </w:p>
    <w:p w14:paraId="48C15570" w14:textId="77777777" w:rsidR="00950206" w:rsidRPr="00963EEE" w:rsidRDefault="00950206" w:rsidP="00F96DE9">
      <w:pPr>
        <w:spacing w:line="360" w:lineRule="auto"/>
        <w:ind w:left="0"/>
        <w:rPr>
          <w:rFonts w:cs="Times New Roman"/>
        </w:rPr>
      </w:pPr>
    </w:p>
    <w:p w14:paraId="3BF79583" w14:textId="77777777" w:rsidR="00950206" w:rsidRDefault="00950206" w:rsidP="00003884">
      <w:pPr>
        <w:spacing w:line="360" w:lineRule="auto"/>
        <w:ind w:left="0" w:firstLine="0"/>
        <w:rPr>
          <w:rFonts w:cs="Times New Roman"/>
        </w:rPr>
      </w:pPr>
    </w:p>
    <w:p w14:paraId="242F84AE" w14:textId="77777777" w:rsidR="00003884" w:rsidRDefault="00003884" w:rsidP="00003884">
      <w:pPr>
        <w:spacing w:line="360" w:lineRule="auto"/>
        <w:ind w:left="0" w:firstLine="0"/>
        <w:rPr>
          <w:rFonts w:cs="Times New Roman"/>
        </w:rPr>
      </w:pPr>
    </w:p>
    <w:p w14:paraId="4E01C2A1" w14:textId="77777777" w:rsidR="00003884" w:rsidRDefault="00003884" w:rsidP="00003884">
      <w:pPr>
        <w:spacing w:line="360" w:lineRule="auto"/>
        <w:ind w:left="0" w:firstLine="0"/>
        <w:rPr>
          <w:rFonts w:cs="Times New Roman"/>
        </w:rPr>
      </w:pPr>
    </w:p>
    <w:p w14:paraId="4E1FFDEE" w14:textId="77777777" w:rsidR="00051D18" w:rsidRPr="00963EEE" w:rsidRDefault="00051D18" w:rsidP="00003884">
      <w:pPr>
        <w:spacing w:line="360" w:lineRule="auto"/>
        <w:ind w:left="0" w:firstLine="0"/>
        <w:rPr>
          <w:rFonts w:cs="Times New Roman"/>
        </w:rPr>
      </w:pPr>
    </w:p>
    <w:p w14:paraId="48A60276" w14:textId="77777777" w:rsidR="00F81F37" w:rsidRDefault="00F81F37" w:rsidP="003854D5">
      <w:pPr>
        <w:pStyle w:val="Balk1"/>
      </w:pPr>
      <w:bookmarkStart w:id="546" w:name="_Toc34306026"/>
      <w:bookmarkStart w:id="547" w:name="_Toc34307304"/>
      <w:bookmarkStart w:id="548" w:name="_Toc34743058"/>
    </w:p>
    <w:p w14:paraId="349475E7" w14:textId="77777777" w:rsidR="00C41135" w:rsidRDefault="00C41135" w:rsidP="003854D5">
      <w:pPr>
        <w:pStyle w:val="Balk1"/>
      </w:pPr>
      <w:r w:rsidRPr="00963EEE">
        <w:t>KAYNAKÇA</w:t>
      </w:r>
      <w:bookmarkEnd w:id="546"/>
      <w:bookmarkEnd w:id="547"/>
      <w:bookmarkEnd w:id="548"/>
    </w:p>
    <w:p w14:paraId="3E7BE979" w14:textId="77777777" w:rsidR="00C41135" w:rsidRPr="00963EEE" w:rsidRDefault="00C41135" w:rsidP="00C41135">
      <w:pPr>
        <w:pStyle w:val="ListeParagraf"/>
        <w:autoSpaceDE w:val="0"/>
        <w:autoSpaceDN w:val="0"/>
        <w:adjustRightInd w:val="0"/>
        <w:spacing w:after="0" w:line="360" w:lineRule="auto"/>
        <w:ind w:left="0" w:firstLine="0"/>
        <w:jc w:val="both"/>
        <w:rPr>
          <w:rFonts w:cs="Times New Roman"/>
          <w:color w:val="000000"/>
        </w:rPr>
      </w:pPr>
    </w:p>
    <w:p w14:paraId="32B89688" w14:textId="6287850F" w:rsidR="006E72BA" w:rsidRPr="00C33FBF" w:rsidRDefault="00051D18" w:rsidP="00C33FBF">
      <w:pPr>
        <w:spacing w:after="0" w:line="360" w:lineRule="auto"/>
        <w:ind w:hanging="709"/>
        <w:jc w:val="both"/>
        <w:rPr>
          <w:rFonts w:cs="Times New Roman"/>
        </w:rPr>
      </w:pPr>
      <w:r>
        <w:rPr>
          <w:rFonts w:cs="Times New Roman"/>
        </w:rPr>
        <w:t xml:space="preserve"> </w:t>
      </w:r>
      <w:r w:rsidR="006E72BA" w:rsidRPr="00C33FBF">
        <w:rPr>
          <w:rFonts w:cs="Times New Roman"/>
        </w:rPr>
        <w:t xml:space="preserve">AFAD, </w:t>
      </w:r>
      <w:r w:rsidR="00E22DB1">
        <w:rPr>
          <w:rFonts w:cs="Times New Roman"/>
        </w:rPr>
        <w:t>M</w:t>
      </w:r>
      <w:r w:rsidR="00E22DB1" w:rsidRPr="00C33FBF">
        <w:rPr>
          <w:rFonts w:cs="Times New Roman"/>
        </w:rPr>
        <w:t>üdahale, iyileştirme ve sosyoekonomik açıdan</w:t>
      </w:r>
      <w:r w:rsidR="006E72BA" w:rsidRPr="00C33FBF">
        <w:rPr>
          <w:rFonts w:cs="Times New Roman"/>
        </w:rPr>
        <w:t xml:space="preserve"> Van Depremi 2011.</w:t>
      </w:r>
    </w:p>
    <w:p w14:paraId="6E73B57F" w14:textId="7BE8A672" w:rsidR="00C33FBF" w:rsidRDefault="00051D18" w:rsidP="00C33FBF">
      <w:pPr>
        <w:spacing w:after="0" w:line="360" w:lineRule="auto"/>
        <w:ind w:hanging="709"/>
        <w:jc w:val="both"/>
        <w:rPr>
          <w:rFonts w:cs="Times New Roman"/>
          <w:shd w:val="clear" w:color="auto" w:fill="FFFFFF"/>
        </w:rPr>
      </w:pPr>
      <w:r>
        <w:rPr>
          <w:rFonts w:cs="Times New Roman"/>
          <w:shd w:val="clear" w:color="auto" w:fill="FFFFFF"/>
        </w:rPr>
        <w:t xml:space="preserve"> </w:t>
      </w:r>
      <w:r w:rsidR="00E22DB1">
        <w:rPr>
          <w:rFonts w:cs="Times New Roman"/>
          <w:shd w:val="clear" w:color="auto" w:fill="FFFFFF"/>
        </w:rPr>
        <w:t>Akcanbaş, M. (2000). Afet ve kurban p</w:t>
      </w:r>
      <w:r w:rsidR="006E72BA" w:rsidRPr="00C33FBF">
        <w:rPr>
          <w:rFonts w:cs="Times New Roman"/>
          <w:shd w:val="clear" w:color="auto" w:fill="FFFFFF"/>
        </w:rPr>
        <w:t>sikolojisi. Birinci Baskı, Akut Yayınları</w:t>
      </w:r>
      <w:r w:rsidR="0059657A">
        <w:rPr>
          <w:rFonts w:cs="Times New Roman"/>
          <w:shd w:val="clear" w:color="auto" w:fill="FFFFFF"/>
        </w:rPr>
        <w:t>.</w:t>
      </w:r>
    </w:p>
    <w:p w14:paraId="6806BE06" w14:textId="64B807D6" w:rsidR="002A114B" w:rsidRDefault="00C33FBF" w:rsidP="002A114B">
      <w:pPr>
        <w:spacing w:after="0" w:line="360" w:lineRule="auto"/>
        <w:ind w:hanging="709"/>
        <w:jc w:val="both"/>
        <w:rPr>
          <w:rFonts w:cs="Times New Roman"/>
          <w:color w:val="000000"/>
        </w:rPr>
      </w:pPr>
      <w:r>
        <w:rPr>
          <w:rFonts w:cs="Times New Roman"/>
          <w:color w:val="000000"/>
        </w:rPr>
        <w:t xml:space="preserve"> </w:t>
      </w:r>
      <w:r w:rsidR="00E22DB1">
        <w:rPr>
          <w:rFonts w:cs="Times New Roman"/>
        </w:rPr>
        <w:t>Aker, A. T. (2012). Temel s</w:t>
      </w:r>
      <w:r w:rsidR="00E22DB1" w:rsidRPr="00051D18">
        <w:rPr>
          <w:rFonts w:cs="Times New Roman"/>
        </w:rPr>
        <w:t>ağlık hizmetl</w:t>
      </w:r>
      <w:r w:rsidR="00E22DB1">
        <w:rPr>
          <w:rFonts w:cs="Times New Roman"/>
        </w:rPr>
        <w:t>erinde ruhsal travmaya yaklaşım</w:t>
      </w:r>
      <w:r w:rsidR="00683E4E">
        <w:rPr>
          <w:rFonts w:cs="Times New Roman"/>
        </w:rPr>
        <w:t>.</w:t>
      </w:r>
      <w:r w:rsidRPr="00051D18">
        <w:rPr>
          <w:rFonts w:cs="Times New Roman"/>
        </w:rPr>
        <w:t xml:space="preserve"> Türkiye                                 Psikiyatri Derneği Genel Merkezi, Ankara. </w:t>
      </w:r>
    </w:p>
    <w:p w14:paraId="65B4D3CE" w14:textId="295C5D6E" w:rsidR="002A114B" w:rsidRPr="002A114B" w:rsidRDefault="002A114B" w:rsidP="002A114B">
      <w:pPr>
        <w:spacing w:after="0" w:line="360" w:lineRule="auto"/>
        <w:ind w:hanging="709"/>
        <w:jc w:val="both"/>
        <w:rPr>
          <w:rFonts w:cs="Times New Roman"/>
          <w:color w:val="000000"/>
        </w:rPr>
      </w:pPr>
      <w:r w:rsidRPr="002A114B">
        <w:rPr>
          <w:rFonts w:cs="Times New Roman"/>
          <w:color w:val="000000"/>
        </w:rPr>
        <w:t>Ale</w:t>
      </w:r>
      <w:r w:rsidR="00683E4E">
        <w:rPr>
          <w:rFonts w:cs="Times New Roman"/>
          <w:color w:val="000000"/>
        </w:rPr>
        <w:t xml:space="preserve">xander, David A. (2005). </w:t>
      </w:r>
      <w:r w:rsidR="00E22DB1">
        <w:rPr>
          <w:rFonts w:cs="Times New Roman"/>
          <w:color w:val="000000"/>
        </w:rPr>
        <w:t>Early mental h</w:t>
      </w:r>
      <w:r w:rsidRPr="002A114B">
        <w:rPr>
          <w:rFonts w:cs="Times New Roman"/>
          <w:color w:val="000000"/>
        </w:rPr>
        <w:t>eal</w:t>
      </w:r>
      <w:r w:rsidR="00E22DB1">
        <w:rPr>
          <w:rFonts w:cs="Times New Roman"/>
          <w:color w:val="000000"/>
        </w:rPr>
        <w:t>th intervention after d</w:t>
      </w:r>
      <w:r w:rsidR="00683E4E">
        <w:rPr>
          <w:rFonts w:cs="Times New Roman"/>
          <w:color w:val="000000"/>
        </w:rPr>
        <w:t xml:space="preserve">isasters. </w:t>
      </w:r>
      <w:r w:rsidRPr="002A114B">
        <w:rPr>
          <w:rFonts w:cs="Times New Roman"/>
          <w:color w:val="000000"/>
        </w:rPr>
        <w:t xml:space="preserve"> Advances in Psychiatric Treatment, vol. 11, 12–18. </w:t>
      </w:r>
    </w:p>
    <w:p w14:paraId="652E67B1" w14:textId="5D91F8C4" w:rsidR="006E72BA" w:rsidRPr="008623A7" w:rsidRDefault="006E72BA" w:rsidP="00C33FBF">
      <w:pPr>
        <w:autoSpaceDE w:val="0"/>
        <w:autoSpaceDN w:val="0"/>
        <w:adjustRightInd w:val="0"/>
        <w:spacing w:after="0" w:line="360" w:lineRule="auto"/>
        <w:ind w:hanging="709"/>
        <w:jc w:val="both"/>
        <w:rPr>
          <w:rFonts w:cs="Times New Roman"/>
          <w:iCs/>
        </w:rPr>
      </w:pPr>
      <w:r w:rsidRPr="008623A7">
        <w:rPr>
          <w:rFonts w:cs="Times New Roman"/>
        </w:rPr>
        <w:t xml:space="preserve">AMERİKAN PSİKİYATRİ BİRLİĞİ (2014). </w:t>
      </w:r>
      <w:r w:rsidR="00E22DB1">
        <w:rPr>
          <w:rFonts w:cs="Times New Roman"/>
          <w:iCs/>
        </w:rPr>
        <w:t>R</w:t>
      </w:r>
      <w:r w:rsidR="00E22DB1" w:rsidRPr="008623A7">
        <w:rPr>
          <w:rFonts w:cs="Times New Roman"/>
          <w:iCs/>
        </w:rPr>
        <w:t>uhsal bozuklukların tanısal ve sayımsal elkitabı</w:t>
      </w:r>
      <w:r w:rsidRPr="008623A7">
        <w:rPr>
          <w:rFonts w:cs="Times New Roman"/>
          <w:iCs/>
        </w:rPr>
        <w:t>. Beşinci Baskı.</w:t>
      </w:r>
    </w:p>
    <w:p w14:paraId="404CD3AF" w14:textId="77777777" w:rsidR="006E72BA" w:rsidRPr="0012175D" w:rsidRDefault="006E72BA" w:rsidP="00C33FBF">
      <w:pPr>
        <w:autoSpaceDE w:val="0"/>
        <w:autoSpaceDN w:val="0"/>
        <w:adjustRightInd w:val="0"/>
        <w:spacing w:after="0" w:line="360" w:lineRule="auto"/>
        <w:ind w:hanging="709"/>
        <w:jc w:val="both"/>
        <w:rPr>
          <w:rFonts w:cs="Times New Roman"/>
        </w:rPr>
      </w:pPr>
      <w:r w:rsidRPr="0012175D">
        <w:rPr>
          <w:rFonts w:cs="Times New Roman"/>
        </w:rPr>
        <w:t>AMERİKAN PSİKİYATRİ BİRLİĞİ (APA). (1994). Mental bozukluklarin tanisal ve sayimsal el kitabi, (DMS-IV) E.Köroglu (Çev.). Ankara. Hekimler Yayin Birligi.</w:t>
      </w:r>
    </w:p>
    <w:p w14:paraId="5E61A701" w14:textId="77777777" w:rsidR="0012175D" w:rsidRPr="00C3064C" w:rsidRDefault="0012175D" w:rsidP="00C33FBF">
      <w:pPr>
        <w:autoSpaceDE w:val="0"/>
        <w:autoSpaceDN w:val="0"/>
        <w:adjustRightInd w:val="0"/>
        <w:spacing w:after="0" w:line="360" w:lineRule="auto"/>
        <w:ind w:hanging="709"/>
        <w:jc w:val="both"/>
        <w:rPr>
          <w:rFonts w:cs="Times New Roman"/>
        </w:rPr>
      </w:pPr>
      <w:r w:rsidRPr="00051D18">
        <w:rPr>
          <w:rFonts w:cs="Times New Roman"/>
          <w:shd w:val="clear" w:color="auto" w:fill="FFFFFF"/>
        </w:rPr>
        <w:t xml:space="preserve">Ashforth, B.E. ve Humphrey, R.H (1995). İşyerinde duygu: Yeniden </w:t>
      </w:r>
      <w:r w:rsidRPr="00C3064C">
        <w:rPr>
          <w:rFonts w:cs="Times New Roman"/>
          <w:shd w:val="clear" w:color="auto" w:fill="FFFFFF"/>
        </w:rPr>
        <w:t>değerlendirme. </w:t>
      </w:r>
      <w:r w:rsidRPr="00C3064C">
        <w:rPr>
          <w:rFonts w:cs="Times New Roman"/>
          <w:iCs/>
          <w:shd w:val="clear" w:color="auto" w:fill="FFFFFF"/>
        </w:rPr>
        <w:t>İnsan ilişkileri</w:t>
      </w:r>
      <w:r w:rsidRPr="00C3064C">
        <w:rPr>
          <w:rFonts w:cs="Times New Roman"/>
          <w:shd w:val="clear" w:color="auto" w:fill="FFFFFF"/>
        </w:rPr>
        <w:t>, </w:t>
      </w:r>
      <w:r w:rsidRPr="00C3064C">
        <w:rPr>
          <w:rFonts w:cs="Times New Roman"/>
          <w:iCs/>
          <w:shd w:val="clear" w:color="auto" w:fill="FFFFFF"/>
        </w:rPr>
        <w:t>48</w:t>
      </w:r>
      <w:r w:rsidRPr="00C3064C">
        <w:rPr>
          <w:rFonts w:cs="Times New Roman"/>
          <w:shd w:val="clear" w:color="auto" w:fill="FFFFFF"/>
        </w:rPr>
        <w:t> (2), 97-125.</w:t>
      </w:r>
    </w:p>
    <w:p w14:paraId="6350C7AC" w14:textId="7B32CA67" w:rsidR="006E72BA" w:rsidRPr="008623A7" w:rsidRDefault="00BF301A" w:rsidP="00C33FBF">
      <w:pPr>
        <w:autoSpaceDE w:val="0"/>
        <w:autoSpaceDN w:val="0"/>
        <w:adjustRightInd w:val="0"/>
        <w:spacing w:after="0" w:line="360" w:lineRule="auto"/>
        <w:ind w:hanging="709"/>
        <w:jc w:val="both"/>
        <w:rPr>
          <w:rFonts w:cs="Times New Roman"/>
        </w:rPr>
      </w:pPr>
      <w:r w:rsidRPr="00C3064C">
        <w:rPr>
          <w:rFonts w:cs="Times New Roman"/>
        </w:rPr>
        <w:t>Aslan, Ş. v</w:t>
      </w:r>
      <w:r w:rsidR="006E72BA" w:rsidRPr="00C3064C">
        <w:rPr>
          <w:rFonts w:cs="Times New Roman"/>
        </w:rPr>
        <w:t xml:space="preserve">e Güzel, </w:t>
      </w:r>
      <w:r w:rsidR="006E72BA" w:rsidRPr="008623A7">
        <w:rPr>
          <w:rFonts w:cs="Times New Roman"/>
        </w:rPr>
        <w:t>Ş. (2018)</w:t>
      </w:r>
      <w:r w:rsidR="004C3A96">
        <w:rPr>
          <w:rFonts w:cs="Times New Roman"/>
        </w:rPr>
        <w:t>.</w:t>
      </w:r>
      <w:r w:rsidR="006E72BA" w:rsidRPr="008623A7">
        <w:rPr>
          <w:rFonts w:cs="Times New Roman"/>
        </w:rPr>
        <w:t xml:space="preserve"> </w:t>
      </w:r>
      <w:r w:rsidR="00E22DB1">
        <w:rPr>
          <w:rFonts w:cs="Times New Roman"/>
          <w:bCs/>
        </w:rPr>
        <w:t>D</w:t>
      </w:r>
      <w:r w:rsidR="00E22DB1" w:rsidRPr="008623A7">
        <w:rPr>
          <w:rFonts w:cs="Times New Roman"/>
          <w:bCs/>
        </w:rPr>
        <w:t>uygusal zeka, problem odaklı stresle başa çıkma, iyileşme ve duygusal tükenme ilişkileri</w:t>
      </w:r>
      <w:r w:rsidR="006E72BA" w:rsidRPr="008623A7">
        <w:rPr>
          <w:rFonts w:cs="Times New Roman"/>
        </w:rPr>
        <w:t>.</w:t>
      </w:r>
      <w:r w:rsidR="00683E4E">
        <w:rPr>
          <w:rFonts w:cs="Times New Roman"/>
        </w:rPr>
        <w:t xml:space="preserve"> </w:t>
      </w:r>
      <w:r w:rsidR="00683E4E">
        <w:t>Yönetim Bilimleri Dergisi/Journal of Administrative Sciences Cilt, Volume: 16, Sayı / N: 31, 59- 82.</w:t>
      </w:r>
    </w:p>
    <w:p w14:paraId="2D090A6C" w14:textId="1BBB2673" w:rsidR="006E72BA" w:rsidRPr="008623A7" w:rsidRDefault="006E72BA" w:rsidP="00C33FBF">
      <w:pPr>
        <w:autoSpaceDE w:val="0"/>
        <w:autoSpaceDN w:val="0"/>
        <w:adjustRightInd w:val="0"/>
        <w:spacing w:after="0" w:line="360" w:lineRule="auto"/>
        <w:ind w:hanging="709"/>
        <w:jc w:val="both"/>
        <w:rPr>
          <w:rFonts w:cs="Times New Roman"/>
        </w:rPr>
      </w:pPr>
      <w:r w:rsidRPr="008623A7">
        <w:rPr>
          <w:rFonts w:cs="Times New Roman"/>
          <w:shd w:val="clear" w:color="auto" w:fill="FFFFFF"/>
        </w:rPr>
        <w:t>Axelson, D. Findling, R.L. ve Fristad, M.A. (2</w:t>
      </w:r>
      <w:r w:rsidR="00E22DB1">
        <w:rPr>
          <w:rFonts w:cs="Times New Roman"/>
          <w:shd w:val="clear" w:color="auto" w:fill="FFFFFF"/>
        </w:rPr>
        <w:t>012). Manik semptomların boyuna d</w:t>
      </w:r>
      <w:r w:rsidRPr="008623A7">
        <w:rPr>
          <w:rFonts w:cs="Times New Roman"/>
          <w:shd w:val="clear" w:color="auto" w:fill="FFFFFF"/>
        </w:rPr>
        <w:t>eğerlendirmesi çalışmasında çocuklarda önerilen yıkıcı duygudurum düzensizliği bozukluğu tanısının incelenmesi. Klinik Psikiyatri Dergisi. 73 (10): 1342-1350. </w:t>
      </w:r>
    </w:p>
    <w:p w14:paraId="4EE18B27" w14:textId="2EF94348" w:rsidR="006E72BA" w:rsidRPr="00B90BBA" w:rsidRDefault="004C3A96" w:rsidP="00C33FBF">
      <w:pPr>
        <w:autoSpaceDE w:val="0"/>
        <w:autoSpaceDN w:val="0"/>
        <w:adjustRightInd w:val="0"/>
        <w:spacing w:after="0" w:line="360" w:lineRule="auto"/>
        <w:ind w:hanging="709"/>
        <w:jc w:val="both"/>
        <w:rPr>
          <w:rFonts w:cs="Times New Roman"/>
          <w:color w:val="000000" w:themeColor="text1"/>
        </w:rPr>
      </w:pPr>
      <w:r>
        <w:rPr>
          <w:rFonts w:cs="Times New Roman"/>
          <w:color w:val="000000" w:themeColor="text1"/>
        </w:rPr>
        <w:t>Başoğlu, M., Kiliç, C.,</w:t>
      </w:r>
      <w:r w:rsidR="006E72BA" w:rsidRPr="00B90BBA">
        <w:rPr>
          <w:rFonts w:cs="Times New Roman"/>
          <w:color w:val="000000" w:themeColor="text1"/>
        </w:rPr>
        <w:t xml:space="preserve"> Erken, S.</w:t>
      </w:r>
      <w:r>
        <w:rPr>
          <w:rFonts w:cs="Times New Roman"/>
          <w:color w:val="000000" w:themeColor="text1"/>
        </w:rPr>
        <w:t>,</w:t>
      </w:r>
      <w:r w:rsidR="006E72BA" w:rsidRPr="00B90BBA">
        <w:rPr>
          <w:rFonts w:cs="Times New Roman"/>
          <w:color w:val="000000" w:themeColor="text1"/>
        </w:rPr>
        <w:t xml:space="preserve"> ve Salçioglu, E. </w:t>
      </w:r>
      <w:r w:rsidR="006E72BA" w:rsidRPr="00B90BBA">
        <w:rPr>
          <w:rFonts w:cs="Times New Roman"/>
          <w:iCs/>
          <w:color w:val="000000" w:themeColor="text1"/>
        </w:rPr>
        <w:t xml:space="preserve">(2000). Depremin ruhsal etkileri: Epidemiyolojik bir çalisma. </w:t>
      </w:r>
      <w:r w:rsidR="006E72BA" w:rsidRPr="00B90BBA">
        <w:rPr>
          <w:rFonts w:cs="Times New Roman"/>
          <w:color w:val="000000" w:themeColor="text1"/>
        </w:rPr>
        <w:t>36. Ulusal Psikiyatri Kongresi, P. 131.</w:t>
      </w:r>
    </w:p>
    <w:p w14:paraId="3DA440AB" w14:textId="77777777" w:rsidR="006E72BA" w:rsidRPr="00B90BBA" w:rsidRDefault="006E72BA" w:rsidP="00C33FBF">
      <w:pPr>
        <w:autoSpaceDE w:val="0"/>
        <w:autoSpaceDN w:val="0"/>
        <w:adjustRightInd w:val="0"/>
        <w:spacing w:after="0" w:line="360" w:lineRule="auto"/>
        <w:ind w:hanging="709"/>
        <w:jc w:val="both"/>
        <w:rPr>
          <w:rFonts w:cs="Times New Roman"/>
          <w:color w:val="000000" w:themeColor="text1"/>
        </w:rPr>
      </w:pPr>
      <w:r w:rsidRPr="00B90BBA">
        <w:rPr>
          <w:rStyle w:val="hlfld-contribauthor"/>
          <w:rFonts w:cs="Times New Roman"/>
          <w:color w:val="000000" w:themeColor="text1"/>
        </w:rPr>
        <w:t>Cantor, C</w:t>
      </w:r>
      <w:r w:rsidRPr="00B90BBA">
        <w:rPr>
          <w:rFonts w:cs="Times New Roman"/>
          <w:color w:val="000000" w:themeColor="text1"/>
        </w:rPr>
        <w:t>. (2009)</w:t>
      </w:r>
      <w:hyperlink r:id="rId39" w:history="1">
        <w:r w:rsidRPr="00B90BBA">
          <w:rPr>
            <w:rStyle w:val="Kpr"/>
            <w:rFonts w:cs="Times New Roman"/>
            <w:color w:val="000000" w:themeColor="text1"/>
            <w:u w:val="none"/>
          </w:rPr>
          <w:t>.Travma sonrası stres bozukluğu: evrimsel perspektifler</w:t>
        </w:r>
      </w:hyperlink>
      <w:r w:rsidRPr="00B90BBA">
        <w:rPr>
          <w:rFonts w:cs="Times New Roman"/>
          <w:color w:val="000000" w:themeColor="text1"/>
        </w:rPr>
        <w:t> . </w:t>
      </w:r>
      <w:r w:rsidRPr="00B90BBA">
        <w:rPr>
          <w:rStyle w:val="nlmsource"/>
          <w:rFonts w:cs="Times New Roman"/>
          <w:iCs/>
          <w:color w:val="000000" w:themeColor="text1"/>
        </w:rPr>
        <w:t>Avustralya ve Yeni Zelanda Psikiyatri Dergisi</w:t>
      </w:r>
      <w:r w:rsidRPr="00B90BBA">
        <w:rPr>
          <w:rFonts w:cs="Times New Roman"/>
          <w:color w:val="000000" w:themeColor="text1"/>
        </w:rPr>
        <w:t> 43(11):1038-1048.</w:t>
      </w:r>
    </w:p>
    <w:p w14:paraId="6151B05E" w14:textId="30B3C711" w:rsidR="006E72BA" w:rsidRPr="008623A7" w:rsidRDefault="006E72BA" w:rsidP="00C33FBF">
      <w:pPr>
        <w:autoSpaceDE w:val="0"/>
        <w:autoSpaceDN w:val="0"/>
        <w:adjustRightInd w:val="0"/>
        <w:spacing w:after="0" w:line="360" w:lineRule="auto"/>
        <w:ind w:hanging="709"/>
        <w:jc w:val="both"/>
        <w:rPr>
          <w:rFonts w:cs="Times New Roman"/>
        </w:rPr>
      </w:pPr>
      <w:r w:rsidRPr="008623A7">
        <w:rPr>
          <w:rStyle w:val="hlfld-contribauthor"/>
          <w:rFonts w:cs="Times New Roman"/>
        </w:rPr>
        <w:t>Cantor, C.</w:t>
      </w:r>
      <w:r w:rsidRPr="008623A7">
        <w:rPr>
          <w:rStyle w:val="separator"/>
          <w:rFonts w:cs="Times New Roman"/>
        </w:rPr>
        <w:t xml:space="preserve"> ve</w:t>
      </w:r>
      <w:r w:rsidRPr="008623A7">
        <w:rPr>
          <w:rStyle w:val="hlfld-contribauthor"/>
          <w:rFonts w:cs="Times New Roman"/>
        </w:rPr>
        <w:t xml:space="preserve"> Price, J. (2007).</w:t>
      </w:r>
      <w:r w:rsidRPr="008623A7">
        <w:rPr>
          <w:rFonts w:cs="Times New Roman"/>
        </w:rPr>
        <w:t xml:space="preserve"> </w:t>
      </w:r>
      <w:hyperlink r:id="rId40" w:history="1">
        <w:r w:rsidRPr="008623A7">
          <w:rPr>
            <w:rStyle w:val="Kpr"/>
            <w:rFonts w:cs="Times New Roman"/>
            <w:color w:val="auto"/>
            <w:u w:val="none"/>
          </w:rPr>
          <w:t>Travmatik tuzaklanma, yatıştırma ve karmaşık travma sonrası stres bozukluğu: rehine reaksiyonları, aile içi istismar ve Stockholm sendromunun evrimsel bakış açıları</w:t>
        </w:r>
      </w:hyperlink>
      <w:r w:rsidRPr="008623A7">
        <w:rPr>
          <w:rFonts w:cs="Times New Roman"/>
        </w:rPr>
        <w:t>. </w:t>
      </w:r>
      <w:r w:rsidRPr="008623A7">
        <w:rPr>
          <w:rStyle w:val="nlmsource"/>
          <w:rFonts w:cs="Times New Roman"/>
          <w:iCs/>
        </w:rPr>
        <w:t>Avustralya ve Yeni Zelanda Psikiyatri Dergisi</w:t>
      </w:r>
      <w:r w:rsidRPr="008623A7">
        <w:rPr>
          <w:rFonts w:cs="Times New Roman"/>
        </w:rPr>
        <w:t> 41(5):377-384.</w:t>
      </w:r>
    </w:p>
    <w:p w14:paraId="15E7F498" w14:textId="51B6EE5B" w:rsidR="006E72BA" w:rsidRPr="008623A7" w:rsidRDefault="00051D18" w:rsidP="00C33FBF">
      <w:pPr>
        <w:spacing w:after="0" w:line="360" w:lineRule="auto"/>
        <w:ind w:hanging="709"/>
        <w:jc w:val="both"/>
        <w:rPr>
          <w:rFonts w:cs="Times New Roman"/>
        </w:rPr>
      </w:pPr>
      <w:r>
        <w:rPr>
          <w:rFonts w:cs="Times New Roman"/>
        </w:rPr>
        <w:lastRenderedPageBreak/>
        <w:t xml:space="preserve"> </w:t>
      </w:r>
      <w:r w:rsidR="006E72BA" w:rsidRPr="008623A7">
        <w:rPr>
          <w:rFonts w:cs="Times New Roman"/>
        </w:rPr>
        <w:t xml:space="preserve">Chavez, C. ve Binder, B. (1996). </w:t>
      </w:r>
      <w:r w:rsidR="00A1370B">
        <w:rPr>
          <w:rFonts w:cs="Times New Roman"/>
        </w:rPr>
        <w:t>A</w:t>
      </w:r>
      <w:r w:rsidR="00A1370B" w:rsidRPr="008623A7">
        <w:rPr>
          <w:rFonts w:cs="Times New Roman"/>
        </w:rPr>
        <w:t xml:space="preserve"> hospital as a victim and responder: the sepulveda virginia medical center and the northridge earthquake</w:t>
      </w:r>
      <w:r w:rsidR="006E72BA" w:rsidRPr="008623A7">
        <w:rPr>
          <w:rFonts w:cs="Times New Roman"/>
        </w:rPr>
        <w:t>. J Emerg Med, 14(4):445-54.</w:t>
      </w:r>
    </w:p>
    <w:p w14:paraId="7E9F3B04" w14:textId="44C83A65" w:rsidR="006E72BA" w:rsidRPr="00D51632" w:rsidRDefault="006E72BA" w:rsidP="00C33FBF">
      <w:pPr>
        <w:autoSpaceDE w:val="0"/>
        <w:autoSpaceDN w:val="0"/>
        <w:adjustRightInd w:val="0"/>
        <w:spacing w:after="0" w:line="360" w:lineRule="auto"/>
        <w:ind w:hanging="709"/>
        <w:jc w:val="both"/>
        <w:rPr>
          <w:rFonts w:cs="Times New Roman"/>
          <w:color w:val="000000" w:themeColor="text1"/>
        </w:rPr>
      </w:pPr>
      <w:r w:rsidRPr="00D51632">
        <w:rPr>
          <w:rFonts w:cs="Times New Roman"/>
          <w:color w:val="000000" w:themeColor="text1"/>
        </w:rPr>
        <w:t>Davidson, J. ve Foa, E. (1994)</w:t>
      </w:r>
      <w:r w:rsidR="004C3A96">
        <w:rPr>
          <w:rFonts w:cs="Times New Roman"/>
          <w:color w:val="000000" w:themeColor="text1"/>
        </w:rPr>
        <w:t>.</w:t>
      </w:r>
      <w:r w:rsidRPr="00D51632">
        <w:rPr>
          <w:rFonts w:cs="Times New Roman"/>
          <w:color w:val="000000" w:themeColor="text1"/>
        </w:rPr>
        <w:t xml:space="preserve"> </w:t>
      </w:r>
      <w:r w:rsidR="00A1370B">
        <w:rPr>
          <w:rFonts w:cs="Times New Roman"/>
          <w:color w:val="000000" w:themeColor="text1"/>
        </w:rPr>
        <w:t>P</w:t>
      </w:r>
      <w:r w:rsidR="00A1370B" w:rsidRPr="00D51632">
        <w:rPr>
          <w:rFonts w:cs="Times New Roman"/>
          <w:color w:val="000000" w:themeColor="text1"/>
        </w:rPr>
        <w:t>osttraumatic stress disorder dsm-ıv and beyond, washington dc</w:t>
      </w:r>
      <w:r w:rsidRPr="00D51632">
        <w:rPr>
          <w:rFonts w:cs="Times New Roman"/>
          <w:color w:val="000000" w:themeColor="text1"/>
        </w:rPr>
        <w:t xml:space="preserve">, American Psychiatric Press, 1993. 8. Freedy JR, Saladin ME, Kilpatrick DG: </w:t>
      </w:r>
      <w:r w:rsidR="00A1370B">
        <w:rPr>
          <w:rFonts w:cs="Times New Roman"/>
          <w:color w:val="000000" w:themeColor="text1"/>
        </w:rPr>
        <w:t>U</w:t>
      </w:r>
      <w:r w:rsidR="00A1370B" w:rsidRPr="00D51632">
        <w:rPr>
          <w:rFonts w:cs="Times New Roman"/>
          <w:color w:val="000000" w:themeColor="text1"/>
        </w:rPr>
        <w:t>nderstanting acute psychological distress following natural disaster</w:t>
      </w:r>
      <w:r w:rsidRPr="00D51632">
        <w:rPr>
          <w:rFonts w:cs="Times New Roman"/>
          <w:color w:val="000000" w:themeColor="text1"/>
        </w:rPr>
        <w:t>, J Trauma Stress</w:t>
      </w:r>
      <w:r w:rsidR="004C3A96">
        <w:rPr>
          <w:rFonts w:cs="Times New Roman"/>
          <w:color w:val="000000" w:themeColor="text1"/>
        </w:rPr>
        <w:t>.</w:t>
      </w:r>
    </w:p>
    <w:p w14:paraId="6F336B4D" w14:textId="22FEEC54" w:rsidR="009E66AE" w:rsidRPr="009E66AE" w:rsidRDefault="006E72BA" w:rsidP="002D4943">
      <w:pPr>
        <w:autoSpaceDE w:val="0"/>
        <w:autoSpaceDN w:val="0"/>
        <w:adjustRightInd w:val="0"/>
        <w:spacing w:after="0" w:line="360" w:lineRule="auto"/>
        <w:ind w:hanging="709"/>
        <w:jc w:val="both"/>
        <w:rPr>
          <w:rStyle w:val="pagerange"/>
          <w:rFonts w:cs="Times New Roman"/>
          <w:color w:val="000000" w:themeColor="text1"/>
          <w:shd w:val="clear" w:color="auto" w:fill="FFFFFF"/>
        </w:rPr>
      </w:pPr>
      <w:r w:rsidRPr="008623A7">
        <w:rPr>
          <w:rStyle w:val="authors"/>
          <w:rFonts w:cs="Times New Roman"/>
          <w:color w:val="000000" w:themeColor="text1"/>
          <w:shd w:val="clear" w:color="auto" w:fill="FFFFFF"/>
        </w:rPr>
        <w:t>Derrick, S. </w:t>
      </w:r>
      <w:r w:rsidRPr="008623A7">
        <w:rPr>
          <w:rStyle w:val="Tarih1"/>
          <w:rFonts w:cs="Times New Roman"/>
          <w:color w:val="000000" w:themeColor="text1"/>
          <w:shd w:val="clear" w:color="auto" w:fill="FFFFFF"/>
        </w:rPr>
        <w:t>(1998). </w:t>
      </w:r>
      <w:r w:rsidR="00A1370B">
        <w:rPr>
          <w:rStyle w:val="arttitle"/>
          <w:rFonts w:cs="Times New Roman"/>
          <w:color w:val="000000" w:themeColor="text1"/>
          <w:shd w:val="clear" w:color="auto" w:fill="FFFFFF"/>
        </w:rPr>
        <w:t>T</w:t>
      </w:r>
      <w:r w:rsidR="00A1370B" w:rsidRPr="008623A7">
        <w:rPr>
          <w:rStyle w:val="arttitle"/>
          <w:rFonts w:cs="Times New Roman"/>
          <w:color w:val="000000" w:themeColor="text1"/>
          <w:shd w:val="clear" w:color="auto" w:fill="FFFFFF"/>
        </w:rPr>
        <w:t>ravma sonrası stres bozukluğu fazla öğrenilmi</w:t>
      </w:r>
      <w:r w:rsidR="00A1370B">
        <w:rPr>
          <w:rStyle w:val="arttitle"/>
          <w:rFonts w:cs="Times New Roman"/>
          <w:color w:val="000000" w:themeColor="text1"/>
          <w:shd w:val="clear" w:color="auto" w:fill="FFFFFF"/>
        </w:rPr>
        <w:t>ş bir hayatta kalma yanıtı mı? E</w:t>
      </w:r>
      <w:r w:rsidR="00A1370B" w:rsidRPr="008623A7">
        <w:rPr>
          <w:rStyle w:val="arttitle"/>
          <w:rFonts w:cs="Times New Roman"/>
          <w:color w:val="000000" w:themeColor="text1"/>
          <w:shd w:val="clear" w:color="auto" w:fill="FFFFFF"/>
        </w:rPr>
        <w:t>vrimsel öğrenme hipotezi</w:t>
      </w:r>
      <w:r w:rsidRPr="008623A7">
        <w:rPr>
          <w:rStyle w:val="arttitle"/>
          <w:rFonts w:cs="Times New Roman"/>
          <w:color w:val="000000" w:themeColor="text1"/>
          <w:shd w:val="clear" w:color="auto" w:fill="FFFFFF"/>
        </w:rPr>
        <w:t>, </w:t>
      </w:r>
      <w:r w:rsidRPr="008623A7">
        <w:rPr>
          <w:rStyle w:val="serialtitle"/>
          <w:rFonts w:cs="Times New Roman"/>
          <w:color w:val="000000" w:themeColor="text1"/>
          <w:shd w:val="clear" w:color="auto" w:fill="FFFFFF"/>
        </w:rPr>
        <w:t>Psikiyatri, </w:t>
      </w:r>
      <w:r w:rsidRPr="008623A7">
        <w:rPr>
          <w:rStyle w:val="volumeissue"/>
          <w:rFonts w:cs="Times New Roman"/>
          <w:color w:val="000000" w:themeColor="text1"/>
          <w:shd w:val="clear" w:color="auto" w:fill="FFFFFF"/>
        </w:rPr>
        <w:t>61(2):</w:t>
      </w:r>
      <w:r w:rsidRPr="008623A7">
        <w:rPr>
          <w:rStyle w:val="pagerange"/>
          <w:rFonts w:cs="Times New Roman"/>
          <w:color w:val="000000" w:themeColor="text1"/>
          <w:shd w:val="clear" w:color="auto" w:fill="FFFFFF"/>
        </w:rPr>
        <w:t>181-190.</w:t>
      </w:r>
    </w:p>
    <w:p w14:paraId="22A851B9" w14:textId="1A375F63" w:rsidR="006E72BA" w:rsidRDefault="006E72BA" w:rsidP="00C33FBF">
      <w:pPr>
        <w:autoSpaceDE w:val="0"/>
        <w:autoSpaceDN w:val="0"/>
        <w:adjustRightInd w:val="0"/>
        <w:spacing w:after="0" w:line="360" w:lineRule="auto"/>
        <w:ind w:hanging="709"/>
        <w:jc w:val="both"/>
        <w:rPr>
          <w:rFonts w:cs="Times New Roman"/>
          <w:color w:val="000000" w:themeColor="text1"/>
        </w:rPr>
      </w:pPr>
      <w:r w:rsidRPr="008623A7">
        <w:rPr>
          <w:rFonts w:cs="Times New Roman"/>
          <w:iCs/>
          <w:color w:val="000000" w:themeColor="text1"/>
        </w:rPr>
        <w:t>DSM-</w:t>
      </w:r>
      <w:r w:rsidR="000B5362">
        <w:rPr>
          <w:rFonts w:cs="Times New Roman"/>
          <w:iCs/>
          <w:color w:val="000000" w:themeColor="text1"/>
        </w:rPr>
        <w:t>I</w:t>
      </w:r>
      <w:r w:rsidRPr="008623A7">
        <w:rPr>
          <w:rFonts w:cs="Times New Roman"/>
          <w:iCs/>
          <w:color w:val="000000" w:themeColor="text1"/>
        </w:rPr>
        <w:t xml:space="preserve">V-TR. </w:t>
      </w:r>
      <w:r w:rsidRPr="008623A7">
        <w:rPr>
          <w:rFonts w:cs="Times New Roman"/>
          <w:color w:val="000000" w:themeColor="text1"/>
        </w:rPr>
        <w:t>Tanı Ölçütleri Başvuru Elkitabı’ndan çev. Köroğlu, E. Ankara: Hekimler Yayın Birliği.</w:t>
      </w:r>
    </w:p>
    <w:p w14:paraId="5C483A39" w14:textId="76873130" w:rsidR="002D4943" w:rsidRPr="002D4943" w:rsidRDefault="002D4943" w:rsidP="002D4943">
      <w:pPr>
        <w:autoSpaceDE w:val="0"/>
        <w:autoSpaceDN w:val="0"/>
        <w:adjustRightInd w:val="0"/>
        <w:spacing w:after="0" w:line="360" w:lineRule="auto"/>
        <w:ind w:hanging="709"/>
        <w:jc w:val="both"/>
        <w:rPr>
          <w:rFonts w:cs="Times New Roman"/>
          <w:szCs w:val="24"/>
        </w:rPr>
      </w:pPr>
      <w:r w:rsidRPr="002D4943">
        <w:rPr>
          <w:rFonts w:cs="Times New Roman"/>
          <w:szCs w:val="24"/>
        </w:rPr>
        <w:t>Dyregrow, A., Kristoffers</w:t>
      </w:r>
      <w:r w:rsidR="00A1370B">
        <w:rPr>
          <w:rFonts w:cs="Times New Roman"/>
          <w:szCs w:val="24"/>
        </w:rPr>
        <w:t>en, J. I. &amp; Gjestad, R. (1996). V</w:t>
      </w:r>
      <w:r w:rsidR="00A1370B" w:rsidRPr="002D4943">
        <w:rPr>
          <w:rFonts w:cs="Times New Roman"/>
          <w:szCs w:val="24"/>
        </w:rPr>
        <w:t>oluntary and professional disasterworkers: similarities and differences in reactions.</w:t>
      </w:r>
      <w:r w:rsidRPr="002D4943">
        <w:rPr>
          <w:rFonts w:cs="Times New Roman"/>
          <w:szCs w:val="24"/>
        </w:rPr>
        <w:t xml:space="preserve"> 9(3), 541-555.</w:t>
      </w:r>
    </w:p>
    <w:p w14:paraId="2E53FDA6" w14:textId="088D5740" w:rsidR="00D51632" w:rsidRDefault="00A1370B" w:rsidP="00D51632">
      <w:pPr>
        <w:spacing w:after="0" w:line="360" w:lineRule="auto"/>
        <w:ind w:hanging="709"/>
        <w:jc w:val="both"/>
        <w:rPr>
          <w:rFonts w:cs="Times New Roman"/>
          <w:color w:val="000000" w:themeColor="text1"/>
        </w:rPr>
      </w:pPr>
      <w:r>
        <w:rPr>
          <w:rFonts w:cs="Times New Roman"/>
          <w:color w:val="000000" w:themeColor="text1"/>
        </w:rPr>
        <w:t>Ergünay, O. (2004). Afet yönetimi nedir? Nasıl o</w:t>
      </w:r>
      <w:r w:rsidR="006E72BA" w:rsidRPr="00D51632">
        <w:rPr>
          <w:rFonts w:cs="Times New Roman"/>
          <w:color w:val="000000" w:themeColor="text1"/>
        </w:rPr>
        <w:t>lmalıdır? (16.08./2004)</w:t>
      </w:r>
    </w:p>
    <w:p w14:paraId="6736A22B" w14:textId="694B4B01" w:rsidR="009E66AE" w:rsidRDefault="00D51632" w:rsidP="009E66AE">
      <w:pPr>
        <w:spacing w:after="0" w:line="360" w:lineRule="auto"/>
        <w:ind w:hanging="709"/>
        <w:jc w:val="both"/>
        <w:rPr>
          <w:rFonts w:cs="Times New Roman"/>
          <w:color w:val="000000"/>
        </w:rPr>
      </w:pPr>
      <w:r w:rsidRPr="00D51632">
        <w:rPr>
          <w:rFonts w:cs="Times New Roman"/>
          <w:color w:val="000000"/>
        </w:rPr>
        <w:t>Ergünay, O</w:t>
      </w:r>
      <w:r w:rsidR="004C3A96">
        <w:rPr>
          <w:rFonts w:cs="Times New Roman"/>
          <w:color w:val="000000"/>
        </w:rPr>
        <w:t>. (2008).</w:t>
      </w:r>
      <w:r w:rsidRPr="00D51632">
        <w:rPr>
          <w:rFonts w:cs="Times New Roman"/>
          <w:color w:val="000000"/>
        </w:rPr>
        <w:t xml:space="preserve"> “</w:t>
      </w:r>
      <w:r w:rsidR="00A1370B">
        <w:rPr>
          <w:rFonts w:cs="Times New Roman"/>
          <w:color w:val="000000"/>
        </w:rPr>
        <w:t>A</w:t>
      </w:r>
      <w:r w:rsidR="00A1370B" w:rsidRPr="00D51632">
        <w:rPr>
          <w:rFonts w:cs="Times New Roman"/>
          <w:color w:val="000000"/>
        </w:rPr>
        <w:t>fet yönetiminde kurumsal yapılanma ve mevzuat nedir? nasıl olmalı</w:t>
      </w:r>
      <w:r w:rsidR="00A1370B">
        <w:rPr>
          <w:rFonts w:cs="Times New Roman"/>
          <w:color w:val="000000"/>
        </w:rPr>
        <w:t>dır?</w:t>
      </w:r>
      <w:r w:rsidR="004C3A96">
        <w:rPr>
          <w:rFonts w:cs="Times New Roman"/>
          <w:color w:val="000000"/>
        </w:rPr>
        <w:t>”.</w:t>
      </w:r>
      <w:r w:rsidRPr="00D51632">
        <w:rPr>
          <w:rFonts w:cs="Times New Roman"/>
          <w:color w:val="000000"/>
        </w:rPr>
        <w:t xml:space="preserve"> İstanbul Depremini Beklerken Sorunlar ve Çözümler Bildiriler Kitabı, İstanbul. </w:t>
      </w:r>
    </w:p>
    <w:p w14:paraId="35F835CC" w14:textId="0DD1012B" w:rsidR="009E66AE" w:rsidRPr="009E66AE" w:rsidRDefault="009E66AE" w:rsidP="009E66AE">
      <w:pPr>
        <w:spacing w:after="0" w:line="360" w:lineRule="auto"/>
        <w:ind w:hanging="709"/>
        <w:jc w:val="both"/>
        <w:rPr>
          <w:rFonts w:cs="Times New Roman"/>
          <w:color w:val="000000"/>
        </w:rPr>
      </w:pPr>
      <w:r w:rsidRPr="009E66AE">
        <w:rPr>
          <w:rFonts w:cs="Times New Roman"/>
        </w:rPr>
        <w:t>Ertürkmen</w:t>
      </w:r>
      <w:r w:rsidR="004C3A96">
        <w:rPr>
          <w:rFonts w:cs="Times New Roman"/>
        </w:rPr>
        <w:t xml:space="preserve">, C. (2006). </w:t>
      </w:r>
      <w:r w:rsidR="00A1370B">
        <w:rPr>
          <w:rFonts w:cs="Times New Roman"/>
        </w:rPr>
        <w:t>A</w:t>
      </w:r>
      <w:r w:rsidR="00A1370B" w:rsidRPr="009E66AE">
        <w:rPr>
          <w:rFonts w:cs="Times New Roman"/>
        </w:rPr>
        <w:t>fet yönetimi. ankara üniversitesi sosyal bilimler enstitüsü kamu yönetimi ve siyaset anabilim dalı</w:t>
      </w:r>
      <w:r w:rsidRPr="009E66AE">
        <w:rPr>
          <w:rFonts w:cs="Times New Roman"/>
        </w:rPr>
        <w:t xml:space="preserve">, Yüksek Lisans Tezi. Ankara </w:t>
      </w:r>
    </w:p>
    <w:p w14:paraId="0E349559" w14:textId="5380F724" w:rsidR="006E72BA" w:rsidRPr="00B90BBA" w:rsidRDefault="006E72BA" w:rsidP="00C33FBF">
      <w:pPr>
        <w:autoSpaceDE w:val="0"/>
        <w:autoSpaceDN w:val="0"/>
        <w:adjustRightInd w:val="0"/>
        <w:spacing w:after="0" w:line="360" w:lineRule="auto"/>
        <w:ind w:hanging="709"/>
        <w:jc w:val="both"/>
        <w:rPr>
          <w:rFonts w:cs="Times New Roman"/>
          <w:color w:val="000000" w:themeColor="text1"/>
        </w:rPr>
      </w:pPr>
      <w:r w:rsidRPr="00B90BBA">
        <w:rPr>
          <w:rFonts w:cs="Times New Roman"/>
          <w:color w:val="000000" w:themeColor="text1"/>
        </w:rPr>
        <w:t xml:space="preserve">Gil, S. (2005). Pre traumatic personality as a predictor of post-traumatic stress disorder among undergraduate students exposed to a terrorist attack: A prospective study in Israel. </w:t>
      </w:r>
      <w:r w:rsidRPr="00B90BBA">
        <w:rPr>
          <w:rFonts w:cs="Times New Roman"/>
          <w:iCs/>
          <w:color w:val="000000" w:themeColor="text1"/>
        </w:rPr>
        <w:t>Personality and Individual Differences, 39:</w:t>
      </w:r>
      <w:r w:rsidR="00F80FC8">
        <w:rPr>
          <w:rFonts w:cs="Times New Roman"/>
          <w:iCs/>
          <w:color w:val="000000" w:themeColor="text1"/>
        </w:rPr>
        <w:t xml:space="preserve"> </w:t>
      </w:r>
      <w:r w:rsidRPr="00B90BBA">
        <w:rPr>
          <w:rFonts w:cs="Times New Roman"/>
          <w:color w:val="000000" w:themeColor="text1"/>
        </w:rPr>
        <w:t>819-</w:t>
      </w:r>
      <w:r w:rsidR="00F80FC8">
        <w:rPr>
          <w:rFonts w:cs="Times New Roman"/>
          <w:color w:val="000000" w:themeColor="text1"/>
        </w:rPr>
        <w:t>8</w:t>
      </w:r>
      <w:r w:rsidRPr="00B90BBA">
        <w:rPr>
          <w:rFonts w:cs="Times New Roman"/>
          <w:color w:val="000000" w:themeColor="text1"/>
        </w:rPr>
        <w:t>27.</w:t>
      </w:r>
    </w:p>
    <w:p w14:paraId="125240B1" w14:textId="1BFFB158" w:rsidR="002A114B" w:rsidRDefault="006E72BA" w:rsidP="002A114B">
      <w:pPr>
        <w:spacing w:after="0" w:line="360" w:lineRule="auto"/>
        <w:ind w:hanging="709"/>
        <w:jc w:val="both"/>
        <w:rPr>
          <w:rFonts w:cs="Times New Roman"/>
          <w:color w:val="000000" w:themeColor="text1"/>
        </w:rPr>
      </w:pPr>
      <w:r w:rsidRPr="00B90BBA">
        <w:rPr>
          <w:rFonts w:cs="Times New Roman"/>
          <w:color w:val="000000" w:themeColor="text1"/>
        </w:rPr>
        <w:t xml:space="preserve">Hacıoğlu, M., Aker, T., Kutlar, T. ve Yaman, M. (2002). </w:t>
      </w:r>
      <w:r w:rsidR="00A1370B">
        <w:rPr>
          <w:rFonts w:cs="Times New Roman"/>
          <w:color w:val="000000" w:themeColor="text1"/>
        </w:rPr>
        <w:t>D</w:t>
      </w:r>
      <w:r w:rsidR="00A1370B" w:rsidRPr="00B90BBA">
        <w:rPr>
          <w:rFonts w:cs="Times New Roman"/>
          <w:color w:val="000000" w:themeColor="text1"/>
        </w:rPr>
        <w:t>eprem tipi travma sonrasında gelişen travma sonrası stres bozukluğu belirtileri alt tipleri.</w:t>
      </w:r>
      <w:r w:rsidRPr="00B90BBA">
        <w:rPr>
          <w:rFonts w:cs="Times New Roman"/>
          <w:color w:val="000000" w:themeColor="text1"/>
        </w:rPr>
        <w:t xml:space="preserve">  </w:t>
      </w:r>
      <w:r w:rsidRPr="00B90BBA">
        <w:rPr>
          <w:rFonts w:cs="Times New Roman"/>
          <w:iCs/>
          <w:color w:val="000000" w:themeColor="text1"/>
        </w:rPr>
        <w:t xml:space="preserve">Düşünen Adam Psikiyatri ve Nörolojik Bilimler Dergisi, </w:t>
      </w:r>
      <w:r w:rsidRPr="00B90BBA">
        <w:rPr>
          <w:rFonts w:cs="Times New Roman"/>
          <w:color w:val="000000" w:themeColor="text1"/>
        </w:rPr>
        <w:t>15:4-15.</w:t>
      </w:r>
    </w:p>
    <w:p w14:paraId="7888731B" w14:textId="77777777" w:rsidR="002A114B" w:rsidRPr="00B90BBA" w:rsidRDefault="002A114B" w:rsidP="00155FCC">
      <w:pPr>
        <w:spacing w:after="0" w:line="360" w:lineRule="auto"/>
        <w:ind w:hanging="709"/>
        <w:jc w:val="both"/>
        <w:rPr>
          <w:rFonts w:cs="Times New Roman"/>
          <w:color w:val="000000" w:themeColor="text1"/>
        </w:rPr>
      </w:pPr>
      <w:r w:rsidRPr="002A114B">
        <w:rPr>
          <w:rFonts w:cs="Times New Roman"/>
          <w:color w:val="000000"/>
        </w:rPr>
        <w:t>Işık</w:t>
      </w:r>
      <w:r>
        <w:rPr>
          <w:rFonts w:cs="Times New Roman"/>
          <w:color w:val="000000"/>
        </w:rPr>
        <w:t>,</w:t>
      </w:r>
      <w:r w:rsidRPr="002A114B">
        <w:rPr>
          <w:rFonts w:cs="Times New Roman"/>
          <w:color w:val="000000"/>
        </w:rPr>
        <w:t xml:space="preserve"> Ö.</w:t>
      </w:r>
      <w:r>
        <w:rPr>
          <w:rFonts w:cs="Times New Roman"/>
          <w:color w:val="000000"/>
        </w:rPr>
        <w:t xml:space="preserve"> (2010).</w:t>
      </w:r>
      <w:r w:rsidRPr="002A114B">
        <w:rPr>
          <w:rFonts w:cs="Times New Roman"/>
          <w:color w:val="000000"/>
        </w:rPr>
        <w:t xml:space="preserve"> Ülkemizde Afet Yönetim Sistemi İçinde Kriz Yö</w:t>
      </w:r>
      <w:r w:rsidRPr="002A114B">
        <w:rPr>
          <w:rFonts w:cs="Times New Roman"/>
          <w:color w:val="000000"/>
        </w:rPr>
        <w:softHyphen/>
        <w:t>netimi ve Bileşenlerin Rolleri Abant İzzet Baysal Üni</w:t>
      </w:r>
      <w:r w:rsidRPr="002A114B">
        <w:rPr>
          <w:rFonts w:cs="Times New Roman"/>
          <w:color w:val="000000"/>
        </w:rPr>
        <w:softHyphen/>
        <w:t>versitesi Ulusal Deprem Sempozyumu Bi</w:t>
      </w:r>
      <w:r>
        <w:rPr>
          <w:rFonts w:cs="Times New Roman"/>
          <w:color w:val="000000"/>
        </w:rPr>
        <w:t>ldiriler Kitabı, s.57-73, Bolu.</w:t>
      </w:r>
    </w:p>
    <w:p w14:paraId="25B4C47A" w14:textId="4D1DA1E7" w:rsidR="0012175D" w:rsidRDefault="006E72BA" w:rsidP="0012175D">
      <w:pPr>
        <w:autoSpaceDE w:val="0"/>
        <w:autoSpaceDN w:val="0"/>
        <w:adjustRightInd w:val="0"/>
        <w:spacing w:after="0" w:line="360" w:lineRule="auto"/>
        <w:ind w:hanging="709"/>
        <w:jc w:val="both"/>
        <w:rPr>
          <w:rFonts w:cs="Times New Roman"/>
          <w:color w:val="000000" w:themeColor="text1"/>
        </w:rPr>
      </w:pPr>
      <w:r w:rsidRPr="008623A7">
        <w:rPr>
          <w:rFonts w:cs="Times New Roman"/>
          <w:color w:val="000000" w:themeColor="text1"/>
        </w:rPr>
        <w:t xml:space="preserve">Işıklı, S. (2013). </w:t>
      </w:r>
      <w:r w:rsidR="00A1370B">
        <w:rPr>
          <w:rFonts w:cs="Times New Roman"/>
          <w:color w:val="000000" w:themeColor="text1"/>
        </w:rPr>
        <w:t>A</w:t>
      </w:r>
      <w:r w:rsidR="00A1370B" w:rsidRPr="008623A7">
        <w:rPr>
          <w:rFonts w:cs="Times New Roman"/>
          <w:color w:val="000000" w:themeColor="text1"/>
        </w:rPr>
        <w:t xml:space="preserve">fetlerde psikolojik ilkyardım </w:t>
      </w:r>
      <w:r w:rsidRPr="008623A7">
        <w:rPr>
          <w:rFonts w:cs="Times New Roman"/>
          <w:color w:val="000000" w:themeColor="text1"/>
        </w:rPr>
        <w:t xml:space="preserve">HAMER (Hacettepe Üniversitesi Afet </w:t>
      </w:r>
      <w:r w:rsidRPr="008225D3">
        <w:rPr>
          <w:rFonts w:cs="Times New Roman"/>
          <w:color w:val="000000" w:themeColor="text1"/>
        </w:rPr>
        <w:t>Araştırma ve Uygulama Merkezi), Ankara.</w:t>
      </w:r>
    </w:p>
    <w:p w14:paraId="22E244EE" w14:textId="23A9002E" w:rsidR="0012175D" w:rsidRPr="0012175D" w:rsidRDefault="0012175D" w:rsidP="0012175D">
      <w:pPr>
        <w:autoSpaceDE w:val="0"/>
        <w:autoSpaceDN w:val="0"/>
        <w:adjustRightInd w:val="0"/>
        <w:spacing w:after="0" w:line="360" w:lineRule="auto"/>
        <w:ind w:hanging="709"/>
        <w:jc w:val="both"/>
        <w:rPr>
          <w:rFonts w:cs="Times New Roman"/>
          <w:color w:val="000000" w:themeColor="text1"/>
        </w:rPr>
      </w:pPr>
      <w:r w:rsidRPr="0012175D">
        <w:rPr>
          <w:rFonts w:cs="Times New Roman"/>
        </w:rPr>
        <w:t>İB-İTÜ (İçisleri Bakanlıgı ve İstanbul Teknik Üniversitesi Strateji Merk</w:t>
      </w:r>
      <w:r w:rsidR="004C3A96">
        <w:rPr>
          <w:rFonts w:cs="Times New Roman"/>
        </w:rPr>
        <w:t>ezi Afet Yönetim Merkezi), (2002).</w:t>
      </w:r>
      <w:r w:rsidRPr="0012175D">
        <w:rPr>
          <w:rFonts w:cs="Times New Roman"/>
        </w:rPr>
        <w:t xml:space="preserve"> </w:t>
      </w:r>
      <w:r w:rsidR="00A1370B">
        <w:rPr>
          <w:rFonts w:cs="Times New Roman"/>
        </w:rPr>
        <w:t>U</w:t>
      </w:r>
      <w:r w:rsidR="00A1370B" w:rsidRPr="0012175D">
        <w:rPr>
          <w:rFonts w:cs="Times New Roman"/>
        </w:rPr>
        <w:t>lusal acil durum yönetimi modeli gelistirilmesi projesi</w:t>
      </w:r>
      <w:r w:rsidRPr="0012175D">
        <w:rPr>
          <w:rFonts w:cs="Times New Roman"/>
        </w:rPr>
        <w:t xml:space="preserve">, Nihai </w:t>
      </w:r>
      <w:r w:rsidRPr="0012175D">
        <w:rPr>
          <w:rFonts w:cs="Times New Roman"/>
        </w:rPr>
        <w:lastRenderedPageBreak/>
        <w:t>Rapor EK-A. İçisleri Bakanlıgı ve İstanbul Teknik Üniversitesi Strateji Merkezi Afet Yönetim Merkezi.</w:t>
      </w:r>
    </w:p>
    <w:p w14:paraId="5D7B124F" w14:textId="71D69D2C" w:rsidR="0012175D" w:rsidRPr="0012175D" w:rsidRDefault="0012175D" w:rsidP="0012175D">
      <w:pPr>
        <w:autoSpaceDE w:val="0"/>
        <w:autoSpaceDN w:val="0"/>
        <w:adjustRightInd w:val="0"/>
        <w:spacing w:after="0" w:line="360" w:lineRule="auto"/>
        <w:ind w:hanging="709"/>
        <w:jc w:val="both"/>
        <w:rPr>
          <w:rFonts w:cs="Times New Roman"/>
          <w:color w:val="000000" w:themeColor="text1"/>
        </w:rPr>
      </w:pPr>
      <w:r w:rsidRPr="0012175D">
        <w:rPr>
          <w:rFonts w:cs="Times New Roman"/>
        </w:rPr>
        <w:t>İL SAĞLIK AFET ve ACİL DURUM PLANI (İL-SAP) HAZIRLAMA KILAVUZU 2012</w:t>
      </w:r>
      <w:r w:rsidR="00890F57">
        <w:rPr>
          <w:rFonts w:cs="Times New Roman"/>
        </w:rPr>
        <w:t>.</w:t>
      </w:r>
    </w:p>
    <w:p w14:paraId="557A5536" w14:textId="6422AFA0" w:rsidR="002A114B" w:rsidRPr="008225D3" w:rsidRDefault="002A114B" w:rsidP="00051D18">
      <w:pPr>
        <w:autoSpaceDE w:val="0"/>
        <w:autoSpaceDN w:val="0"/>
        <w:adjustRightInd w:val="0"/>
        <w:spacing w:after="0" w:line="360" w:lineRule="auto"/>
        <w:ind w:hanging="709"/>
        <w:jc w:val="both"/>
        <w:rPr>
          <w:rFonts w:cs="Times New Roman"/>
          <w:color w:val="000000" w:themeColor="text1"/>
        </w:rPr>
      </w:pPr>
      <w:r w:rsidRPr="002A114B">
        <w:rPr>
          <w:rFonts w:cs="Times New Roman"/>
          <w:color w:val="000000"/>
        </w:rPr>
        <w:t xml:space="preserve">İşmen, A. E. (2006). </w:t>
      </w:r>
      <w:r w:rsidR="00A1370B">
        <w:rPr>
          <w:rFonts w:cs="Times New Roman"/>
          <w:color w:val="000000"/>
        </w:rPr>
        <w:t>D</w:t>
      </w:r>
      <w:r w:rsidR="00A1370B" w:rsidRPr="002A114B">
        <w:rPr>
          <w:rFonts w:cs="Times New Roman"/>
          <w:color w:val="000000"/>
        </w:rPr>
        <w:t>epremin psikolojik etkileri: daha az zarar görmek mümkün mü</w:t>
      </w:r>
      <w:r w:rsidRPr="002A114B">
        <w:rPr>
          <w:rFonts w:cs="Times New Roman"/>
          <w:color w:val="000000"/>
        </w:rPr>
        <w:t xml:space="preserve">? </w:t>
      </w:r>
      <w:r w:rsidRPr="002A114B">
        <w:rPr>
          <w:rFonts w:cs="Times New Roman"/>
          <w:bCs/>
          <w:color w:val="000000"/>
        </w:rPr>
        <w:t>Fırat Üniversitesi Sosyal Bilimler Dergisi</w:t>
      </w:r>
      <w:r w:rsidRPr="002A114B">
        <w:rPr>
          <w:rFonts w:cs="Times New Roman"/>
          <w:color w:val="000000"/>
        </w:rPr>
        <w:t xml:space="preserve">, 16 (1), Elazığ, 349-362. </w:t>
      </w:r>
    </w:p>
    <w:p w14:paraId="5123E3C4" w14:textId="70669EE7" w:rsidR="008225D3" w:rsidRPr="008623A7" w:rsidRDefault="00B41D71" w:rsidP="00051D18">
      <w:pPr>
        <w:autoSpaceDE w:val="0"/>
        <w:autoSpaceDN w:val="0"/>
        <w:adjustRightInd w:val="0"/>
        <w:spacing w:after="0" w:line="360" w:lineRule="auto"/>
        <w:ind w:hanging="709"/>
        <w:jc w:val="both"/>
        <w:rPr>
          <w:rFonts w:cs="Times New Roman"/>
          <w:color w:val="000000" w:themeColor="text1"/>
        </w:rPr>
      </w:pPr>
      <w:r>
        <w:rPr>
          <w:rFonts w:cs="Times New Roman"/>
          <w:color w:val="000000"/>
        </w:rPr>
        <w:t xml:space="preserve">Kadıoğlu, M. ve Özdamar, E. (2008). </w:t>
      </w:r>
      <w:r w:rsidR="00A1370B">
        <w:rPr>
          <w:rFonts w:cs="Times New Roman"/>
          <w:color w:val="000000"/>
        </w:rPr>
        <w:t>M</w:t>
      </w:r>
      <w:r w:rsidR="00A1370B" w:rsidRPr="008225D3">
        <w:rPr>
          <w:rFonts w:cs="Times New Roman"/>
          <w:color w:val="000000"/>
        </w:rPr>
        <w:t>odern, bütünleşik afet yönetimin temel ilkeleri: afet zararl</w:t>
      </w:r>
      <w:r w:rsidR="00A1370B">
        <w:rPr>
          <w:rFonts w:cs="Times New Roman"/>
          <w:color w:val="000000"/>
        </w:rPr>
        <w:t>arını azaltmanın temel ilkeleri</w:t>
      </w:r>
      <w:r w:rsidR="004C3A96">
        <w:rPr>
          <w:rFonts w:cs="Times New Roman"/>
          <w:color w:val="000000"/>
        </w:rPr>
        <w:t>.</w:t>
      </w:r>
      <w:r w:rsidR="008225D3" w:rsidRPr="008225D3">
        <w:rPr>
          <w:rFonts w:cs="Times New Roman"/>
          <w:color w:val="000000"/>
        </w:rPr>
        <w:t xml:space="preserve"> 1.Baskı, Ankara: JICA Türkiye Ofisi Yayınları. </w:t>
      </w:r>
    </w:p>
    <w:p w14:paraId="68E5A64D" w14:textId="26AEAF27" w:rsidR="006E72BA" w:rsidRPr="00C41390" w:rsidRDefault="006E72BA" w:rsidP="00051D18">
      <w:pPr>
        <w:spacing w:after="0" w:line="360" w:lineRule="auto"/>
        <w:ind w:hanging="709"/>
        <w:jc w:val="both"/>
        <w:rPr>
          <w:rFonts w:cs="Times New Roman"/>
          <w:color w:val="000000" w:themeColor="text1"/>
          <w:szCs w:val="24"/>
        </w:rPr>
      </w:pPr>
      <w:r w:rsidRPr="00C41390">
        <w:rPr>
          <w:rFonts w:cs="Times New Roman"/>
          <w:color w:val="000000" w:themeColor="text1"/>
          <w:szCs w:val="24"/>
        </w:rPr>
        <w:t>Kadıoğlu,</w:t>
      </w:r>
      <w:r w:rsidR="008225D3" w:rsidRPr="00C41390">
        <w:rPr>
          <w:rFonts w:cs="Times New Roman"/>
          <w:color w:val="000000" w:themeColor="text1"/>
          <w:szCs w:val="24"/>
        </w:rPr>
        <w:t xml:space="preserve"> </w:t>
      </w:r>
      <w:r w:rsidRPr="00C41390">
        <w:rPr>
          <w:rFonts w:cs="Times New Roman"/>
          <w:color w:val="000000" w:themeColor="text1"/>
          <w:szCs w:val="24"/>
        </w:rPr>
        <w:t xml:space="preserve">M. (2011). </w:t>
      </w:r>
      <w:r w:rsidR="00A1370B" w:rsidRPr="00C41390">
        <w:rPr>
          <w:rFonts w:cs="Times New Roman"/>
          <w:color w:val="000000" w:themeColor="text1"/>
          <w:szCs w:val="24"/>
        </w:rPr>
        <w:t>Afet yönet</w:t>
      </w:r>
      <w:r w:rsidR="0059657A" w:rsidRPr="00C41390">
        <w:rPr>
          <w:rFonts w:cs="Times New Roman"/>
          <w:color w:val="000000" w:themeColor="text1"/>
          <w:szCs w:val="24"/>
        </w:rPr>
        <w:t>imi, beklenilmeyeni bekle</w:t>
      </w:r>
      <w:r w:rsidR="0059657A" w:rsidRPr="00C41390">
        <w:rPr>
          <w:rFonts w:cs="Times New Roman"/>
          <w:color w:val="000000" w:themeColor="text1"/>
          <w:szCs w:val="24"/>
        </w:rPr>
        <w:softHyphen/>
        <w:t>mek. E</w:t>
      </w:r>
      <w:r w:rsidR="00A1370B" w:rsidRPr="00C41390">
        <w:rPr>
          <w:rFonts w:cs="Times New Roman"/>
          <w:color w:val="000000" w:themeColor="text1"/>
          <w:szCs w:val="24"/>
        </w:rPr>
        <w:t>n kötüsünü yönetmek.</w:t>
      </w:r>
      <w:r w:rsidR="00C41390" w:rsidRPr="00C41390">
        <w:rPr>
          <w:rFonts w:cs="Times New Roman"/>
          <w:color w:val="000000" w:themeColor="text1"/>
          <w:szCs w:val="24"/>
        </w:rPr>
        <w:t xml:space="preserve"> </w:t>
      </w:r>
      <w:r w:rsidR="00C41390" w:rsidRPr="00C41390">
        <w:rPr>
          <w:rFonts w:cs="Times New Roman"/>
          <w:color w:val="000000"/>
          <w:szCs w:val="24"/>
          <w:shd w:val="clear" w:color="auto" w:fill="FFFFFF"/>
        </w:rPr>
        <w:t>T.C. Marmara Belediyeler Birliği Yayını</w:t>
      </w:r>
      <w:r w:rsidR="00C41390">
        <w:rPr>
          <w:rFonts w:cs="Times New Roman"/>
          <w:color w:val="000000"/>
          <w:szCs w:val="24"/>
          <w:shd w:val="clear" w:color="auto" w:fill="FFFFFF"/>
        </w:rPr>
        <w:t>.</w:t>
      </w:r>
    </w:p>
    <w:p w14:paraId="4D29B87B" w14:textId="77D9B340" w:rsidR="006E72BA" w:rsidRPr="005C4800" w:rsidRDefault="006E72BA" w:rsidP="00051D18">
      <w:pPr>
        <w:spacing w:after="0" w:line="360" w:lineRule="auto"/>
        <w:ind w:hanging="709"/>
        <w:jc w:val="both"/>
        <w:rPr>
          <w:rFonts w:cs="Times New Roman"/>
          <w:color w:val="000000" w:themeColor="text1"/>
        </w:rPr>
      </w:pPr>
      <w:r w:rsidRPr="005C4800">
        <w:rPr>
          <w:rFonts w:cs="Times New Roman"/>
          <w:color w:val="000000" w:themeColor="text1"/>
        </w:rPr>
        <w:t>Karaman, Z. ve Altay, A. (2016). Bütün</w:t>
      </w:r>
      <w:r w:rsidR="00A1370B">
        <w:rPr>
          <w:rFonts w:cs="Times New Roman"/>
          <w:color w:val="000000" w:themeColor="text1"/>
        </w:rPr>
        <w:t>leşik afet y</w:t>
      </w:r>
      <w:r w:rsidR="004C3A96">
        <w:rPr>
          <w:rFonts w:cs="Times New Roman"/>
          <w:color w:val="000000" w:themeColor="text1"/>
        </w:rPr>
        <w:t>önetimi.</w:t>
      </w:r>
      <w:r w:rsidRPr="005C4800">
        <w:rPr>
          <w:rFonts w:cs="Times New Roman"/>
          <w:color w:val="000000" w:themeColor="text1"/>
        </w:rPr>
        <w:t xml:space="preserve"> Birinci Baskı, İlkem Kitabevi, İzmir.</w:t>
      </w:r>
    </w:p>
    <w:p w14:paraId="54971EB9" w14:textId="2633A8C9" w:rsidR="006E72BA" w:rsidRPr="008623A7" w:rsidRDefault="006E72BA" w:rsidP="00051D18">
      <w:pPr>
        <w:autoSpaceDE w:val="0"/>
        <w:autoSpaceDN w:val="0"/>
        <w:adjustRightInd w:val="0"/>
        <w:spacing w:after="0" w:line="360" w:lineRule="auto"/>
        <w:ind w:hanging="709"/>
        <w:jc w:val="both"/>
        <w:rPr>
          <w:rFonts w:cs="Times New Roman"/>
          <w:color w:val="000000" w:themeColor="text1"/>
        </w:rPr>
      </w:pPr>
      <w:r w:rsidRPr="008623A7">
        <w:rPr>
          <w:rFonts w:cs="Times New Roman"/>
          <w:color w:val="000000" w:themeColor="text1"/>
        </w:rPr>
        <w:t xml:space="preserve">Karancı, N. (2005). </w:t>
      </w:r>
      <w:r w:rsidR="00A1370B">
        <w:rPr>
          <w:rFonts w:cs="Times New Roman"/>
          <w:bCs/>
          <w:color w:val="000000" w:themeColor="text1"/>
        </w:rPr>
        <w:t>A</w:t>
      </w:r>
      <w:r w:rsidR="00A1370B" w:rsidRPr="008623A7">
        <w:rPr>
          <w:rFonts w:cs="Times New Roman"/>
          <w:bCs/>
          <w:color w:val="000000" w:themeColor="text1"/>
        </w:rPr>
        <w:t>fetlere hazırlıklı olma davranışlarının psikolojik boyutları istanbul ve deprem sempozyumu</w:t>
      </w:r>
      <w:r w:rsidRPr="008623A7">
        <w:rPr>
          <w:rFonts w:cs="Times New Roman"/>
          <w:bCs/>
          <w:color w:val="000000" w:themeColor="text1"/>
        </w:rPr>
        <w:t>, s.221-228, 2005</w:t>
      </w:r>
    </w:p>
    <w:p w14:paraId="44828975" w14:textId="77777777" w:rsidR="006E72BA" w:rsidRPr="005C4800" w:rsidRDefault="006E72BA" w:rsidP="00051D18">
      <w:pPr>
        <w:autoSpaceDE w:val="0"/>
        <w:autoSpaceDN w:val="0"/>
        <w:adjustRightInd w:val="0"/>
        <w:spacing w:after="0" w:line="360" w:lineRule="auto"/>
        <w:ind w:hanging="709"/>
        <w:jc w:val="both"/>
        <w:rPr>
          <w:rFonts w:cs="Times New Roman"/>
          <w:iCs/>
          <w:color w:val="000000" w:themeColor="text1"/>
        </w:rPr>
      </w:pPr>
      <w:r w:rsidRPr="005C4800">
        <w:rPr>
          <w:rFonts w:cs="Times New Roman"/>
          <w:color w:val="000000" w:themeColor="text1"/>
        </w:rPr>
        <w:t xml:space="preserve">Karancı, N. ve Rüstemli, A. (1994). </w:t>
      </w:r>
      <w:r w:rsidRPr="005C4800">
        <w:rPr>
          <w:rFonts w:cs="Times New Roman"/>
          <w:iCs/>
          <w:color w:val="000000" w:themeColor="text1"/>
        </w:rPr>
        <w:t xml:space="preserve">Erzincan Depremi sonrasi stres tepkileri (stres reactions following the Erzincan Earthquake). </w:t>
      </w:r>
      <w:r w:rsidRPr="005C4800">
        <w:rPr>
          <w:rFonts w:cs="Times New Roman"/>
          <w:color w:val="000000" w:themeColor="text1"/>
        </w:rPr>
        <w:t>VII. Ulusal Psikoloji Kongresi, Izmir.</w:t>
      </w:r>
    </w:p>
    <w:p w14:paraId="5EE016B5" w14:textId="22A1741B" w:rsidR="006E72BA" w:rsidRPr="008623A7" w:rsidRDefault="00CC0A59" w:rsidP="00051D18">
      <w:pPr>
        <w:autoSpaceDE w:val="0"/>
        <w:autoSpaceDN w:val="0"/>
        <w:adjustRightInd w:val="0"/>
        <w:spacing w:after="0" w:line="360" w:lineRule="auto"/>
        <w:ind w:hanging="709"/>
        <w:jc w:val="both"/>
        <w:rPr>
          <w:rFonts w:cs="Times New Roman"/>
          <w:color w:val="000000" w:themeColor="text1"/>
        </w:rPr>
      </w:pPr>
      <w:r>
        <w:rPr>
          <w:rFonts w:cs="Times New Roman"/>
          <w:color w:val="000000" w:themeColor="text1"/>
        </w:rPr>
        <w:t xml:space="preserve">Mağden, Ç., Ademhan, Ç., </w:t>
      </w:r>
      <w:r w:rsidR="006E72BA" w:rsidRPr="008623A7">
        <w:rPr>
          <w:rFonts w:cs="Times New Roman"/>
          <w:color w:val="000000" w:themeColor="text1"/>
        </w:rPr>
        <w:t xml:space="preserve">ve Şavur, E. (2008). </w:t>
      </w:r>
      <w:r w:rsidR="00A1370B">
        <w:rPr>
          <w:rFonts w:cs="Times New Roman"/>
          <w:color w:val="000000" w:themeColor="text1"/>
        </w:rPr>
        <w:t>A</w:t>
      </w:r>
      <w:r w:rsidR="00A1370B" w:rsidRPr="008623A7">
        <w:rPr>
          <w:rFonts w:cs="Times New Roman"/>
          <w:color w:val="000000" w:themeColor="text1"/>
        </w:rPr>
        <w:t>fetlerde psikososyal destek uygulama rehberi</w:t>
      </w:r>
      <w:r w:rsidR="006E72BA" w:rsidRPr="008623A7">
        <w:rPr>
          <w:rFonts w:cs="Times New Roman"/>
          <w:color w:val="000000" w:themeColor="text1"/>
        </w:rPr>
        <w:t>. Türk Kızılayı, Ankara.</w:t>
      </w:r>
    </w:p>
    <w:p w14:paraId="55D4095A" w14:textId="5DF71D90" w:rsidR="002A114B" w:rsidRDefault="00CC0A59" w:rsidP="00051D18">
      <w:pPr>
        <w:autoSpaceDE w:val="0"/>
        <w:autoSpaceDN w:val="0"/>
        <w:adjustRightInd w:val="0"/>
        <w:spacing w:after="0" w:line="360" w:lineRule="auto"/>
        <w:ind w:hanging="709"/>
        <w:jc w:val="both"/>
        <w:rPr>
          <w:rFonts w:cs="Times New Roman"/>
          <w:color w:val="000000" w:themeColor="text1"/>
        </w:rPr>
      </w:pPr>
      <w:r>
        <w:rPr>
          <w:rFonts w:cs="Times New Roman"/>
          <w:color w:val="000000" w:themeColor="text1"/>
        </w:rPr>
        <w:t xml:space="preserve">Maj, M., </w:t>
      </w:r>
      <w:r w:rsidR="006E72BA" w:rsidRPr="00B90BBA">
        <w:rPr>
          <w:rFonts w:cs="Times New Roman"/>
          <w:color w:val="000000" w:themeColor="text1"/>
        </w:rPr>
        <w:t>Starace, F. ve Crepet, P. (1989). Prevalence of psychiatric disorders among subjicts exposed to a natural disaster. Acta Psych Scand 79:544-549.</w:t>
      </w:r>
    </w:p>
    <w:p w14:paraId="4277953E" w14:textId="137291F1" w:rsidR="002A114B" w:rsidRPr="00B90BBA" w:rsidRDefault="002A114B" w:rsidP="00051D18">
      <w:pPr>
        <w:autoSpaceDE w:val="0"/>
        <w:autoSpaceDN w:val="0"/>
        <w:adjustRightInd w:val="0"/>
        <w:spacing w:after="0" w:line="360" w:lineRule="auto"/>
        <w:ind w:hanging="709"/>
        <w:jc w:val="both"/>
        <w:rPr>
          <w:rFonts w:cs="Times New Roman"/>
          <w:color w:val="000000" w:themeColor="text1"/>
        </w:rPr>
      </w:pPr>
      <w:r w:rsidRPr="002A114B">
        <w:rPr>
          <w:rFonts w:eastAsia="Times New Roman" w:cs="Times New Roman"/>
          <w:color w:val="000000"/>
          <w:kern w:val="36"/>
          <w:lang w:eastAsia="tr-TR"/>
        </w:rPr>
        <w:t>MEB, Acil Sağlık Hizmetleri ‘</w:t>
      </w:r>
      <w:r w:rsidR="00A1370B">
        <w:rPr>
          <w:rFonts w:eastAsia="Times New Roman" w:cs="Times New Roman"/>
          <w:color w:val="000000"/>
          <w:kern w:val="36"/>
          <w:lang w:eastAsia="tr-TR"/>
        </w:rPr>
        <w:t>’A</w:t>
      </w:r>
      <w:r w:rsidR="00A1370B" w:rsidRPr="002A114B">
        <w:rPr>
          <w:rFonts w:eastAsia="Times New Roman" w:cs="Times New Roman"/>
          <w:color w:val="000000"/>
          <w:kern w:val="36"/>
          <w:lang w:eastAsia="tr-TR"/>
        </w:rPr>
        <w:t>fet yönetimi ve planlaması’’</w:t>
      </w:r>
      <w:r w:rsidRPr="002A114B">
        <w:rPr>
          <w:rFonts w:eastAsia="Times New Roman" w:cs="Times New Roman"/>
          <w:color w:val="000000"/>
          <w:kern w:val="36"/>
          <w:lang w:eastAsia="tr-TR"/>
        </w:rPr>
        <w:t>, s:13-15, Ankara, 2011</w:t>
      </w:r>
    </w:p>
    <w:p w14:paraId="00A5334F" w14:textId="77777777" w:rsidR="002A114B" w:rsidRDefault="006E72BA" w:rsidP="00051D18">
      <w:pPr>
        <w:autoSpaceDE w:val="0"/>
        <w:autoSpaceDN w:val="0"/>
        <w:adjustRightInd w:val="0"/>
        <w:spacing w:after="0" w:line="360" w:lineRule="auto"/>
        <w:ind w:hanging="709"/>
        <w:jc w:val="both"/>
        <w:rPr>
          <w:rFonts w:cs="Times New Roman"/>
          <w:color w:val="000000" w:themeColor="text1"/>
          <w:shd w:val="clear" w:color="auto" w:fill="FFFFFF"/>
        </w:rPr>
      </w:pPr>
      <w:r w:rsidRPr="008623A7">
        <w:rPr>
          <w:rFonts w:cs="Times New Roman"/>
          <w:color w:val="000000" w:themeColor="text1"/>
          <w:shd w:val="clear" w:color="auto" w:fill="FFFFFF"/>
        </w:rPr>
        <w:t>MEB. (2017). Afet ve Travmalarda Psikolojik Destek, Ankara.</w:t>
      </w:r>
    </w:p>
    <w:p w14:paraId="5CAE11A0" w14:textId="168B7C8E" w:rsidR="0012175D" w:rsidRPr="0012175D" w:rsidRDefault="0012175D" w:rsidP="00051D18">
      <w:pPr>
        <w:spacing w:line="360" w:lineRule="auto"/>
        <w:ind w:hanging="709"/>
        <w:jc w:val="both"/>
        <w:rPr>
          <w:rFonts w:cs="Times New Roman"/>
        </w:rPr>
      </w:pPr>
      <w:r w:rsidRPr="00B57748">
        <w:rPr>
          <w:rFonts w:cs="Times New Roman"/>
        </w:rPr>
        <w:t xml:space="preserve">Morris, J. A. ve Feldman, D. C. (1996). </w:t>
      </w:r>
      <w:r w:rsidR="00A1370B">
        <w:rPr>
          <w:rFonts w:cs="Times New Roman"/>
        </w:rPr>
        <w:t>T</w:t>
      </w:r>
      <w:r w:rsidR="00A1370B" w:rsidRPr="00B57748">
        <w:rPr>
          <w:rFonts w:cs="Times New Roman"/>
        </w:rPr>
        <w:t>he dimensions, antecedents and co</w:t>
      </w:r>
      <w:r w:rsidR="00F81F37">
        <w:rPr>
          <w:rFonts w:cs="Times New Roman"/>
        </w:rPr>
        <w:t>nsequences of emotional labor. A</w:t>
      </w:r>
      <w:r w:rsidR="00A1370B" w:rsidRPr="00B57748">
        <w:rPr>
          <w:rFonts w:cs="Times New Roman"/>
        </w:rPr>
        <w:t>cademy of management review</w:t>
      </w:r>
      <w:r w:rsidRPr="00B57748">
        <w:rPr>
          <w:rFonts w:cs="Times New Roman"/>
        </w:rPr>
        <w:t>, 21(4), 986-1010.</w:t>
      </w:r>
    </w:p>
    <w:p w14:paraId="1CE6FC3F" w14:textId="1A337E30" w:rsidR="002A114B" w:rsidRDefault="002A114B" w:rsidP="00051D18">
      <w:pPr>
        <w:autoSpaceDE w:val="0"/>
        <w:autoSpaceDN w:val="0"/>
        <w:adjustRightInd w:val="0"/>
        <w:spacing w:after="0" w:line="360" w:lineRule="auto"/>
        <w:ind w:hanging="709"/>
        <w:jc w:val="both"/>
        <w:rPr>
          <w:rFonts w:cs="Times New Roman"/>
          <w:color w:val="000000"/>
        </w:rPr>
      </w:pPr>
      <w:r w:rsidRPr="002A114B">
        <w:rPr>
          <w:rFonts w:cs="Times New Roman"/>
          <w:color w:val="000000"/>
        </w:rPr>
        <w:t>Murthy, R.Srinivasa ve Lakshmina</w:t>
      </w:r>
      <w:r w:rsidR="00A1370B">
        <w:rPr>
          <w:rFonts w:cs="Times New Roman"/>
          <w:color w:val="000000"/>
        </w:rPr>
        <w:t>rayana, Rashmi (2006), “Mental health consequences of w</w:t>
      </w:r>
      <w:r w:rsidRPr="002A114B">
        <w:rPr>
          <w:rFonts w:cs="Times New Roman"/>
          <w:color w:val="000000"/>
        </w:rPr>
        <w:t xml:space="preserve">ar: A Brief Review Of Research Findings”, 5 (1). </w:t>
      </w:r>
    </w:p>
    <w:p w14:paraId="6467C903" w14:textId="77777777" w:rsidR="002A114B" w:rsidRPr="002A114B" w:rsidRDefault="002A114B" w:rsidP="00051D18">
      <w:pPr>
        <w:spacing w:line="360" w:lineRule="auto"/>
        <w:ind w:hanging="709"/>
        <w:jc w:val="both"/>
        <w:rPr>
          <w:rFonts w:cs="Times New Roman"/>
          <w:shd w:val="clear" w:color="auto" w:fill="FFFFFF"/>
        </w:rPr>
      </w:pPr>
      <w:r w:rsidRPr="002A114B">
        <w:rPr>
          <w:rFonts w:cs="Times New Roman"/>
          <w:shd w:val="clear" w:color="auto" w:fill="FFFFFF"/>
        </w:rPr>
        <w:t>Myers, D., Zunin, H. S., &amp; Zunin, L. M. (1990). Grief: The art of coping with tragedy. </w:t>
      </w:r>
      <w:r w:rsidRPr="002A114B">
        <w:rPr>
          <w:rFonts w:cs="Times New Roman"/>
          <w:iCs/>
          <w:shd w:val="clear" w:color="auto" w:fill="FFFFFF"/>
        </w:rPr>
        <w:t>Today's Supervisor</w:t>
      </w:r>
      <w:r w:rsidRPr="002A114B">
        <w:rPr>
          <w:rFonts w:cs="Times New Roman"/>
          <w:shd w:val="clear" w:color="auto" w:fill="FFFFFF"/>
        </w:rPr>
        <w:t>, </w:t>
      </w:r>
      <w:r w:rsidRPr="002A114B">
        <w:rPr>
          <w:rFonts w:cs="Times New Roman"/>
          <w:iCs/>
          <w:shd w:val="clear" w:color="auto" w:fill="FFFFFF"/>
        </w:rPr>
        <w:t>6</w:t>
      </w:r>
      <w:r w:rsidRPr="002A114B">
        <w:rPr>
          <w:rFonts w:cs="Times New Roman"/>
          <w:shd w:val="clear" w:color="auto" w:fill="FFFFFF"/>
        </w:rPr>
        <w:t>(11), 14-15.</w:t>
      </w:r>
    </w:p>
    <w:p w14:paraId="7C9766E8" w14:textId="77777777" w:rsidR="006E72BA" w:rsidRPr="00B90BBA" w:rsidRDefault="006E72BA" w:rsidP="00051D18">
      <w:pPr>
        <w:autoSpaceDE w:val="0"/>
        <w:autoSpaceDN w:val="0"/>
        <w:adjustRightInd w:val="0"/>
        <w:spacing w:after="0" w:line="360" w:lineRule="auto"/>
        <w:ind w:hanging="709"/>
        <w:jc w:val="both"/>
        <w:rPr>
          <w:rFonts w:cs="Times New Roman"/>
          <w:color w:val="000000" w:themeColor="text1"/>
        </w:rPr>
      </w:pPr>
      <w:r w:rsidRPr="00B90BBA">
        <w:rPr>
          <w:rFonts w:cs="Times New Roman"/>
          <w:color w:val="000000" w:themeColor="text1"/>
        </w:rPr>
        <w:t xml:space="preserve">Özcankaya, R. ve Acar, A. (1996). Isparta Senirkent felaketinden etkilenen kisilerde ruhsal belirtiler dagilimi. </w:t>
      </w:r>
      <w:r w:rsidRPr="00B90BBA">
        <w:rPr>
          <w:rFonts w:cs="Times New Roman"/>
          <w:iCs/>
          <w:color w:val="000000" w:themeColor="text1"/>
        </w:rPr>
        <w:t xml:space="preserve">Kriz Dergisi, </w:t>
      </w:r>
      <w:r w:rsidRPr="00B90BBA">
        <w:rPr>
          <w:rFonts w:cs="Times New Roman"/>
          <w:color w:val="000000" w:themeColor="text1"/>
        </w:rPr>
        <w:t>4(1): 45- 55.</w:t>
      </w:r>
    </w:p>
    <w:p w14:paraId="5753C4EC" w14:textId="77777777" w:rsidR="006E72BA" w:rsidRPr="008623A7" w:rsidRDefault="006E72BA" w:rsidP="00051D18">
      <w:pPr>
        <w:autoSpaceDE w:val="0"/>
        <w:autoSpaceDN w:val="0"/>
        <w:adjustRightInd w:val="0"/>
        <w:spacing w:after="0" w:line="360" w:lineRule="auto"/>
        <w:ind w:hanging="709"/>
        <w:jc w:val="both"/>
        <w:rPr>
          <w:rFonts w:cs="Times New Roman"/>
          <w:color w:val="000000" w:themeColor="text1"/>
        </w:rPr>
      </w:pPr>
      <w:r w:rsidRPr="008623A7">
        <w:rPr>
          <w:rFonts w:cs="Times New Roman"/>
          <w:color w:val="000000" w:themeColor="text1"/>
        </w:rPr>
        <w:lastRenderedPageBreak/>
        <w:t>Özden, M. (2011). Afetlerde Psikososyal Hizmetler Birliği” Psikososyal Uygulamalar Katılımcı Kitabı.</w:t>
      </w:r>
    </w:p>
    <w:p w14:paraId="43B66847" w14:textId="2625739D" w:rsidR="006E72BA" w:rsidRPr="00C33FBF" w:rsidRDefault="006E72BA" w:rsidP="00051D18">
      <w:pPr>
        <w:autoSpaceDE w:val="0"/>
        <w:autoSpaceDN w:val="0"/>
        <w:adjustRightInd w:val="0"/>
        <w:spacing w:after="0" w:line="360" w:lineRule="auto"/>
        <w:ind w:hanging="709"/>
        <w:jc w:val="both"/>
        <w:rPr>
          <w:rFonts w:cs="Times New Roman"/>
          <w:color w:val="000000" w:themeColor="text1"/>
        </w:rPr>
      </w:pPr>
      <w:r w:rsidRPr="00C33FBF">
        <w:rPr>
          <w:rFonts w:cs="Times New Roman"/>
          <w:color w:val="000000" w:themeColor="text1"/>
        </w:rPr>
        <w:t xml:space="preserve">Özmen, O. (2014). Yas ve Kültür. Türkan Doğan ve Özgür Erdur (Ed.), </w:t>
      </w:r>
      <w:r w:rsidR="00A1370B">
        <w:rPr>
          <w:rFonts w:cs="Times New Roman"/>
          <w:iCs/>
          <w:color w:val="000000" w:themeColor="text1"/>
        </w:rPr>
        <w:t>A</w:t>
      </w:r>
      <w:r w:rsidR="00A1370B" w:rsidRPr="00C33FBF">
        <w:rPr>
          <w:rFonts w:cs="Times New Roman"/>
          <w:iCs/>
          <w:color w:val="000000" w:themeColor="text1"/>
        </w:rPr>
        <w:t xml:space="preserve">fetler, krizler, travmalar ve psikolojik yardım </w:t>
      </w:r>
      <w:r w:rsidR="00A1370B" w:rsidRPr="00C33FBF">
        <w:rPr>
          <w:rFonts w:cs="Times New Roman"/>
          <w:color w:val="000000" w:themeColor="text1"/>
        </w:rPr>
        <w:t>içinde</w:t>
      </w:r>
      <w:r w:rsidR="004C3A96">
        <w:rPr>
          <w:rFonts w:cs="Times New Roman"/>
          <w:color w:val="000000" w:themeColor="text1"/>
        </w:rPr>
        <w:t>.</w:t>
      </w:r>
      <w:r w:rsidRPr="00C33FBF">
        <w:rPr>
          <w:rFonts w:cs="Times New Roman"/>
          <w:color w:val="000000" w:themeColor="text1"/>
        </w:rPr>
        <w:t xml:space="preserve"> Türk PDR Derneği Yayınları, Ankara</w:t>
      </w:r>
      <w:r w:rsidR="004C3A96">
        <w:rPr>
          <w:rFonts w:cs="Times New Roman"/>
          <w:color w:val="000000" w:themeColor="text1"/>
        </w:rPr>
        <w:t xml:space="preserve"> (s. 25-43)</w:t>
      </w:r>
      <w:r w:rsidRPr="00C33FBF">
        <w:rPr>
          <w:rFonts w:cs="Times New Roman"/>
          <w:color w:val="000000" w:themeColor="text1"/>
        </w:rPr>
        <w:t>.</w:t>
      </w:r>
    </w:p>
    <w:p w14:paraId="47CB3DC4" w14:textId="77CB56E6" w:rsidR="006E72BA" w:rsidRPr="008623A7" w:rsidRDefault="006E72BA" w:rsidP="00051D18">
      <w:pPr>
        <w:autoSpaceDE w:val="0"/>
        <w:autoSpaceDN w:val="0"/>
        <w:adjustRightInd w:val="0"/>
        <w:spacing w:after="0" w:line="360" w:lineRule="auto"/>
        <w:ind w:hanging="709"/>
        <w:jc w:val="both"/>
        <w:rPr>
          <w:rFonts w:cs="Times New Roman"/>
          <w:color w:val="000000" w:themeColor="text1"/>
        </w:rPr>
      </w:pPr>
      <w:r w:rsidRPr="008623A7">
        <w:rPr>
          <w:rFonts w:cs="Times New Roman"/>
          <w:color w:val="000000" w:themeColor="text1"/>
          <w:lang w:val="en-US"/>
        </w:rPr>
        <w:t>Piet</w:t>
      </w:r>
      <w:r w:rsidR="00951181">
        <w:rPr>
          <w:rFonts w:cs="Times New Roman"/>
          <w:color w:val="000000" w:themeColor="text1"/>
          <w:lang w:val="en-US"/>
        </w:rPr>
        <w:t>rza</w:t>
      </w:r>
      <w:r w:rsidRPr="008623A7">
        <w:rPr>
          <w:rFonts w:cs="Times New Roman"/>
          <w:color w:val="000000" w:themeColor="text1"/>
          <w:lang w:val="en-US"/>
        </w:rPr>
        <w:t xml:space="preserve">k, R. H. (2012), </w:t>
      </w:r>
      <w:r w:rsidR="00A1370B">
        <w:rPr>
          <w:rFonts w:cs="Times New Roman"/>
          <w:color w:val="000000" w:themeColor="text1"/>
          <w:lang w:val="en-US"/>
        </w:rPr>
        <w:t>R</w:t>
      </w:r>
      <w:r w:rsidR="00A1370B" w:rsidRPr="008623A7">
        <w:rPr>
          <w:rFonts w:cs="Times New Roman"/>
          <w:color w:val="000000" w:themeColor="text1"/>
          <w:lang w:val="en-US"/>
        </w:rPr>
        <w:t>esil</w:t>
      </w:r>
      <w:r w:rsidR="00F81F37">
        <w:rPr>
          <w:rFonts w:cs="Times New Roman"/>
          <w:color w:val="000000" w:themeColor="text1"/>
          <w:lang w:val="en-US"/>
        </w:rPr>
        <w:t>ience in the face of disaster: P</w:t>
      </w:r>
      <w:r w:rsidR="00A1370B" w:rsidRPr="008623A7">
        <w:rPr>
          <w:rFonts w:cs="Times New Roman"/>
          <w:color w:val="000000" w:themeColor="text1"/>
          <w:lang w:val="en-US"/>
        </w:rPr>
        <w:t>revalence and longitudinal course of mental disorders following hurricane ike</w:t>
      </w:r>
      <w:r w:rsidRPr="008623A7">
        <w:rPr>
          <w:rFonts w:cs="Times New Roman"/>
          <w:color w:val="000000" w:themeColor="text1"/>
        </w:rPr>
        <w:t>.</w:t>
      </w:r>
    </w:p>
    <w:p w14:paraId="5B0D571A" w14:textId="3C6AF072" w:rsidR="006E72BA" w:rsidRPr="00003884" w:rsidRDefault="006E72BA" w:rsidP="00051D18">
      <w:pPr>
        <w:autoSpaceDE w:val="0"/>
        <w:autoSpaceDN w:val="0"/>
        <w:adjustRightInd w:val="0"/>
        <w:spacing w:after="0" w:line="360" w:lineRule="auto"/>
        <w:ind w:hanging="709"/>
        <w:jc w:val="both"/>
        <w:rPr>
          <w:rFonts w:cs="Times New Roman"/>
          <w:lang w:val="en-US"/>
        </w:rPr>
      </w:pPr>
      <w:r w:rsidRPr="00003884">
        <w:rPr>
          <w:rFonts w:cs="Times New Roman"/>
          <w:lang w:val="en-US"/>
        </w:rPr>
        <w:t>P</w:t>
      </w:r>
      <w:r w:rsidR="009320BC" w:rsidRPr="00003884">
        <w:rPr>
          <w:rFonts w:cs="Times New Roman"/>
          <w:lang w:val="en-US"/>
        </w:rPr>
        <w:t xml:space="preserve">lutchik, R. (2001). </w:t>
      </w:r>
      <w:r w:rsidR="00A1370B">
        <w:rPr>
          <w:rFonts w:cs="Times New Roman"/>
          <w:lang w:val="en-US"/>
        </w:rPr>
        <w:t>T</w:t>
      </w:r>
      <w:r w:rsidR="00A1370B" w:rsidRPr="00003884">
        <w:rPr>
          <w:rFonts w:cs="Times New Roman"/>
          <w:lang w:val="en-US"/>
        </w:rPr>
        <w:t>he nature of emotions, human emotions have deep evolutionary roots, a fact that may explaın their complexity and provide tools for clinical practice</w:t>
      </w:r>
      <w:r w:rsidRPr="00003884">
        <w:rPr>
          <w:rFonts w:cs="Times New Roman"/>
          <w:lang w:val="en-US"/>
        </w:rPr>
        <w:t>, American Scients, Volume 89.</w:t>
      </w:r>
    </w:p>
    <w:p w14:paraId="29D3648D" w14:textId="00361F6B" w:rsidR="006E72BA" w:rsidRDefault="006E72BA" w:rsidP="00051D18">
      <w:pPr>
        <w:autoSpaceDE w:val="0"/>
        <w:autoSpaceDN w:val="0"/>
        <w:adjustRightInd w:val="0"/>
        <w:spacing w:after="0" w:line="360" w:lineRule="auto"/>
        <w:ind w:hanging="709"/>
        <w:jc w:val="both"/>
        <w:rPr>
          <w:rFonts w:cs="Times New Roman"/>
          <w:color w:val="000000" w:themeColor="text1"/>
        </w:rPr>
      </w:pPr>
      <w:r w:rsidRPr="008623A7">
        <w:rPr>
          <w:rFonts w:cs="Times New Roman"/>
          <w:color w:val="000000" w:themeColor="text1"/>
        </w:rPr>
        <w:t>Raymond, B.F.</w:t>
      </w:r>
      <w:r w:rsidR="00F81F37">
        <w:rPr>
          <w:rFonts w:cs="Times New Roman"/>
          <w:color w:val="000000" w:themeColor="text1"/>
        </w:rPr>
        <w:t xml:space="preserve"> </w:t>
      </w:r>
      <w:r w:rsidRPr="008623A7">
        <w:rPr>
          <w:rFonts w:cs="Times New Roman"/>
          <w:color w:val="000000" w:themeColor="text1"/>
        </w:rPr>
        <w:t xml:space="preserve">(1999). </w:t>
      </w:r>
      <w:r w:rsidR="00A1370B">
        <w:rPr>
          <w:rFonts w:cs="Times New Roman"/>
          <w:bCs/>
          <w:color w:val="000000" w:themeColor="text1"/>
        </w:rPr>
        <w:t>P</w:t>
      </w:r>
      <w:r w:rsidR="00A1370B" w:rsidRPr="008623A7">
        <w:rPr>
          <w:rFonts w:cs="Times New Roman"/>
          <w:bCs/>
          <w:color w:val="000000" w:themeColor="text1"/>
        </w:rPr>
        <w:t>sychological trauma and posttraumatic stres disorder: a review</w:t>
      </w:r>
      <w:r w:rsidR="00A1370B" w:rsidRPr="008623A7">
        <w:rPr>
          <w:rFonts w:cs="Times New Roman"/>
          <w:color w:val="000000" w:themeColor="text1"/>
        </w:rPr>
        <w:t>”,</w:t>
      </w:r>
      <w:r w:rsidRPr="008623A7">
        <w:rPr>
          <w:rFonts w:cs="Times New Roman"/>
          <w:color w:val="000000" w:themeColor="text1"/>
        </w:rPr>
        <w:t>s.78.</w:t>
      </w:r>
    </w:p>
    <w:p w14:paraId="2DC5427A" w14:textId="77777777" w:rsidR="002A114B" w:rsidRPr="002A114B" w:rsidRDefault="002A114B" w:rsidP="00051D18">
      <w:pPr>
        <w:spacing w:line="360" w:lineRule="auto"/>
        <w:ind w:hanging="709"/>
        <w:jc w:val="both"/>
        <w:rPr>
          <w:rFonts w:eastAsia="Times New Roman" w:cs="Times New Roman"/>
          <w:color w:val="000000"/>
          <w:kern w:val="36"/>
          <w:lang w:eastAsia="tr-TR"/>
        </w:rPr>
      </w:pPr>
      <w:r w:rsidRPr="00B57748">
        <w:rPr>
          <w:rFonts w:cs="Times New Roman"/>
        </w:rPr>
        <w:t>Resmi Gazete, 01.04.1988, Umumi Hayata Müessir Afetler Dolayısıyla Alınacak Tedbirlerle Yapılacak Yardımlara</w:t>
      </w:r>
      <w:r w:rsidRPr="00B57748">
        <w:rPr>
          <w:rFonts w:cs="Times New Roman"/>
          <w:color w:val="000000" w:themeColor="text1"/>
        </w:rPr>
        <w:t xml:space="preserve"> Dair Kan</w:t>
      </w:r>
      <w:r w:rsidRPr="00B57748">
        <w:rPr>
          <w:rFonts w:cs="Times New Roman"/>
        </w:rPr>
        <w:t>un. Resmi Gazete No. 050992.</w:t>
      </w:r>
    </w:p>
    <w:p w14:paraId="03940037" w14:textId="6ECDF20C" w:rsidR="002A114B" w:rsidRPr="002A114B" w:rsidRDefault="00051D18" w:rsidP="00051D18">
      <w:pPr>
        <w:spacing w:line="360" w:lineRule="auto"/>
        <w:ind w:left="0" w:hanging="709"/>
        <w:jc w:val="both"/>
        <w:rPr>
          <w:rFonts w:eastAsia="Times New Roman" w:cs="Times New Roman"/>
          <w:color w:val="000000"/>
          <w:kern w:val="36"/>
          <w:lang w:eastAsia="tr-TR"/>
        </w:rPr>
      </w:pPr>
      <w:r>
        <w:rPr>
          <w:rFonts w:eastAsia="TimesNewRoman" w:cs="Times New Roman"/>
        </w:rPr>
        <w:t xml:space="preserve">            </w:t>
      </w:r>
      <w:r w:rsidR="002A114B" w:rsidRPr="002A114B">
        <w:rPr>
          <w:rFonts w:eastAsia="TimesNewRoman" w:cs="Times New Roman"/>
        </w:rPr>
        <w:t>Rodoplu</w:t>
      </w:r>
      <w:r w:rsidR="004C3A96">
        <w:rPr>
          <w:rFonts w:eastAsia="TimesNewRoman" w:cs="Times New Roman"/>
        </w:rPr>
        <w:t>,</w:t>
      </w:r>
      <w:r w:rsidR="00A1370B">
        <w:rPr>
          <w:rFonts w:eastAsia="TimesNewRoman" w:cs="Times New Roman"/>
        </w:rPr>
        <w:t xml:space="preserve"> U. Afet el k</w:t>
      </w:r>
      <w:r w:rsidR="002A114B" w:rsidRPr="002A114B">
        <w:rPr>
          <w:rFonts w:eastAsia="TimesNewRoman" w:cs="Times New Roman"/>
        </w:rPr>
        <w:t>itabı, (erişim: 12.04.2008)</w:t>
      </w:r>
    </w:p>
    <w:p w14:paraId="5FD8F2CE" w14:textId="6454C0F6" w:rsidR="006E72BA" w:rsidRPr="005C4800" w:rsidRDefault="006E72BA" w:rsidP="00051D18">
      <w:pPr>
        <w:autoSpaceDE w:val="0"/>
        <w:autoSpaceDN w:val="0"/>
        <w:adjustRightInd w:val="0"/>
        <w:spacing w:after="0" w:line="360" w:lineRule="auto"/>
        <w:ind w:hanging="709"/>
        <w:jc w:val="both"/>
        <w:rPr>
          <w:rFonts w:cs="Times New Roman"/>
          <w:color w:val="000000" w:themeColor="text1"/>
          <w:shd w:val="clear" w:color="auto" w:fill="FFFFFF"/>
        </w:rPr>
      </w:pPr>
      <w:r w:rsidRPr="005C4800">
        <w:rPr>
          <w:rFonts w:cs="Times New Roman"/>
          <w:color w:val="000000" w:themeColor="text1"/>
          <w:shd w:val="clear" w:color="auto" w:fill="FFFFFF"/>
        </w:rPr>
        <w:t>Rodoplu, U</w:t>
      </w:r>
      <w:r w:rsidR="00A1370B">
        <w:rPr>
          <w:rFonts w:cs="Times New Roman"/>
          <w:color w:val="000000" w:themeColor="text1"/>
          <w:shd w:val="clear" w:color="auto" w:fill="FFFFFF"/>
        </w:rPr>
        <w:t>. ve Ersoy, G. (2001). Hastane afet p</w:t>
      </w:r>
      <w:r w:rsidRPr="005C4800">
        <w:rPr>
          <w:rFonts w:cs="Times New Roman"/>
          <w:color w:val="000000" w:themeColor="text1"/>
          <w:shd w:val="clear" w:color="auto" w:fill="FFFFFF"/>
        </w:rPr>
        <w:t>lanı. </w:t>
      </w:r>
      <w:r w:rsidRPr="005C4800">
        <w:rPr>
          <w:rFonts w:cs="Times New Roman"/>
          <w:iCs/>
          <w:color w:val="000000" w:themeColor="text1"/>
          <w:shd w:val="clear" w:color="auto" w:fill="FFFFFF"/>
        </w:rPr>
        <w:t>IV. Ulusal Sağlık ve Hastane Yönetimi Sempozyumu Bildiri Kitabı, İstanbul</w:t>
      </w:r>
      <w:r w:rsidRPr="005C4800">
        <w:rPr>
          <w:rFonts w:cs="Times New Roman"/>
          <w:color w:val="000000" w:themeColor="text1"/>
          <w:shd w:val="clear" w:color="auto" w:fill="FFFFFF"/>
        </w:rPr>
        <w:t>.</w:t>
      </w:r>
    </w:p>
    <w:p w14:paraId="20E7A4DA" w14:textId="77777777" w:rsidR="006E72BA" w:rsidRPr="005C4800" w:rsidRDefault="006E72BA" w:rsidP="00051D18">
      <w:pPr>
        <w:autoSpaceDE w:val="0"/>
        <w:autoSpaceDN w:val="0"/>
        <w:adjustRightInd w:val="0"/>
        <w:spacing w:after="0" w:line="360" w:lineRule="auto"/>
        <w:ind w:hanging="709"/>
        <w:jc w:val="both"/>
        <w:rPr>
          <w:rFonts w:cs="Times New Roman"/>
          <w:color w:val="000000" w:themeColor="text1"/>
        </w:rPr>
      </w:pPr>
      <w:r w:rsidRPr="005C4800">
        <w:rPr>
          <w:rFonts w:cs="Times New Roman"/>
          <w:color w:val="000000" w:themeColor="text1"/>
        </w:rPr>
        <w:t xml:space="preserve">Stroebe, M. S., Hansson, R. O., Stroebe, W., ve Schut, H. (2001). Introduction: Concepts and issues in contemporary research on bereavement. In M. S. Stroebe, R. O. Hansson, W. Stroebe, &amp; H. Schut (Eds.), </w:t>
      </w:r>
      <w:r w:rsidRPr="005C4800">
        <w:rPr>
          <w:rFonts w:cs="Times New Roman"/>
          <w:iCs/>
          <w:color w:val="000000" w:themeColor="text1"/>
        </w:rPr>
        <w:t xml:space="preserve">Handbook of bereavement research: Consequences, coping, and care </w:t>
      </w:r>
      <w:r w:rsidRPr="005C4800">
        <w:rPr>
          <w:rFonts w:cs="Times New Roman"/>
          <w:color w:val="000000" w:themeColor="text1"/>
        </w:rPr>
        <w:t>(pp. 3-22). Washington, DC, US: American Psychological Association.</w:t>
      </w:r>
    </w:p>
    <w:p w14:paraId="71ABF4C4" w14:textId="371DA55C" w:rsidR="005C4800" w:rsidRPr="005C4800" w:rsidRDefault="00A1370B" w:rsidP="00051D18">
      <w:pPr>
        <w:autoSpaceDE w:val="0"/>
        <w:autoSpaceDN w:val="0"/>
        <w:adjustRightInd w:val="0"/>
        <w:spacing w:after="0" w:line="360" w:lineRule="auto"/>
        <w:ind w:hanging="709"/>
        <w:jc w:val="both"/>
        <w:rPr>
          <w:rFonts w:cs="Times New Roman"/>
          <w:color w:val="000000" w:themeColor="text1"/>
        </w:rPr>
      </w:pPr>
      <w:r>
        <w:rPr>
          <w:rFonts w:cs="Times New Roman"/>
          <w:color w:val="000000" w:themeColor="text1"/>
        </w:rPr>
        <w:t>Sungur, M. Z. (1999), “İkincil travma ve sosyal d</w:t>
      </w:r>
      <w:r w:rsidR="006E72BA" w:rsidRPr="005C4800">
        <w:rPr>
          <w:rFonts w:cs="Times New Roman"/>
          <w:color w:val="000000" w:themeColor="text1"/>
        </w:rPr>
        <w:t>estek” Klinik Psikiyatri</w:t>
      </w:r>
    </w:p>
    <w:p w14:paraId="6CD9FE88" w14:textId="6B394726" w:rsidR="002A114B" w:rsidRDefault="006E72BA" w:rsidP="00051D18">
      <w:pPr>
        <w:autoSpaceDE w:val="0"/>
        <w:autoSpaceDN w:val="0"/>
        <w:adjustRightInd w:val="0"/>
        <w:spacing w:after="0" w:line="360" w:lineRule="auto"/>
        <w:ind w:hanging="709"/>
        <w:jc w:val="both"/>
        <w:rPr>
          <w:rFonts w:cs="Times New Roman"/>
          <w:color w:val="000000" w:themeColor="text1"/>
        </w:rPr>
      </w:pPr>
      <w:r w:rsidRPr="002A114B">
        <w:rPr>
          <w:rFonts w:cs="Times New Roman"/>
          <w:color w:val="000000" w:themeColor="text1"/>
        </w:rPr>
        <w:t xml:space="preserve">T.C. İSTANBUL VALİLİĞİ İL AFET VE ACİL DURUM MÜDÜRLÜĞÜ. (2009); </w:t>
      </w:r>
      <w:r w:rsidR="00A1370B">
        <w:rPr>
          <w:rFonts w:cs="Times New Roman"/>
          <w:color w:val="000000" w:themeColor="text1"/>
        </w:rPr>
        <w:t>A</w:t>
      </w:r>
      <w:r w:rsidR="00A1370B" w:rsidRPr="002A114B">
        <w:rPr>
          <w:rFonts w:cs="Times New Roman"/>
          <w:color w:val="000000" w:themeColor="text1"/>
        </w:rPr>
        <w:t>fetlerde psikolojik ilk yardım, sismik riskin azaltılması ve acil durum hazırlık projesi</w:t>
      </w:r>
      <w:r w:rsidRPr="002A114B">
        <w:rPr>
          <w:rFonts w:cs="Times New Roman"/>
          <w:color w:val="000000" w:themeColor="text1"/>
        </w:rPr>
        <w:t xml:space="preserve"> (İSMEP), İstanbul.</w:t>
      </w:r>
    </w:p>
    <w:p w14:paraId="0206A703" w14:textId="01D3A4DF" w:rsidR="002A114B" w:rsidRPr="008623A7" w:rsidRDefault="002A114B" w:rsidP="00051D18">
      <w:pPr>
        <w:autoSpaceDE w:val="0"/>
        <w:autoSpaceDN w:val="0"/>
        <w:adjustRightInd w:val="0"/>
        <w:spacing w:after="0" w:line="360" w:lineRule="auto"/>
        <w:ind w:hanging="709"/>
        <w:jc w:val="both"/>
        <w:rPr>
          <w:rFonts w:cs="Times New Roman"/>
          <w:color w:val="000000" w:themeColor="text1"/>
        </w:rPr>
      </w:pPr>
      <w:r w:rsidRPr="002A114B">
        <w:rPr>
          <w:rFonts w:cs="Times New Roman"/>
        </w:rPr>
        <w:t>Türeli</w:t>
      </w:r>
      <w:r w:rsidR="004C3A96">
        <w:rPr>
          <w:rFonts w:cs="Times New Roman"/>
        </w:rPr>
        <w:t>,</w:t>
      </w:r>
      <w:r w:rsidR="00A1370B">
        <w:rPr>
          <w:rFonts w:cs="Times New Roman"/>
        </w:rPr>
        <w:t xml:space="preserve"> D. Hastane afet planlaması, hastane a</w:t>
      </w:r>
      <w:r w:rsidR="00A1370B" w:rsidRPr="002A114B">
        <w:rPr>
          <w:rFonts w:cs="Times New Roman"/>
        </w:rPr>
        <w:t>cil durum komuta sistemi ve marmara üniversitesi hastanesi’nde uygulaması</w:t>
      </w:r>
      <w:r w:rsidRPr="002A114B">
        <w:rPr>
          <w:rFonts w:cs="Times New Roman"/>
        </w:rPr>
        <w:t>. Marmara Üniversitesi Tıp Fakültesi İlk ve Acil Yardım Uzmanlık Tezi. İstanbul 2004.</w:t>
      </w:r>
    </w:p>
    <w:p w14:paraId="5441DE74" w14:textId="77777777" w:rsidR="006E72BA" w:rsidRPr="008623A7" w:rsidRDefault="006E72BA" w:rsidP="00051D18">
      <w:pPr>
        <w:autoSpaceDE w:val="0"/>
        <w:autoSpaceDN w:val="0"/>
        <w:adjustRightInd w:val="0"/>
        <w:spacing w:after="0" w:line="360" w:lineRule="auto"/>
        <w:ind w:hanging="709"/>
        <w:jc w:val="both"/>
        <w:rPr>
          <w:rFonts w:cs="Times New Roman"/>
          <w:color w:val="000000" w:themeColor="text1"/>
        </w:rPr>
      </w:pPr>
      <w:r w:rsidRPr="008623A7">
        <w:rPr>
          <w:rFonts w:cs="Times New Roman"/>
          <w:color w:val="000000" w:themeColor="text1"/>
        </w:rPr>
        <w:t xml:space="preserve">TÜRK KIZILAYI. (2011). Türk Psikolojik Danışma ve Rehberlik Derneği, Türk Psikologlar Derneği </w:t>
      </w:r>
      <w:r w:rsidRPr="008623A7">
        <w:rPr>
          <w:rFonts w:cs="Times New Roman"/>
          <w:bCs/>
          <w:color w:val="000000" w:themeColor="text1"/>
        </w:rPr>
        <w:t>Afetlerde Psikososyal Hizmetler Birliği (APHB)</w:t>
      </w:r>
      <w:r w:rsidRPr="008623A7">
        <w:rPr>
          <w:rFonts w:cs="Times New Roman"/>
          <w:color w:val="000000" w:themeColor="text1"/>
        </w:rPr>
        <w:t>, Psikososyal Uygulamalar Katılımcı Kitabı.</w:t>
      </w:r>
    </w:p>
    <w:p w14:paraId="7DFFE31A" w14:textId="227A5634" w:rsidR="006E72BA" w:rsidRPr="005C4800" w:rsidRDefault="006E72BA" w:rsidP="00C33FBF">
      <w:pPr>
        <w:autoSpaceDE w:val="0"/>
        <w:autoSpaceDN w:val="0"/>
        <w:adjustRightInd w:val="0"/>
        <w:spacing w:after="0" w:line="360" w:lineRule="auto"/>
        <w:ind w:hanging="709"/>
        <w:jc w:val="both"/>
        <w:rPr>
          <w:rFonts w:cs="Times New Roman"/>
          <w:color w:val="000000" w:themeColor="text1"/>
        </w:rPr>
      </w:pPr>
      <w:r w:rsidRPr="005C4800">
        <w:rPr>
          <w:rFonts w:cs="Times New Roman"/>
          <w:color w:val="000000" w:themeColor="text1"/>
        </w:rPr>
        <w:lastRenderedPageBreak/>
        <w:t xml:space="preserve">Yıldız, B. (2014). Çocuk ve Ergenler. Türkan Doğan ve Özgür Erdur (Ed.), </w:t>
      </w:r>
      <w:r w:rsidR="00A1370B">
        <w:rPr>
          <w:rFonts w:cs="Times New Roman"/>
          <w:iCs/>
          <w:color w:val="000000" w:themeColor="text1"/>
        </w:rPr>
        <w:t>Afetler, krizler, travmalar ve psikolojik y</w:t>
      </w:r>
      <w:r w:rsidRPr="005C4800">
        <w:rPr>
          <w:rFonts w:cs="Times New Roman"/>
          <w:iCs/>
          <w:color w:val="000000" w:themeColor="text1"/>
        </w:rPr>
        <w:t xml:space="preserve">ardım </w:t>
      </w:r>
      <w:r w:rsidRPr="005C4800">
        <w:rPr>
          <w:rFonts w:cs="Times New Roman"/>
          <w:color w:val="000000" w:themeColor="text1"/>
        </w:rPr>
        <w:t>içinde (s. 25-43). Türk PDR Derneği Yayınları, Ankara.</w:t>
      </w:r>
    </w:p>
    <w:p w14:paraId="5CB860EB" w14:textId="08BEBF46" w:rsidR="006E72BA" w:rsidRPr="00C33FBF" w:rsidRDefault="00A1370B" w:rsidP="00C33FBF">
      <w:pPr>
        <w:autoSpaceDE w:val="0"/>
        <w:autoSpaceDN w:val="0"/>
        <w:adjustRightInd w:val="0"/>
        <w:spacing w:after="0" w:line="360" w:lineRule="auto"/>
        <w:ind w:hanging="709"/>
        <w:jc w:val="both"/>
        <w:rPr>
          <w:rFonts w:cs="Times New Roman"/>
          <w:color w:val="000000" w:themeColor="text1"/>
        </w:rPr>
      </w:pPr>
      <w:r>
        <w:rPr>
          <w:rFonts w:cs="Times New Roman"/>
          <w:color w:val="000000" w:themeColor="text1"/>
        </w:rPr>
        <w:t>Yılmaz, B. (2007). Yardım çalışmalarında travmatik s</w:t>
      </w:r>
      <w:r w:rsidR="006E72BA" w:rsidRPr="00C33FBF">
        <w:rPr>
          <w:rFonts w:cs="Times New Roman"/>
          <w:color w:val="000000" w:themeColor="text1"/>
        </w:rPr>
        <w:t xml:space="preserve">tres. </w:t>
      </w:r>
      <w:r w:rsidR="006E72BA" w:rsidRPr="00C33FBF">
        <w:rPr>
          <w:rFonts w:cs="Times New Roman"/>
          <w:iCs/>
          <w:color w:val="000000" w:themeColor="text1"/>
        </w:rPr>
        <w:t>Klinik Psikiyatri Dergisi</w:t>
      </w:r>
      <w:r w:rsidR="006E72BA" w:rsidRPr="00C33FBF">
        <w:rPr>
          <w:rFonts w:cs="Times New Roman"/>
          <w:color w:val="000000" w:themeColor="text1"/>
        </w:rPr>
        <w:t>,10: 137-147.</w:t>
      </w:r>
    </w:p>
    <w:p w14:paraId="286AF69B" w14:textId="777AE7DC" w:rsidR="006E72BA" w:rsidRPr="008623A7" w:rsidRDefault="00A1370B" w:rsidP="00C33FBF">
      <w:pPr>
        <w:autoSpaceDE w:val="0"/>
        <w:autoSpaceDN w:val="0"/>
        <w:adjustRightInd w:val="0"/>
        <w:spacing w:after="0" w:line="360" w:lineRule="auto"/>
        <w:ind w:hanging="709"/>
        <w:jc w:val="both"/>
        <w:rPr>
          <w:rFonts w:cs="Times New Roman"/>
          <w:color w:val="000000" w:themeColor="text1"/>
        </w:rPr>
      </w:pPr>
      <w:r>
        <w:rPr>
          <w:rFonts w:cs="Times New Roman"/>
          <w:color w:val="000000" w:themeColor="text1"/>
        </w:rPr>
        <w:t>Varol, N. (2007). Doğal ve t</w:t>
      </w:r>
      <w:r w:rsidR="006E72BA" w:rsidRPr="008623A7">
        <w:rPr>
          <w:rFonts w:cs="Times New Roman"/>
          <w:color w:val="000000" w:themeColor="text1"/>
        </w:rPr>
        <w:t>eknol</w:t>
      </w:r>
      <w:r>
        <w:rPr>
          <w:rFonts w:cs="Times New Roman"/>
          <w:color w:val="000000" w:themeColor="text1"/>
        </w:rPr>
        <w:t>ojik afetler konusunda toplumun bilinçlendirilmesi ve AFEM’ in r</w:t>
      </w:r>
      <w:r w:rsidR="006E72BA" w:rsidRPr="008623A7">
        <w:rPr>
          <w:rFonts w:cs="Times New Roman"/>
          <w:color w:val="000000" w:themeColor="text1"/>
        </w:rPr>
        <w:t>olü.  TMOOB Afet Sempozyumu Bildiriler Kitabı.</w:t>
      </w:r>
    </w:p>
    <w:p w14:paraId="2A836CFB" w14:textId="77777777" w:rsidR="006E72BA" w:rsidRPr="00AC669C" w:rsidRDefault="006E72BA" w:rsidP="00C33FBF">
      <w:pPr>
        <w:autoSpaceDE w:val="0"/>
        <w:autoSpaceDN w:val="0"/>
        <w:adjustRightInd w:val="0"/>
        <w:spacing w:after="0" w:line="360" w:lineRule="auto"/>
        <w:ind w:hanging="709"/>
        <w:jc w:val="both"/>
        <w:rPr>
          <w:rFonts w:cs="Times New Roman"/>
        </w:rPr>
      </w:pPr>
      <w:r w:rsidRPr="00AC669C">
        <w:rPr>
          <w:rFonts w:cs="Times New Roman"/>
        </w:rPr>
        <w:t>Zayfert, C. ve Backer B.C. (2007). Cognitive-behavioral therapy for PTSD: a case formulation approach. New York: The Guilford Press.</w:t>
      </w:r>
    </w:p>
    <w:p w14:paraId="0EF89667" w14:textId="17C243A4" w:rsidR="006E72BA" w:rsidRPr="00AC669C" w:rsidRDefault="006E72BA" w:rsidP="00C33FBF">
      <w:pPr>
        <w:autoSpaceDE w:val="0"/>
        <w:autoSpaceDN w:val="0"/>
        <w:adjustRightInd w:val="0"/>
        <w:spacing w:after="0" w:line="360" w:lineRule="auto"/>
        <w:ind w:hanging="709"/>
        <w:jc w:val="both"/>
        <w:rPr>
          <w:rFonts w:cs="Times New Roman"/>
        </w:rPr>
      </w:pPr>
      <w:r w:rsidRPr="00AC669C">
        <w:rPr>
          <w:rFonts w:cs="Times New Roman"/>
        </w:rPr>
        <w:t xml:space="preserve">Wahlström, L. (2010). </w:t>
      </w:r>
      <w:r w:rsidR="00A1370B">
        <w:rPr>
          <w:rFonts w:cs="Times New Roman"/>
        </w:rPr>
        <w:t>D</w:t>
      </w:r>
      <w:r w:rsidR="00A1370B" w:rsidRPr="00AC669C">
        <w:rPr>
          <w:rFonts w:cs="Times New Roman"/>
        </w:rPr>
        <w:t>ısaster and recovery</w:t>
      </w:r>
      <w:r w:rsidRPr="00AC669C">
        <w:rPr>
          <w:rFonts w:cs="Times New Roman"/>
        </w:rPr>
        <w:t>, Center for Family and Community Medicine Department of Neurobiology, Care Sciences and Society Karolinska Institutet.</w:t>
      </w:r>
    </w:p>
    <w:p w14:paraId="71AEB040" w14:textId="28089D2C" w:rsidR="006E72BA" w:rsidRPr="008623A7" w:rsidRDefault="006E72BA" w:rsidP="00C33FBF">
      <w:pPr>
        <w:autoSpaceDE w:val="0"/>
        <w:autoSpaceDN w:val="0"/>
        <w:adjustRightInd w:val="0"/>
        <w:spacing w:after="0" w:line="360" w:lineRule="auto"/>
        <w:ind w:hanging="709"/>
        <w:jc w:val="both"/>
        <w:rPr>
          <w:rFonts w:cs="Times New Roman"/>
          <w:color w:val="000000" w:themeColor="text1"/>
        </w:rPr>
      </w:pPr>
      <w:r w:rsidRPr="008623A7">
        <w:rPr>
          <w:rFonts w:cs="Times New Roman"/>
          <w:color w:val="000000" w:themeColor="text1"/>
        </w:rPr>
        <w:t xml:space="preserve">WORLD HEALTH ORGANİZATİON (WHO). (1992). </w:t>
      </w:r>
      <w:r w:rsidR="00A1370B">
        <w:rPr>
          <w:rFonts w:cs="Times New Roman"/>
          <w:color w:val="000000" w:themeColor="text1"/>
        </w:rPr>
        <w:t>P</w:t>
      </w:r>
      <w:r w:rsidR="00A1370B" w:rsidRPr="008623A7">
        <w:rPr>
          <w:rFonts w:cs="Times New Roman"/>
          <w:color w:val="000000" w:themeColor="text1"/>
        </w:rPr>
        <w:t>sychosocial consequences of disasters: prevention and management</w:t>
      </w:r>
      <w:r w:rsidRPr="008623A7">
        <w:rPr>
          <w:rFonts w:cs="Times New Roman"/>
          <w:color w:val="000000" w:themeColor="text1"/>
        </w:rPr>
        <w:t>. Geneva.</w:t>
      </w:r>
    </w:p>
    <w:p w14:paraId="55AC885A" w14:textId="77777777" w:rsidR="006E72BA" w:rsidRPr="008623A7" w:rsidRDefault="00470CD8" w:rsidP="00C33FBF">
      <w:pPr>
        <w:autoSpaceDE w:val="0"/>
        <w:autoSpaceDN w:val="0"/>
        <w:adjustRightInd w:val="0"/>
        <w:spacing w:after="0" w:line="360" w:lineRule="auto"/>
        <w:ind w:hanging="709"/>
        <w:jc w:val="both"/>
        <w:rPr>
          <w:rFonts w:cs="Times New Roman"/>
          <w:color w:val="FF0000"/>
        </w:rPr>
      </w:pPr>
      <w:hyperlink r:id="rId41" w:history="1">
        <w:r w:rsidR="006E72BA" w:rsidRPr="008623A7">
          <w:rPr>
            <w:rStyle w:val="Kpr"/>
            <w:rFonts w:cs="Times New Roman"/>
            <w:color w:val="000000" w:themeColor="text1"/>
            <w:u w:val="none"/>
          </w:rPr>
          <w:t>www.afad.com.tr</w:t>
        </w:r>
      </w:hyperlink>
      <w:r w:rsidR="006E72BA" w:rsidRPr="008623A7">
        <w:rPr>
          <w:rFonts w:cs="Times New Roman"/>
          <w:color w:val="000000" w:themeColor="text1"/>
        </w:rPr>
        <w:t xml:space="preserve"> ‘İllerin Afetselliği’ (online erişim tarihi: 01.09.2019).</w:t>
      </w:r>
    </w:p>
    <w:p w14:paraId="56F7BD56" w14:textId="77777777" w:rsidR="00D813E2" w:rsidRDefault="00D813E2" w:rsidP="00F96DE9">
      <w:pPr>
        <w:spacing w:line="360" w:lineRule="auto"/>
        <w:ind w:left="0"/>
        <w:rPr>
          <w:rFonts w:cs="Times New Roman"/>
        </w:rPr>
      </w:pPr>
    </w:p>
    <w:p w14:paraId="79276182" w14:textId="77777777" w:rsidR="00C41135" w:rsidRDefault="00C41135" w:rsidP="00F96DE9">
      <w:pPr>
        <w:spacing w:line="360" w:lineRule="auto"/>
        <w:ind w:left="0"/>
        <w:rPr>
          <w:rFonts w:cs="Times New Roman"/>
        </w:rPr>
      </w:pPr>
    </w:p>
    <w:p w14:paraId="76D4AD30" w14:textId="77777777" w:rsidR="00C41135" w:rsidRDefault="00C41135" w:rsidP="00F96DE9">
      <w:pPr>
        <w:spacing w:line="360" w:lineRule="auto"/>
        <w:ind w:left="0"/>
        <w:rPr>
          <w:rFonts w:cs="Times New Roman"/>
        </w:rPr>
      </w:pPr>
    </w:p>
    <w:p w14:paraId="5804F91B" w14:textId="77777777" w:rsidR="006E72BA" w:rsidRDefault="006E72BA" w:rsidP="00F96DE9">
      <w:pPr>
        <w:spacing w:line="360" w:lineRule="auto"/>
        <w:ind w:left="0"/>
        <w:rPr>
          <w:rFonts w:cs="Times New Roman"/>
        </w:rPr>
      </w:pPr>
    </w:p>
    <w:p w14:paraId="51D56596" w14:textId="77777777" w:rsidR="006E72BA" w:rsidRDefault="006E72BA" w:rsidP="00F96DE9">
      <w:pPr>
        <w:spacing w:line="360" w:lineRule="auto"/>
        <w:ind w:left="0"/>
        <w:rPr>
          <w:rFonts w:cs="Times New Roman"/>
        </w:rPr>
      </w:pPr>
    </w:p>
    <w:p w14:paraId="02A71119" w14:textId="77777777" w:rsidR="006E72BA" w:rsidRDefault="006E72BA" w:rsidP="00F96DE9">
      <w:pPr>
        <w:spacing w:line="360" w:lineRule="auto"/>
        <w:ind w:left="0"/>
        <w:rPr>
          <w:rFonts w:cs="Times New Roman"/>
        </w:rPr>
      </w:pPr>
    </w:p>
    <w:p w14:paraId="5E47AB3F" w14:textId="77777777" w:rsidR="008F7020" w:rsidRDefault="008F7020" w:rsidP="00F96DE9">
      <w:pPr>
        <w:spacing w:line="360" w:lineRule="auto"/>
        <w:ind w:left="0"/>
        <w:rPr>
          <w:rFonts w:cs="Times New Roman"/>
        </w:rPr>
      </w:pPr>
    </w:p>
    <w:p w14:paraId="7E816E72" w14:textId="77777777" w:rsidR="008F7020" w:rsidRDefault="008F7020" w:rsidP="00F96DE9">
      <w:pPr>
        <w:spacing w:line="360" w:lineRule="auto"/>
        <w:ind w:left="0"/>
        <w:rPr>
          <w:rFonts w:cs="Times New Roman"/>
        </w:rPr>
      </w:pPr>
    </w:p>
    <w:p w14:paraId="46770519" w14:textId="77777777" w:rsidR="008F7020" w:rsidRDefault="008F7020" w:rsidP="00F96DE9">
      <w:pPr>
        <w:spacing w:line="360" w:lineRule="auto"/>
        <w:ind w:left="0"/>
        <w:rPr>
          <w:rFonts w:cs="Times New Roman"/>
        </w:rPr>
      </w:pPr>
    </w:p>
    <w:p w14:paraId="5F0B6952" w14:textId="77777777" w:rsidR="008F7020" w:rsidRDefault="008F7020" w:rsidP="00F96DE9">
      <w:pPr>
        <w:spacing w:line="360" w:lineRule="auto"/>
        <w:ind w:left="0"/>
        <w:rPr>
          <w:rFonts w:cs="Times New Roman"/>
        </w:rPr>
      </w:pPr>
    </w:p>
    <w:p w14:paraId="53D45571" w14:textId="77777777" w:rsidR="008F7020" w:rsidRDefault="008F7020" w:rsidP="00F96DE9">
      <w:pPr>
        <w:spacing w:line="360" w:lineRule="auto"/>
        <w:ind w:left="0"/>
        <w:rPr>
          <w:rFonts w:cs="Times New Roman"/>
        </w:rPr>
      </w:pPr>
    </w:p>
    <w:p w14:paraId="13DEA40C" w14:textId="77777777" w:rsidR="005248B3" w:rsidRDefault="005248B3" w:rsidP="000D78EA">
      <w:pPr>
        <w:pStyle w:val="Balk1"/>
      </w:pPr>
    </w:p>
    <w:p w14:paraId="5F482B96" w14:textId="77777777" w:rsidR="008F7020" w:rsidRDefault="008F7020" w:rsidP="008F7020"/>
    <w:p w14:paraId="6EBD016A" w14:textId="77777777" w:rsidR="008F7020" w:rsidRDefault="008F7020" w:rsidP="008F7020"/>
    <w:p w14:paraId="6C3607C9" w14:textId="77777777" w:rsidR="00CC0A59" w:rsidRDefault="00CC0A59" w:rsidP="008F7020"/>
    <w:p w14:paraId="6FD58820" w14:textId="77777777" w:rsidR="00CC0A59" w:rsidRDefault="00CC0A59" w:rsidP="008F7020"/>
    <w:p w14:paraId="6DD43938" w14:textId="77777777" w:rsidR="00CC0A59" w:rsidRDefault="00CC0A59" w:rsidP="008F7020"/>
    <w:p w14:paraId="01A41474" w14:textId="77777777" w:rsidR="00CC0A59" w:rsidRDefault="00CC0A59" w:rsidP="008F7020"/>
    <w:p w14:paraId="0EB16A67" w14:textId="77777777" w:rsidR="00CC0A59" w:rsidRDefault="00CC0A59" w:rsidP="008F7020"/>
    <w:p w14:paraId="474BB71A" w14:textId="77777777" w:rsidR="00CC0A59" w:rsidRDefault="00CC0A59" w:rsidP="008F7020"/>
    <w:p w14:paraId="3EBC42F0" w14:textId="77777777" w:rsidR="00CC0A59" w:rsidRDefault="00CC0A59" w:rsidP="008F7020"/>
    <w:p w14:paraId="5760D54A" w14:textId="77777777" w:rsidR="00CC0A59" w:rsidRDefault="00CC0A59" w:rsidP="008F7020"/>
    <w:p w14:paraId="007D21F8" w14:textId="77777777" w:rsidR="00CC0A59" w:rsidRDefault="00CC0A59" w:rsidP="008F7020"/>
    <w:p w14:paraId="184A9685" w14:textId="77777777" w:rsidR="00CC0A59" w:rsidRPr="008F7020" w:rsidRDefault="00CC0A59" w:rsidP="008F7020"/>
    <w:p w14:paraId="63EC3D3C" w14:textId="77777777" w:rsidR="009715E8" w:rsidRPr="00A2564D" w:rsidRDefault="009715E8" w:rsidP="004A1907">
      <w:pPr>
        <w:pStyle w:val="Balk7"/>
        <w:ind w:left="0" w:firstLine="0"/>
      </w:pPr>
      <w:bookmarkStart w:id="549" w:name="_Toc34306027"/>
      <w:bookmarkStart w:id="550" w:name="_Toc34307305"/>
      <w:r w:rsidRPr="00A2564D">
        <w:t>EKLER</w:t>
      </w:r>
      <w:bookmarkEnd w:id="549"/>
      <w:bookmarkEnd w:id="550"/>
    </w:p>
    <w:p w14:paraId="78F61F34" w14:textId="77777777" w:rsidR="009715E8" w:rsidRDefault="009715E8" w:rsidP="001031CA">
      <w:pPr>
        <w:spacing w:line="360" w:lineRule="auto"/>
        <w:ind w:left="0"/>
        <w:rPr>
          <w:rFonts w:cs="Times New Roman"/>
        </w:rPr>
      </w:pPr>
    </w:p>
    <w:p w14:paraId="15180A20" w14:textId="77777777" w:rsidR="008F7020" w:rsidRDefault="008F7020" w:rsidP="001031CA">
      <w:pPr>
        <w:spacing w:line="360" w:lineRule="auto"/>
        <w:ind w:left="0"/>
        <w:rPr>
          <w:rFonts w:cs="Times New Roman"/>
        </w:rPr>
      </w:pPr>
    </w:p>
    <w:p w14:paraId="56492765" w14:textId="77777777" w:rsidR="008F7020" w:rsidRDefault="008F7020" w:rsidP="001031CA">
      <w:pPr>
        <w:spacing w:line="360" w:lineRule="auto"/>
        <w:ind w:left="0"/>
        <w:rPr>
          <w:rFonts w:cs="Times New Roman"/>
        </w:rPr>
      </w:pPr>
    </w:p>
    <w:p w14:paraId="2840B2D1" w14:textId="77777777" w:rsidR="003854D5" w:rsidRDefault="003854D5" w:rsidP="001031CA">
      <w:pPr>
        <w:spacing w:line="360" w:lineRule="auto"/>
        <w:ind w:left="0"/>
        <w:rPr>
          <w:rFonts w:cs="Times New Roman"/>
        </w:rPr>
      </w:pPr>
    </w:p>
    <w:p w14:paraId="5518C62E" w14:textId="77777777" w:rsidR="003854D5" w:rsidRDefault="003854D5" w:rsidP="001031CA">
      <w:pPr>
        <w:spacing w:line="360" w:lineRule="auto"/>
        <w:ind w:left="0"/>
        <w:rPr>
          <w:rFonts w:cs="Times New Roman"/>
        </w:rPr>
      </w:pPr>
    </w:p>
    <w:p w14:paraId="3277ACC7" w14:textId="77777777" w:rsidR="003854D5" w:rsidRDefault="003854D5" w:rsidP="001031CA">
      <w:pPr>
        <w:spacing w:line="360" w:lineRule="auto"/>
        <w:ind w:left="0"/>
        <w:rPr>
          <w:rFonts w:cs="Times New Roman"/>
        </w:rPr>
      </w:pPr>
    </w:p>
    <w:p w14:paraId="342C0E82" w14:textId="77777777" w:rsidR="003854D5" w:rsidRDefault="003854D5" w:rsidP="001031CA">
      <w:pPr>
        <w:spacing w:line="360" w:lineRule="auto"/>
        <w:ind w:left="0"/>
        <w:rPr>
          <w:rFonts w:cs="Times New Roman"/>
        </w:rPr>
      </w:pPr>
    </w:p>
    <w:p w14:paraId="19355E41" w14:textId="77777777" w:rsidR="003854D5" w:rsidRDefault="003854D5" w:rsidP="001031CA">
      <w:pPr>
        <w:spacing w:line="360" w:lineRule="auto"/>
        <w:ind w:left="0"/>
        <w:rPr>
          <w:rFonts w:cs="Times New Roman"/>
        </w:rPr>
      </w:pPr>
    </w:p>
    <w:p w14:paraId="2F6DB2F7" w14:textId="77777777" w:rsidR="003854D5" w:rsidRDefault="003854D5" w:rsidP="001031CA">
      <w:pPr>
        <w:spacing w:line="360" w:lineRule="auto"/>
        <w:ind w:left="0"/>
        <w:rPr>
          <w:rFonts w:cs="Times New Roman"/>
        </w:rPr>
      </w:pPr>
    </w:p>
    <w:p w14:paraId="4834B27A" w14:textId="77777777" w:rsidR="003854D5" w:rsidRDefault="003854D5" w:rsidP="001031CA">
      <w:pPr>
        <w:spacing w:line="360" w:lineRule="auto"/>
        <w:ind w:left="0"/>
        <w:rPr>
          <w:rFonts w:cs="Times New Roman"/>
        </w:rPr>
      </w:pPr>
    </w:p>
    <w:p w14:paraId="28AFDEBE" w14:textId="77777777" w:rsidR="003854D5" w:rsidRDefault="003854D5" w:rsidP="001031CA">
      <w:pPr>
        <w:spacing w:line="360" w:lineRule="auto"/>
        <w:ind w:left="0"/>
        <w:rPr>
          <w:rFonts w:cs="Times New Roman"/>
        </w:rPr>
      </w:pPr>
    </w:p>
    <w:p w14:paraId="7E00F27D" w14:textId="77777777" w:rsidR="003854D5" w:rsidRDefault="003854D5" w:rsidP="001031CA">
      <w:pPr>
        <w:spacing w:line="360" w:lineRule="auto"/>
        <w:ind w:left="0"/>
        <w:rPr>
          <w:rFonts w:cs="Times New Roman"/>
        </w:rPr>
      </w:pPr>
    </w:p>
    <w:p w14:paraId="2E0542B2" w14:textId="77777777" w:rsidR="003854D5" w:rsidRDefault="003854D5" w:rsidP="001031CA">
      <w:pPr>
        <w:spacing w:line="360" w:lineRule="auto"/>
        <w:ind w:left="0"/>
        <w:rPr>
          <w:rFonts w:cs="Times New Roman"/>
        </w:rPr>
      </w:pPr>
    </w:p>
    <w:p w14:paraId="1ADC8441" w14:textId="77777777" w:rsidR="003854D5" w:rsidRDefault="003854D5" w:rsidP="001031CA">
      <w:pPr>
        <w:spacing w:line="360" w:lineRule="auto"/>
        <w:ind w:left="0"/>
        <w:rPr>
          <w:rFonts w:cs="Times New Roman"/>
        </w:rPr>
      </w:pPr>
    </w:p>
    <w:p w14:paraId="18CA6012" w14:textId="77777777" w:rsidR="003854D5" w:rsidRDefault="003854D5" w:rsidP="001031CA">
      <w:pPr>
        <w:spacing w:line="360" w:lineRule="auto"/>
        <w:ind w:left="0"/>
        <w:rPr>
          <w:rFonts w:cs="Times New Roman"/>
        </w:rPr>
      </w:pPr>
    </w:p>
    <w:p w14:paraId="4F792941" w14:textId="77777777" w:rsidR="001031CA" w:rsidRDefault="001031CA" w:rsidP="004A1907">
      <w:pPr>
        <w:pStyle w:val="Balk2"/>
        <w:ind w:firstLine="0"/>
        <w:jc w:val="center"/>
      </w:pPr>
      <w:bookmarkStart w:id="551" w:name="_Toc34307306"/>
      <w:bookmarkStart w:id="552" w:name="_Toc34307619"/>
      <w:bookmarkStart w:id="553" w:name="_Toc34311699"/>
      <w:bookmarkStart w:id="554" w:name="_Toc34743059"/>
      <w:r w:rsidRPr="002677EA">
        <w:t>E</w:t>
      </w:r>
      <w:r w:rsidR="008F7020" w:rsidRPr="002677EA">
        <w:t xml:space="preserve">k </w:t>
      </w:r>
      <w:r w:rsidRPr="002677EA">
        <w:t>1</w:t>
      </w:r>
      <w:r w:rsidR="008F7020" w:rsidRPr="002677EA">
        <w:t>.</w:t>
      </w:r>
      <w:r w:rsidRPr="002677EA">
        <w:t xml:space="preserve"> </w:t>
      </w:r>
      <w:r w:rsidR="008F7020" w:rsidRPr="002677EA">
        <w:t>ISPARTA VALİLİĞİ ÇALIŞMA İZNİ ÜST YAZISI</w:t>
      </w:r>
      <w:bookmarkEnd w:id="551"/>
      <w:bookmarkEnd w:id="552"/>
      <w:bookmarkEnd w:id="553"/>
      <w:bookmarkEnd w:id="554"/>
    </w:p>
    <w:p w14:paraId="7F9C3F1E" w14:textId="77777777" w:rsidR="003854D5" w:rsidRPr="003854D5" w:rsidRDefault="003854D5" w:rsidP="003854D5"/>
    <w:p w14:paraId="76307B1A" w14:textId="77777777" w:rsidR="00AB61BA" w:rsidRPr="00963EEE" w:rsidRDefault="004C303A" w:rsidP="001031CA">
      <w:pPr>
        <w:spacing w:line="360" w:lineRule="auto"/>
        <w:ind w:left="0" w:firstLine="0"/>
        <w:jc w:val="center"/>
        <w:rPr>
          <w:rFonts w:cs="Times New Roman"/>
        </w:rPr>
      </w:pPr>
      <w:r w:rsidRPr="001031CA">
        <w:rPr>
          <w:rFonts w:cs="Times New Roman"/>
          <w:noProof/>
          <w:bdr w:val="single" w:sz="18" w:space="0" w:color="auto"/>
          <w:lang w:eastAsia="tr-TR"/>
        </w:rPr>
        <w:drawing>
          <wp:inline distT="0" distB="0" distL="0" distR="0" wp14:anchorId="3A9A1527" wp14:editId="154F23AE">
            <wp:extent cx="4624070" cy="5981700"/>
            <wp:effectExtent l="0" t="0" r="5080" b="0"/>
            <wp:docPr id="7" name="Resim 7" descr="C:\Users\genc\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enc\Desktop\Adsız.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659180" cy="6027118"/>
                    </a:xfrm>
                    <a:prstGeom prst="rect">
                      <a:avLst/>
                    </a:prstGeom>
                    <a:noFill/>
                    <a:ln>
                      <a:noFill/>
                    </a:ln>
                  </pic:spPr>
                </pic:pic>
              </a:graphicData>
            </a:graphic>
          </wp:inline>
        </w:drawing>
      </w:r>
    </w:p>
    <w:p w14:paraId="3CEF8224" w14:textId="77777777" w:rsidR="00FF606A" w:rsidRDefault="00FF606A" w:rsidP="0052432D">
      <w:pPr>
        <w:ind w:left="0" w:firstLine="0"/>
        <w:rPr>
          <w:rStyle w:val="Balk2Char"/>
        </w:rPr>
      </w:pPr>
    </w:p>
    <w:p w14:paraId="6FD4DC14" w14:textId="77777777" w:rsidR="007C5714" w:rsidRDefault="007C5714" w:rsidP="0052432D">
      <w:pPr>
        <w:ind w:left="0" w:firstLine="0"/>
        <w:rPr>
          <w:rStyle w:val="Balk2Char"/>
        </w:rPr>
      </w:pPr>
    </w:p>
    <w:p w14:paraId="540BEBD7" w14:textId="77777777" w:rsidR="007C5714" w:rsidRDefault="007C5714" w:rsidP="0052432D">
      <w:pPr>
        <w:ind w:left="0" w:firstLine="0"/>
        <w:rPr>
          <w:rStyle w:val="Balk2Char"/>
        </w:rPr>
      </w:pPr>
    </w:p>
    <w:p w14:paraId="68638B9E" w14:textId="77777777" w:rsidR="007C5714" w:rsidRDefault="007C5714" w:rsidP="0052432D">
      <w:pPr>
        <w:ind w:left="0" w:firstLine="0"/>
        <w:rPr>
          <w:rStyle w:val="Balk2Char"/>
        </w:rPr>
      </w:pPr>
    </w:p>
    <w:p w14:paraId="4DF0178C" w14:textId="77777777" w:rsidR="007C5714" w:rsidRDefault="007C5714" w:rsidP="0052432D">
      <w:pPr>
        <w:ind w:left="0" w:firstLine="0"/>
        <w:rPr>
          <w:rStyle w:val="Balk2Char"/>
        </w:rPr>
      </w:pPr>
    </w:p>
    <w:p w14:paraId="006FFFC9" w14:textId="77777777" w:rsidR="007C5714" w:rsidRDefault="008F7020" w:rsidP="00CC0A59">
      <w:pPr>
        <w:pStyle w:val="Balk2"/>
        <w:jc w:val="center"/>
        <w:rPr>
          <w:rStyle w:val="Balk5Char"/>
          <w:b/>
        </w:rPr>
      </w:pPr>
      <w:bookmarkStart w:id="555" w:name="_Toc34307307"/>
      <w:bookmarkStart w:id="556" w:name="_Toc34307620"/>
      <w:bookmarkStart w:id="557" w:name="_Toc34312356"/>
      <w:bookmarkStart w:id="558" w:name="_Toc34743060"/>
      <w:bookmarkStart w:id="559" w:name="_Toc34311700"/>
      <w:r w:rsidRPr="003854D5">
        <w:rPr>
          <w:rStyle w:val="Balk5Char"/>
          <w:b/>
        </w:rPr>
        <w:t xml:space="preserve">Ek </w:t>
      </w:r>
      <w:r w:rsidR="00AA3824" w:rsidRPr="003854D5">
        <w:rPr>
          <w:rStyle w:val="Balk5Char"/>
          <w:b/>
        </w:rPr>
        <w:t>2</w:t>
      </w:r>
      <w:r w:rsidRPr="003854D5">
        <w:rPr>
          <w:rStyle w:val="Balk5Char"/>
          <w:b/>
        </w:rPr>
        <w:t>. ANKET FORMU</w:t>
      </w:r>
      <w:bookmarkEnd w:id="555"/>
      <w:bookmarkEnd w:id="556"/>
      <w:bookmarkEnd w:id="557"/>
      <w:bookmarkEnd w:id="558"/>
    </w:p>
    <w:p w14:paraId="0884F5C3" w14:textId="77777777" w:rsidR="007C5714" w:rsidRPr="007C5714" w:rsidRDefault="007C5714" w:rsidP="007C5714"/>
    <w:p w14:paraId="4B6075EB" w14:textId="63B47079" w:rsidR="00AB61BA" w:rsidRPr="00963EEE" w:rsidRDefault="00A163FA" w:rsidP="003854D5">
      <w:pPr>
        <w:pStyle w:val="Balk2"/>
      </w:pPr>
      <w:bookmarkStart w:id="560" w:name="_Toc34312061"/>
      <w:bookmarkStart w:id="561" w:name="_Toc34312241"/>
      <w:bookmarkStart w:id="562" w:name="_Toc34637227"/>
      <w:bookmarkStart w:id="563" w:name="_Toc34743061"/>
      <w:r w:rsidRPr="0052432D">
        <w:rPr>
          <w:noProof/>
          <w:lang w:eastAsia="tr-TR"/>
        </w:rPr>
        <w:drawing>
          <wp:inline distT="0" distB="0" distL="0" distR="0" wp14:anchorId="283AB454" wp14:editId="1B192C47">
            <wp:extent cx="5019361" cy="6377940"/>
            <wp:effectExtent l="0" t="0" r="0" b="381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_00001.tif"/>
                    <pic:cNvPicPr/>
                  </pic:nvPicPr>
                  <pic:blipFill rotWithShape="1">
                    <a:blip r:embed="rId43" cstate="print">
                      <a:extLst>
                        <a:ext uri="{28A0092B-C50C-407E-A947-70E740481C1C}">
                          <a14:useLocalDpi xmlns:a14="http://schemas.microsoft.com/office/drawing/2010/main" val="0"/>
                        </a:ext>
                      </a:extLst>
                    </a:blip>
                    <a:srcRect l="3351" b="4726"/>
                    <a:stretch/>
                  </pic:blipFill>
                  <pic:spPr bwMode="auto">
                    <a:xfrm>
                      <a:off x="0" y="0"/>
                      <a:ext cx="5021939" cy="6381216"/>
                    </a:xfrm>
                    <a:prstGeom prst="rect">
                      <a:avLst/>
                    </a:prstGeom>
                    <a:ln>
                      <a:noFill/>
                    </a:ln>
                    <a:extLst>
                      <a:ext uri="{53640926-AAD7-44D8-BBD7-CCE9431645EC}">
                        <a14:shadowObscured xmlns:a14="http://schemas.microsoft.com/office/drawing/2010/main"/>
                      </a:ext>
                    </a:extLst>
                  </pic:spPr>
                </pic:pic>
              </a:graphicData>
            </a:graphic>
          </wp:inline>
        </w:drawing>
      </w:r>
      <w:bookmarkEnd w:id="559"/>
      <w:bookmarkEnd w:id="560"/>
      <w:bookmarkEnd w:id="561"/>
      <w:bookmarkEnd w:id="562"/>
      <w:bookmarkEnd w:id="563"/>
    </w:p>
    <w:p w14:paraId="4E98A637" w14:textId="0E839143" w:rsidR="00AB61BA" w:rsidRDefault="00AB61BA" w:rsidP="00F96DE9">
      <w:pPr>
        <w:spacing w:line="360" w:lineRule="auto"/>
        <w:ind w:left="0"/>
        <w:rPr>
          <w:rFonts w:cs="Times New Roman"/>
        </w:rPr>
      </w:pPr>
    </w:p>
    <w:p w14:paraId="686874A1" w14:textId="11A6C991" w:rsidR="00E9495F" w:rsidRDefault="00E9495F" w:rsidP="00F96DE9">
      <w:pPr>
        <w:spacing w:line="360" w:lineRule="auto"/>
        <w:ind w:left="0"/>
        <w:rPr>
          <w:rFonts w:cs="Times New Roman"/>
        </w:rPr>
      </w:pPr>
    </w:p>
    <w:p w14:paraId="468F6F1B" w14:textId="548B75EB" w:rsidR="00E9495F" w:rsidRDefault="00E9495F" w:rsidP="00F96DE9">
      <w:pPr>
        <w:spacing w:line="360" w:lineRule="auto"/>
        <w:ind w:left="0"/>
        <w:rPr>
          <w:rFonts w:cs="Times New Roman"/>
        </w:rPr>
      </w:pPr>
    </w:p>
    <w:p w14:paraId="270C0AE4" w14:textId="094D243C" w:rsidR="00E9495F" w:rsidRPr="00C53D48" w:rsidRDefault="00E9495F" w:rsidP="00E9495F">
      <w:pPr>
        <w:ind w:left="2832" w:firstLine="708"/>
        <w:rPr>
          <w:b/>
          <w:bCs/>
        </w:rPr>
      </w:pPr>
      <w:r w:rsidRPr="007A0755">
        <w:rPr>
          <w:b/>
          <w:bCs/>
        </w:rPr>
        <w:lastRenderedPageBreak/>
        <w:t>E</w:t>
      </w:r>
      <w:r>
        <w:rPr>
          <w:b/>
          <w:bCs/>
        </w:rPr>
        <w:t>k</w:t>
      </w:r>
      <w:r w:rsidRPr="007A0755">
        <w:rPr>
          <w:b/>
          <w:bCs/>
        </w:rPr>
        <w:t xml:space="preserve"> </w:t>
      </w:r>
      <w:r>
        <w:rPr>
          <w:b/>
          <w:bCs/>
        </w:rPr>
        <w:t>2</w:t>
      </w:r>
      <w:r w:rsidRPr="007A0755">
        <w:rPr>
          <w:b/>
          <w:bCs/>
        </w:rPr>
        <w:t>. (DEVAMI)</w:t>
      </w:r>
    </w:p>
    <w:p w14:paraId="512D70C2" w14:textId="77777777" w:rsidR="00AA3824" w:rsidRPr="00963EEE" w:rsidRDefault="00E7301A" w:rsidP="001031CA">
      <w:pPr>
        <w:spacing w:line="360" w:lineRule="auto"/>
        <w:ind w:left="0" w:firstLine="0"/>
        <w:rPr>
          <w:rFonts w:cs="Times New Roman"/>
        </w:rPr>
      </w:pPr>
      <w:r w:rsidRPr="00963EEE">
        <w:rPr>
          <w:rFonts w:cs="Times New Roman"/>
          <w:noProof/>
          <w:lang w:eastAsia="tr-TR"/>
        </w:rPr>
        <w:drawing>
          <wp:inline distT="0" distB="0" distL="0" distR="0" wp14:anchorId="71D9C567" wp14:editId="4A76EE0A">
            <wp:extent cx="5029200" cy="5459836"/>
            <wp:effectExtent l="0" t="0" r="0" b="762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_00002.tif"/>
                    <pic:cNvPicPr/>
                  </pic:nvPicPr>
                  <pic:blipFill rotWithShape="1">
                    <a:blip r:embed="rId44" cstate="print">
                      <a:extLst>
                        <a:ext uri="{28A0092B-C50C-407E-A947-70E740481C1C}">
                          <a14:useLocalDpi xmlns:a14="http://schemas.microsoft.com/office/drawing/2010/main" val="0"/>
                        </a:ext>
                      </a:extLst>
                    </a:blip>
                    <a:srcRect b="23225"/>
                    <a:stretch/>
                  </pic:blipFill>
                  <pic:spPr bwMode="auto">
                    <a:xfrm>
                      <a:off x="0" y="0"/>
                      <a:ext cx="5044903" cy="5476884"/>
                    </a:xfrm>
                    <a:prstGeom prst="rect">
                      <a:avLst/>
                    </a:prstGeom>
                    <a:ln>
                      <a:noFill/>
                    </a:ln>
                    <a:extLst>
                      <a:ext uri="{53640926-AAD7-44D8-BBD7-CCE9431645EC}">
                        <a14:shadowObscured xmlns:a14="http://schemas.microsoft.com/office/drawing/2010/main"/>
                      </a:ext>
                    </a:extLst>
                  </pic:spPr>
                </pic:pic>
              </a:graphicData>
            </a:graphic>
          </wp:inline>
        </w:drawing>
      </w:r>
    </w:p>
    <w:p w14:paraId="574BA814" w14:textId="77777777" w:rsidR="0056256A" w:rsidRPr="00963EEE" w:rsidRDefault="0056256A" w:rsidP="00F96DE9">
      <w:pPr>
        <w:spacing w:line="360" w:lineRule="auto"/>
        <w:ind w:left="0" w:firstLine="0"/>
        <w:rPr>
          <w:rFonts w:cs="Times New Roman"/>
        </w:rPr>
      </w:pPr>
    </w:p>
    <w:p w14:paraId="0C7BECCC" w14:textId="77777777" w:rsidR="00AA3824" w:rsidRPr="00963EEE" w:rsidRDefault="00AA3824" w:rsidP="00F96DE9">
      <w:pPr>
        <w:spacing w:line="360" w:lineRule="auto"/>
        <w:ind w:left="0"/>
        <w:rPr>
          <w:rFonts w:cs="Times New Roman"/>
        </w:rPr>
      </w:pPr>
    </w:p>
    <w:p w14:paraId="0938064F" w14:textId="77777777" w:rsidR="00AA3824" w:rsidRPr="00963EEE" w:rsidRDefault="00AA3824" w:rsidP="00F96DE9">
      <w:pPr>
        <w:spacing w:line="360" w:lineRule="auto"/>
        <w:ind w:left="0"/>
        <w:rPr>
          <w:rFonts w:cs="Times New Roman"/>
        </w:rPr>
      </w:pPr>
    </w:p>
    <w:p w14:paraId="4556C104" w14:textId="77777777" w:rsidR="00B66EE7" w:rsidRPr="00963EEE" w:rsidRDefault="00B66EE7" w:rsidP="00F96DE9">
      <w:pPr>
        <w:spacing w:line="360" w:lineRule="auto"/>
        <w:ind w:left="0"/>
        <w:rPr>
          <w:rFonts w:cs="Times New Roman"/>
        </w:rPr>
      </w:pPr>
    </w:p>
    <w:p w14:paraId="2C3798C3" w14:textId="77777777" w:rsidR="00A163FA" w:rsidRPr="00963EEE" w:rsidRDefault="00A163FA" w:rsidP="00F96DE9">
      <w:pPr>
        <w:spacing w:line="360" w:lineRule="auto"/>
        <w:ind w:left="0"/>
        <w:rPr>
          <w:rFonts w:cs="Times New Roman"/>
        </w:rPr>
      </w:pPr>
    </w:p>
    <w:p w14:paraId="6BEC304D" w14:textId="77777777" w:rsidR="00A163FA" w:rsidRPr="00963EEE" w:rsidRDefault="00A163FA" w:rsidP="00F96DE9">
      <w:pPr>
        <w:spacing w:line="360" w:lineRule="auto"/>
        <w:ind w:left="0"/>
        <w:rPr>
          <w:rFonts w:cs="Times New Roman"/>
        </w:rPr>
      </w:pPr>
    </w:p>
    <w:p w14:paraId="5F05F467" w14:textId="77777777" w:rsidR="00A163FA" w:rsidRPr="00963EEE" w:rsidRDefault="00A163FA" w:rsidP="00F96DE9">
      <w:pPr>
        <w:spacing w:line="360" w:lineRule="auto"/>
        <w:ind w:left="0"/>
        <w:rPr>
          <w:rFonts w:cs="Times New Roman"/>
        </w:rPr>
      </w:pPr>
    </w:p>
    <w:p w14:paraId="027E0C22" w14:textId="77777777" w:rsidR="00CF5ACD" w:rsidRDefault="00CF5ACD" w:rsidP="00C3501B">
      <w:pPr>
        <w:autoSpaceDE w:val="0"/>
        <w:autoSpaceDN w:val="0"/>
        <w:adjustRightInd w:val="0"/>
        <w:spacing w:after="0" w:line="360" w:lineRule="auto"/>
        <w:ind w:left="0" w:firstLine="0"/>
        <w:rPr>
          <w:rFonts w:cs="Times New Roman"/>
        </w:rPr>
      </w:pPr>
    </w:p>
    <w:p w14:paraId="38A4195E" w14:textId="77777777" w:rsidR="008F7020" w:rsidRDefault="008F7020" w:rsidP="008F7020">
      <w:pPr>
        <w:spacing w:line="360" w:lineRule="auto"/>
        <w:ind w:left="0"/>
        <w:rPr>
          <w:rFonts w:cs="Times New Roman"/>
        </w:rPr>
      </w:pPr>
    </w:p>
    <w:p w14:paraId="0A6DFAA7" w14:textId="77777777" w:rsidR="008F7020" w:rsidRDefault="008F7020" w:rsidP="008F7020">
      <w:pPr>
        <w:spacing w:line="360" w:lineRule="auto"/>
        <w:ind w:left="0"/>
        <w:rPr>
          <w:rFonts w:cs="Times New Roman"/>
        </w:rPr>
      </w:pPr>
    </w:p>
    <w:p w14:paraId="3835986F" w14:textId="77777777" w:rsidR="008F7020" w:rsidRPr="008F7020" w:rsidRDefault="008F7020" w:rsidP="003854D5">
      <w:pPr>
        <w:pStyle w:val="Balk1"/>
      </w:pPr>
      <w:bookmarkStart w:id="564" w:name="_Toc34306028"/>
      <w:bookmarkStart w:id="565" w:name="_Toc34307308"/>
      <w:bookmarkStart w:id="566" w:name="_Toc34743062"/>
      <w:r w:rsidRPr="008F7020">
        <w:t>ÖZGEÇMİŞ</w:t>
      </w:r>
      <w:bookmarkEnd w:id="564"/>
      <w:bookmarkEnd w:id="565"/>
      <w:bookmarkEnd w:id="566"/>
    </w:p>
    <w:p w14:paraId="7B25A3E7" w14:textId="77777777" w:rsidR="008F7020" w:rsidRDefault="008F7020" w:rsidP="008F7020">
      <w:pPr>
        <w:spacing w:after="0" w:line="360" w:lineRule="auto"/>
        <w:rPr>
          <w:rFonts w:cs="Times New Roman"/>
          <w:b/>
          <w:lang w:eastAsia="tr-TR"/>
        </w:rPr>
      </w:pPr>
    </w:p>
    <w:p w14:paraId="6E0DBCFE" w14:textId="77777777" w:rsidR="008F7020" w:rsidRDefault="008F7020" w:rsidP="008F7020">
      <w:pPr>
        <w:spacing w:after="0" w:line="360" w:lineRule="auto"/>
        <w:ind w:left="0" w:firstLine="0"/>
        <w:jc w:val="both"/>
        <w:rPr>
          <w:rFonts w:cs="Times New Roman"/>
          <w:b/>
          <w:lang w:eastAsia="tr-TR"/>
        </w:rPr>
      </w:pPr>
      <w:r>
        <w:rPr>
          <w:rFonts w:cs="Times New Roman"/>
          <w:b/>
          <w:lang w:eastAsia="tr-TR"/>
        </w:rPr>
        <w:t>Kişisel Bilgiler</w:t>
      </w:r>
      <w:r>
        <w:rPr>
          <w:rFonts w:cs="Times New Roman"/>
          <w:b/>
          <w:lang w:eastAsia="tr-TR"/>
        </w:rPr>
        <w:tab/>
      </w:r>
    </w:p>
    <w:p w14:paraId="201841A7" w14:textId="77777777" w:rsidR="008F7020" w:rsidRDefault="008F7020" w:rsidP="008F7020">
      <w:pPr>
        <w:spacing w:after="0" w:line="360" w:lineRule="auto"/>
        <w:ind w:left="0" w:firstLine="0"/>
        <w:jc w:val="both"/>
        <w:rPr>
          <w:rFonts w:cs="Times New Roman"/>
          <w:lang w:eastAsia="tr-TR"/>
        </w:rPr>
      </w:pPr>
      <w:r>
        <w:rPr>
          <w:rFonts w:cs="Times New Roman"/>
          <w:lang w:eastAsia="tr-TR"/>
        </w:rPr>
        <w:t>Adı Soyadı</w:t>
      </w:r>
      <w:r>
        <w:rPr>
          <w:rFonts w:cs="Times New Roman"/>
          <w:lang w:eastAsia="tr-TR"/>
        </w:rPr>
        <w:tab/>
      </w:r>
      <w:r>
        <w:rPr>
          <w:rFonts w:cs="Times New Roman"/>
          <w:lang w:eastAsia="tr-TR"/>
        </w:rPr>
        <w:tab/>
      </w:r>
      <w:r>
        <w:rPr>
          <w:rFonts w:cs="Times New Roman"/>
          <w:lang w:eastAsia="tr-TR"/>
        </w:rPr>
        <w:tab/>
        <w:t>: Ceren ŞAŞMAZLAR</w:t>
      </w:r>
    </w:p>
    <w:p w14:paraId="5D9B745D" w14:textId="77777777" w:rsidR="008F7020" w:rsidRDefault="008F7020" w:rsidP="008F7020">
      <w:pPr>
        <w:spacing w:after="0" w:line="360" w:lineRule="auto"/>
        <w:ind w:left="0" w:firstLine="0"/>
        <w:jc w:val="both"/>
        <w:rPr>
          <w:rFonts w:cs="Times New Roman"/>
          <w:lang w:eastAsia="tr-TR"/>
        </w:rPr>
      </w:pPr>
      <w:r>
        <w:rPr>
          <w:rFonts w:cs="Times New Roman"/>
          <w:lang w:eastAsia="tr-TR"/>
        </w:rPr>
        <w:t>Doğum Yeri ve Tarihi</w:t>
      </w:r>
      <w:r>
        <w:rPr>
          <w:rFonts w:cs="Times New Roman"/>
          <w:lang w:eastAsia="tr-TR"/>
        </w:rPr>
        <w:tab/>
        <w:t>: BURDUR 10.07.1995</w:t>
      </w:r>
    </w:p>
    <w:p w14:paraId="2FCC05AD" w14:textId="77777777" w:rsidR="008F7020" w:rsidRDefault="008F7020" w:rsidP="008F7020">
      <w:pPr>
        <w:spacing w:after="0" w:line="360" w:lineRule="auto"/>
        <w:jc w:val="both"/>
        <w:rPr>
          <w:rFonts w:cs="Times New Roman"/>
          <w:lang w:eastAsia="tr-TR"/>
        </w:rPr>
      </w:pPr>
    </w:p>
    <w:p w14:paraId="41029B49" w14:textId="77777777" w:rsidR="008F7020" w:rsidRDefault="008F7020" w:rsidP="008F7020">
      <w:pPr>
        <w:spacing w:after="0" w:line="360" w:lineRule="auto"/>
        <w:ind w:left="0" w:firstLine="0"/>
        <w:jc w:val="both"/>
        <w:rPr>
          <w:rFonts w:cs="Times New Roman"/>
          <w:b/>
          <w:lang w:eastAsia="tr-TR"/>
        </w:rPr>
      </w:pPr>
      <w:r>
        <w:rPr>
          <w:rFonts w:cs="Times New Roman"/>
          <w:b/>
          <w:lang w:eastAsia="tr-TR"/>
        </w:rPr>
        <w:t>Eğitim Durumu</w:t>
      </w:r>
    </w:p>
    <w:p w14:paraId="1C0C0667" w14:textId="77777777" w:rsidR="008F7020" w:rsidRDefault="008F7020" w:rsidP="008F7020">
      <w:pPr>
        <w:spacing w:after="0" w:line="360" w:lineRule="auto"/>
        <w:ind w:left="0" w:firstLine="0"/>
        <w:jc w:val="both"/>
        <w:rPr>
          <w:rFonts w:cs="Times New Roman"/>
          <w:lang w:eastAsia="tr-TR"/>
        </w:rPr>
      </w:pPr>
      <w:r>
        <w:rPr>
          <w:rFonts w:cs="Times New Roman"/>
          <w:lang w:eastAsia="tr-TR"/>
        </w:rPr>
        <w:t>Lisans Öğrenimi</w:t>
      </w:r>
      <w:r>
        <w:rPr>
          <w:rFonts w:cs="Times New Roman"/>
          <w:lang w:eastAsia="tr-TR"/>
        </w:rPr>
        <w:tab/>
      </w:r>
      <w:r>
        <w:rPr>
          <w:rFonts w:cs="Times New Roman"/>
          <w:lang w:eastAsia="tr-TR"/>
        </w:rPr>
        <w:tab/>
        <w:t>: Gümüşhane Üniversitesi Acil Yardım ve Afet Yönetimi Bölümü</w:t>
      </w:r>
    </w:p>
    <w:p w14:paraId="145E70D1" w14:textId="77777777" w:rsidR="008F7020" w:rsidRDefault="008F7020" w:rsidP="008F7020">
      <w:pPr>
        <w:spacing w:after="0" w:line="360" w:lineRule="auto"/>
        <w:ind w:left="0" w:firstLine="0"/>
        <w:jc w:val="both"/>
        <w:rPr>
          <w:rFonts w:cs="Times New Roman"/>
          <w:lang w:eastAsia="tr-TR"/>
        </w:rPr>
      </w:pPr>
      <w:r>
        <w:rPr>
          <w:rFonts w:cs="Times New Roman"/>
          <w:lang w:eastAsia="tr-TR"/>
        </w:rPr>
        <w:t>Yüksek Lisans Öğrenimi</w:t>
      </w:r>
      <w:r>
        <w:rPr>
          <w:rFonts w:cs="Times New Roman"/>
          <w:lang w:eastAsia="tr-TR"/>
        </w:rPr>
        <w:tab/>
        <w:t>: Gümüşhane Üniversitesi Sosyal Bilimler Enstitüsü Afet Yönetimi Programı</w:t>
      </w:r>
    </w:p>
    <w:p w14:paraId="061ABBC6" w14:textId="77777777" w:rsidR="008F7020" w:rsidRDefault="008F7020" w:rsidP="008F7020">
      <w:pPr>
        <w:spacing w:after="0" w:line="360" w:lineRule="auto"/>
        <w:ind w:left="0" w:firstLine="0"/>
        <w:jc w:val="both"/>
        <w:rPr>
          <w:rFonts w:cs="Times New Roman"/>
          <w:lang w:eastAsia="tr-TR"/>
        </w:rPr>
      </w:pPr>
      <w:r>
        <w:rPr>
          <w:rFonts w:cs="Times New Roman"/>
          <w:lang w:eastAsia="tr-TR"/>
        </w:rPr>
        <w:t>Bildiği Yabancı Diller</w:t>
      </w:r>
      <w:r>
        <w:rPr>
          <w:rFonts w:cs="Times New Roman"/>
          <w:lang w:eastAsia="tr-TR"/>
        </w:rPr>
        <w:tab/>
        <w:t>: İngilizce</w:t>
      </w:r>
    </w:p>
    <w:p w14:paraId="4AA25719" w14:textId="77777777" w:rsidR="008F7020" w:rsidRDefault="008F7020" w:rsidP="008F7020">
      <w:pPr>
        <w:spacing w:after="0" w:line="360" w:lineRule="auto"/>
        <w:ind w:left="0" w:firstLine="0"/>
        <w:jc w:val="both"/>
        <w:rPr>
          <w:rFonts w:cs="Times New Roman"/>
          <w:lang w:eastAsia="tr-TR"/>
        </w:rPr>
      </w:pPr>
      <w:r>
        <w:rPr>
          <w:rFonts w:cs="Times New Roman"/>
          <w:lang w:eastAsia="tr-TR"/>
        </w:rPr>
        <w:t>Bilimsel Faaliyetler</w:t>
      </w:r>
      <w:r>
        <w:rPr>
          <w:rFonts w:cs="Times New Roman"/>
          <w:lang w:eastAsia="tr-TR"/>
        </w:rPr>
        <w:tab/>
      </w:r>
      <w:r>
        <w:rPr>
          <w:rFonts w:cs="Times New Roman"/>
          <w:lang w:eastAsia="tr-TR"/>
        </w:rPr>
        <w:tab/>
        <w:t>:</w:t>
      </w:r>
    </w:p>
    <w:p w14:paraId="50F42E73" w14:textId="77777777" w:rsidR="008F7020" w:rsidRDefault="008F7020" w:rsidP="008F7020">
      <w:pPr>
        <w:spacing w:after="0" w:line="360" w:lineRule="auto"/>
        <w:jc w:val="both"/>
        <w:rPr>
          <w:rFonts w:cs="Times New Roman"/>
          <w:b/>
          <w:lang w:eastAsia="tr-TR"/>
        </w:rPr>
      </w:pPr>
    </w:p>
    <w:p w14:paraId="42A6DFD9" w14:textId="77777777" w:rsidR="008F7020" w:rsidRDefault="008F7020" w:rsidP="008F7020">
      <w:pPr>
        <w:spacing w:after="0" w:line="360" w:lineRule="auto"/>
        <w:ind w:left="0" w:firstLine="0"/>
        <w:jc w:val="both"/>
        <w:rPr>
          <w:rFonts w:cs="Times New Roman"/>
          <w:b/>
          <w:lang w:eastAsia="tr-TR"/>
        </w:rPr>
      </w:pPr>
      <w:r>
        <w:rPr>
          <w:rFonts w:cs="Times New Roman"/>
          <w:b/>
          <w:lang w:eastAsia="tr-TR"/>
        </w:rPr>
        <w:t>İş Deneyimi</w:t>
      </w:r>
    </w:p>
    <w:p w14:paraId="16E65B28" w14:textId="77777777" w:rsidR="008F7020" w:rsidRDefault="008F7020" w:rsidP="008F7020">
      <w:pPr>
        <w:spacing w:after="0" w:line="360" w:lineRule="auto"/>
        <w:ind w:left="0" w:firstLine="0"/>
        <w:jc w:val="both"/>
        <w:rPr>
          <w:rFonts w:cs="Times New Roman"/>
          <w:lang w:eastAsia="tr-TR"/>
        </w:rPr>
      </w:pPr>
      <w:r>
        <w:rPr>
          <w:rFonts w:cs="Times New Roman"/>
          <w:lang w:eastAsia="tr-TR"/>
        </w:rPr>
        <w:t>Stajlar</w:t>
      </w:r>
      <w:r>
        <w:rPr>
          <w:rFonts w:cs="Times New Roman"/>
          <w:lang w:eastAsia="tr-TR"/>
        </w:rPr>
        <w:tab/>
      </w:r>
      <w:r>
        <w:rPr>
          <w:rFonts w:cs="Times New Roman"/>
          <w:lang w:eastAsia="tr-TR"/>
        </w:rPr>
        <w:tab/>
      </w:r>
      <w:r>
        <w:rPr>
          <w:rFonts w:cs="Times New Roman"/>
          <w:lang w:eastAsia="tr-TR"/>
        </w:rPr>
        <w:tab/>
      </w:r>
      <w:r>
        <w:rPr>
          <w:rFonts w:cs="Times New Roman"/>
          <w:lang w:eastAsia="tr-TR"/>
        </w:rPr>
        <w:tab/>
        <w:t>: Gümüşhane Devlet Hastanesi, Kocaeli Büyükşehir Belediyesi İtfaiye Daire Başkanlığı, Gümüşhane AFAD, Trabzon AFAD</w:t>
      </w:r>
    </w:p>
    <w:p w14:paraId="1E43C069" w14:textId="77777777" w:rsidR="008F7020" w:rsidRDefault="008F7020" w:rsidP="008F7020">
      <w:pPr>
        <w:spacing w:after="0" w:line="360" w:lineRule="auto"/>
        <w:ind w:left="0" w:firstLine="0"/>
        <w:jc w:val="both"/>
        <w:rPr>
          <w:rFonts w:cs="Times New Roman"/>
          <w:lang w:eastAsia="tr-TR"/>
        </w:rPr>
      </w:pPr>
      <w:r>
        <w:rPr>
          <w:rFonts w:cs="Times New Roman"/>
          <w:lang w:eastAsia="tr-TR"/>
        </w:rPr>
        <w:t>Projeler</w:t>
      </w:r>
      <w:r>
        <w:rPr>
          <w:rFonts w:cs="Times New Roman"/>
          <w:lang w:eastAsia="tr-TR"/>
        </w:rPr>
        <w:tab/>
      </w:r>
      <w:r>
        <w:rPr>
          <w:rFonts w:cs="Times New Roman"/>
          <w:lang w:eastAsia="tr-TR"/>
        </w:rPr>
        <w:tab/>
      </w:r>
      <w:r>
        <w:rPr>
          <w:rFonts w:cs="Times New Roman"/>
          <w:lang w:eastAsia="tr-TR"/>
        </w:rPr>
        <w:tab/>
        <w:t>:</w:t>
      </w:r>
    </w:p>
    <w:p w14:paraId="28393C6F" w14:textId="77777777" w:rsidR="008F7020" w:rsidRDefault="008F7020" w:rsidP="008F7020">
      <w:pPr>
        <w:spacing w:after="0" w:line="360" w:lineRule="auto"/>
        <w:ind w:left="0" w:firstLine="0"/>
        <w:jc w:val="both"/>
        <w:rPr>
          <w:rFonts w:cs="Times New Roman"/>
          <w:lang w:eastAsia="tr-TR"/>
        </w:rPr>
      </w:pPr>
      <w:r>
        <w:rPr>
          <w:rFonts w:cs="Times New Roman"/>
          <w:lang w:eastAsia="tr-TR"/>
        </w:rPr>
        <w:t>Çalıştığı Kurumlar</w:t>
      </w:r>
      <w:r>
        <w:rPr>
          <w:rFonts w:cs="Times New Roman"/>
          <w:lang w:eastAsia="tr-TR"/>
        </w:rPr>
        <w:tab/>
      </w:r>
      <w:r>
        <w:rPr>
          <w:rFonts w:cs="Times New Roman"/>
          <w:lang w:eastAsia="tr-TR"/>
        </w:rPr>
        <w:tab/>
        <w:t>:</w:t>
      </w:r>
    </w:p>
    <w:p w14:paraId="36D04252" w14:textId="77777777" w:rsidR="008F7020" w:rsidRDefault="008F7020" w:rsidP="008F7020">
      <w:pPr>
        <w:spacing w:after="0" w:line="360" w:lineRule="auto"/>
        <w:jc w:val="both"/>
        <w:rPr>
          <w:rFonts w:cs="Times New Roman"/>
          <w:b/>
          <w:lang w:eastAsia="tr-TR"/>
        </w:rPr>
      </w:pPr>
    </w:p>
    <w:p w14:paraId="6E8D0F04" w14:textId="77777777" w:rsidR="008F7020" w:rsidRDefault="008F7020" w:rsidP="008F7020">
      <w:pPr>
        <w:spacing w:after="0" w:line="360" w:lineRule="auto"/>
        <w:ind w:left="0" w:firstLine="0"/>
        <w:jc w:val="both"/>
        <w:rPr>
          <w:rFonts w:cs="Times New Roman"/>
          <w:b/>
          <w:lang w:eastAsia="tr-TR"/>
        </w:rPr>
      </w:pPr>
      <w:r>
        <w:rPr>
          <w:rFonts w:cs="Times New Roman"/>
          <w:b/>
          <w:lang w:eastAsia="tr-TR"/>
        </w:rPr>
        <w:t>İletişim</w:t>
      </w:r>
    </w:p>
    <w:p w14:paraId="3485F461" w14:textId="77777777" w:rsidR="008F7020" w:rsidRDefault="008F7020" w:rsidP="008F7020">
      <w:pPr>
        <w:spacing w:after="0" w:line="360" w:lineRule="auto"/>
        <w:ind w:left="0" w:firstLine="0"/>
        <w:jc w:val="both"/>
        <w:rPr>
          <w:rFonts w:cs="Times New Roman"/>
          <w:lang w:eastAsia="tr-TR"/>
        </w:rPr>
      </w:pPr>
      <w:r>
        <w:rPr>
          <w:rFonts w:cs="Times New Roman"/>
          <w:lang w:eastAsia="tr-TR"/>
        </w:rPr>
        <w:t>Telefon</w:t>
      </w:r>
      <w:r>
        <w:rPr>
          <w:rFonts w:cs="Times New Roman"/>
          <w:lang w:eastAsia="tr-TR"/>
        </w:rPr>
        <w:tab/>
      </w:r>
      <w:r>
        <w:rPr>
          <w:rFonts w:cs="Times New Roman"/>
          <w:lang w:eastAsia="tr-TR"/>
        </w:rPr>
        <w:tab/>
      </w:r>
      <w:r>
        <w:rPr>
          <w:rFonts w:cs="Times New Roman"/>
          <w:lang w:eastAsia="tr-TR"/>
        </w:rPr>
        <w:tab/>
        <w:t>: 05072556907</w:t>
      </w:r>
    </w:p>
    <w:p w14:paraId="11FD04AF" w14:textId="77777777" w:rsidR="008F7020" w:rsidRDefault="008F7020" w:rsidP="008F7020">
      <w:pPr>
        <w:spacing w:after="0" w:line="360" w:lineRule="auto"/>
        <w:ind w:left="0" w:firstLine="0"/>
        <w:jc w:val="both"/>
        <w:rPr>
          <w:rFonts w:cs="Times New Roman"/>
          <w:lang w:eastAsia="tr-TR"/>
        </w:rPr>
      </w:pPr>
      <w:r>
        <w:rPr>
          <w:rFonts w:cs="Times New Roman"/>
          <w:lang w:eastAsia="tr-TR"/>
        </w:rPr>
        <w:t>E-posta Adresi</w:t>
      </w:r>
      <w:r>
        <w:rPr>
          <w:rFonts w:cs="Times New Roman"/>
          <w:lang w:eastAsia="tr-TR"/>
        </w:rPr>
        <w:tab/>
      </w:r>
      <w:r>
        <w:rPr>
          <w:rFonts w:cs="Times New Roman"/>
          <w:lang w:eastAsia="tr-TR"/>
        </w:rPr>
        <w:tab/>
        <w:t>: crn.ssmzlr95@gmail.com</w:t>
      </w:r>
    </w:p>
    <w:p w14:paraId="32A96014" w14:textId="77777777" w:rsidR="008F7020" w:rsidRDefault="008F7020" w:rsidP="008F7020">
      <w:pPr>
        <w:spacing w:after="0" w:line="360" w:lineRule="auto"/>
        <w:jc w:val="both"/>
        <w:rPr>
          <w:rFonts w:cs="Times New Roman"/>
          <w:b/>
          <w:lang w:eastAsia="tr-TR"/>
        </w:rPr>
      </w:pPr>
    </w:p>
    <w:p w14:paraId="26D7A314" w14:textId="77777777" w:rsidR="008F7020" w:rsidRDefault="008F7020" w:rsidP="008F7020">
      <w:pPr>
        <w:spacing w:after="0" w:line="360" w:lineRule="auto"/>
        <w:jc w:val="both"/>
        <w:rPr>
          <w:rFonts w:cs="Times New Roman"/>
          <w:b/>
          <w:lang w:eastAsia="tr-TR"/>
        </w:rPr>
      </w:pPr>
    </w:p>
    <w:p w14:paraId="3997F881" w14:textId="77777777" w:rsidR="008F7020" w:rsidRPr="00C3064C" w:rsidRDefault="008F7020" w:rsidP="008F7020">
      <w:pPr>
        <w:spacing w:after="0" w:line="360" w:lineRule="auto"/>
        <w:jc w:val="both"/>
        <w:rPr>
          <w:rFonts w:cs="Times New Roman"/>
          <w:b/>
          <w:lang w:eastAsia="tr-TR"/>
        </w:rPr>
      </w:pPr>
    </w:p>
    <w:p w14:paraId="16253639" w14:textId="19F74A90" w:rsidR="008F7020" w:rsidRPr="00C3064C" w:rsidRDefault="008F7020" w:rsidP="008F7020">
      <w:pPr>
        <w:spacing w:after="0" w:line="360" w:lineRule="auto"/>
        <w:ind w:left="0" w:firstLine="0"/>
        <w:jc w:val="both"/>
        <w:rPr>
          <w:rFonts w:cs="Times New Roman"/>
          <w:b/>
          <w:lang w:eastAsia="tr-TR"/>
        </w:rPr>
      </w:pPr>
      <w:r w:rsidRPr="00C3064C">
        <w:rPr>
          <w:rFonts w:cs="Times New Roman"/>
          <w:b/>
          <w:lang w:eastAsia="tr-TR"/>
        </w:rPr>
        <w:t>Tarih</w:t>
      </w:r>
      <w:r w:rsidRPr="00C3064C">
        <w:rPr>
          <w:rFonts w:cs="Times New Roman"/>
          <w:b/>
          <w:lang w:eastAsia="tr-TR"/>
        </w:rPr>
        <w:tab/>
      </w:r>
      <w:r w:rsidRPr="00C3064C">
        <w:rPr>
          <w:rFonts w:cs="Times New Roman"/>
          <w:b/>
          <w:lang w:eastAsia="tr-TR"/>
        </w:rPr>
        <w:tab/>
      </w:r>
      <w:r w:rsidRPr="00C3064C">
        <w:rPr>
          <w:rFonts w:cs="Times New Roman"/>
          <w:b/>
          <w:lang w:eastAsia="tr-TR"/>
        </w:rPr>
        <w:tab/>
      </w:r>
      <w:r w:rsidRPr="00C3064C">
        <w:rPr>
          <w:rFonts w:cs="Times New Roman"/>
          <w:b/>
          <w:lang w:eastAsia="tr-TR"/>
        </w:rPr>
        <w:tab/>
        <w:t xml:space="preserve">: </w:t>
      </w:r>
      <w:r w:rsidR="00F82483" w:rsidRPr="00C3064C">
        <w:rPr>
          <w:rFonts w:cs="Times New Roman"/>
          <w:lang w:eastAsia="tr-TR"/>
        </w:rPr>
        <w:t>29/06/2020</w:t>
      </w:r>
    </w:p>
    <w:p w14:paraId="3E14F442" w14:textId="77777777" w:rsidR="008E3670" w:rsidRDefault="008E3670" w:rsidP="00C3501B">
      <w:pPr>
        <w:autoSpaceDE w:val="0"/>
        <w:autoSpaceDN w:val="0"/>
        <w:adjustRightInd w:val="0"/>
        <w:spacing w:after="0" w:line="360" w:lineRule="auto"/>
        <w:ind w:left="0" w:firstLine="0"/>
        <w:rPr>
          <w:rFonts w:cs="Times New Roman"/>
        </w:rPr>
      </w:pPr>
    </w:p>
    <w:p w14:paraId="127C5E7A" w14:textId="1F3DC705" w:rsidR="008E3670" w:rsidRDefault="008E3670" w:rsidP="00C3501B">
      <w:pPr>
        <w:autoSpaceDE w:val="0"/>
        <w:autoSpaceDN w:val="0"/>
        <w:adjustRightInd w:val="0"/>
        <w:spacing w:after="0" w:line="360" w:lineRule="auto"/>
        <w:ind w:left="0" w:firstLine="0"/>
        <w:rPr>
          <w:rFonts w:cs="Times New Roman"/>
        </w:rPr>
      </w:pPr>
    </w:p>
    <w:p w14:paraId="2008C20A" w14:textId="32402B51" w:rsidR="00F82483" w:rsidRDefault="00F82483" w:rsidP="00C3501B">
      <w:pPr>
        <w:autoSpaceDE w:val="0"/>
        <w:autoSpaceDN w:val="0"/>
        <w:adjustRightInd w:val="0"/>
        <w:spacing w:after="0" w:line="360" w:lineRule="auto"/>
        <w:ind w:left="0" w:firstLine="0"/>
        <w:rPr>
          <w:rFonts w:cs="Times New Roman"/>
        </w:rPr>
      </w:pPr>
    </w:p>
    <w:p w14:paraId="62CA9260" w14:textId="77777777" w:rsidR="00F82483" w:rsidRDefault="00F82483" w:rsidP="00C3501B">
      <w:pPr>
        <w:autoSpaceDE w:val="0"/>
        <w:autoSpaceDN w:val="0"/>
        <w:adjustRightInd w:val="0"/>
        <w:spacing w:after="0" w:line="360" w:lineRule="auto"/>
        <w:ind w:left="0" w:firstLine="0"/>
        <w:rPr>
          <w:rFonts w:cs="Times New Roman"/>
        </w:rPr>
      </w:pPr>
    </w:p>
    <w:p w14:paraId="294979F2" w14:textId="1A8C0DC0" w:rsidR="00A9647B" w:rsidRPr="005D021B" w:rsidRDefault="00207FCB" w:rsidP="00C3501B">
      <w:pPr>
        <w:autoSpaceDE w:val="0"/>
        <w:autoSpaceDN w:val="0"/>
        <w:adjustRightInd w:val="0"/>
        <w:spacing w:after="0" w:line="360" w:lineRule="auto"/>
        <w:ind w:left="0" w:firstLine="0"/>
        <w:rPr>
          <w:rFonts w:cs="Times New Roman"/>
        </w:rPr>
      </w:pPr>
      <w:r>
        <w:rPr>
          <w:rFonts w:eastAsia="TimesNewRoman,Bold" w:cs="Times New Roman"/>
          <w:b/>
          <w:bCs/>
          <w:noProof/>
          <w:lang w:eastAsia="tr-TR"/>
        </w:rPr>
        <mc:AlternateContent>
          <mc:Choice Requires="wps">
            <w:drawing>
              <wp:anchor distT="0" distB="0" distL="114300" distR="114300" simplePos="0" relativeHeight="251931136" behindDoc="0" locked="0" layoutInCell="1" allowOverlap="1" wp14:anchorId="09F846D6" wp14:editId="644E7802">
                <wp:simplePos x="0" y="0"/>
                <wp:positionH relativeFrom="column">
                  <wp:posOffset>2352675</wp:posOffset>
                </wp:positionH>
                <wp:positionV relativeFrom="paragraph">
                  <wp:posOffset>8248015</wp:posOffset>
                </wp:positionV>
                <wp:extent cx="575945" cy="400050"/>
                <wp:effectExtent l="0" t="0" r="14605" b="19050"/>
                <wp:wrapNone/>
                <wp:docPr id="12" name="Dikdörtgen 12"/>
                <wp:cNvGraphicFramePr/>
                <a:graphic xmlns:a="http://schemas.openxmlformats.org/drawingml/2006/main">
                  <a:graphicData uri="http://schemas.microsoft.com/office/word/2010/wordprocessingShape">
                    <wps:wsp>
                      <wps:cNvSpPr/>
                      <wps:spPr>
                        <a:xfrm>
                          <a:off x="0" y="0"/>
                          <a:ext cx="575945" cy="4000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4D4E53E" id="Dikdörtgen 12" o:spid="_x0000_s1026" style="position:absolute;margin-left:185.25pt;margin-top:649.45pt;width:45.35pt;height:31.5pt;z-index:2519311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" fillcolor="white [3212]" strokecolor="white [3212]" strokeweight="1pt"/>
            </w:pict>
          </mc:Fallback>
        </mc:AlternateContent>
      </w:r>
      <w:r w:rsidR="00F82483" w:rsidRPr="00137E0E">
        <w:rPr>
          <w:rFonts w:eastAsia="TimesNewRoman,Bold" w:cs="Times New Roman"/>
          <w:b/>
          <w:bCs/>
          <w:noProof/>
          <w:lang w:eastAsia="tr-TR"/>
        </w:rPr>
        <mc:AlternateContent>
          <mc:Choice Requires="wps">
            <w:drawing>
              <wp:anchor distT="0" distB="0" distL="114300" distR="114300" simplePos="0" relativeHeight="251928064" behindDoc="0" locked="0" layoutInCell="1" allowOverlap="1" wp14:anchorId="37418EB7" wp14:editId="5E7094EA">
                <wp:simplePos x="0" y="0"/>
                <wp:positionH relativeFrom="column">
                  <wp:posOffset>2352675</wp:posOffset>
                </wp:positionH>
                <wp:positionV relativeFrom="paragraph">
                  <wp:posOffset>8543290</wp:posOffset>
                </wp:positionV>
                <wp:extent cx="633095" cy="1403985"/>
                <wp:effectExtent l="0" t="0" r="14605" b="27940"/>
                <wp:wrapNone/>
                <wp:docPr id="25"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095" cy="1403985"/>
                        </a:xfrm>
                        <a:prstGeom prst="rect">
                          <a:avLst/>
                        </a:prstGeom>
                        <a:solidFill>
                          <a:schemeClr val="bg1"/>
                        </a:solidFill>
                        <a:ln w="9525">
                          <a:solidFill>
                            <a:schemeClr val="bg1"/>
                          </a:solidFill>
                          <a:miter lim="800000"/>
                          <a:headEnd/>
                          <a:tailEnd/>
                        </a:ln>
                      </wps:spPr>
                      <wps:txbx>
                        <w:txbxContent>
                          <w:p w14:paraId="4FC69EBC" w14:textId="77777777" w:rsidR="00075DCF" w:rsidRDefault="00075DCF" w:rsidP="00F82483"/>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7418EB7" id="_x0000_s1034" type="#_x0000_t202" style="position:absolute;margin-left:185.25pt;margin-top:672.7pt;width:49.85pt;height:110.55pt;z-index:2519280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" fillcolor="white [3212]" strokecolor="white [3212]">
                <v:textbox style="mso-fit-shape-to-text:t">
                  <w:txbxContent>
                    <w:p w14:paraId="4FC69EBC" w14:textId="77777777" w:rsidR="00075DCF" w:rsidRDefault="00075DCF" w:rsidP="00F82483"/>
                  </w:txbxContent>
                </v:textbox>
              </v:shape>
            </w:pict>
          </mc:Fallback>
        </mc:AlternateContent>
      </w:r>
    </w:p>
    <w:sectPr w:rsidR="00A9647B" w:rsidRPr="005D021B" w:rsidSect="00003884">
      <w:endnotePr>
        <w:numFmt w:val="decimal"/>
      </w:endnotePr>
      <w:pgSz w:w="11906" w:h="16838" w:code="9"/>
      <w:pgMar w:top="1701" w:right="1134" w:bottom="1701" w:left="2268"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47661B9" w14:textId="77777777" w:rsidR="00470CD8" w:rsidRDefault="00470CD8" w:rsidP="00360680">
      <w:pPr>
        <w:spacing w:line="240" w:lineRule="auto"/>
      </w:pPr>
      <w:r>
        <w:separator/>
      </w:r>
    </w:p>
  </w:endnote>
  <w:endnote w:type="continuationSeparator" w:id="0">
    <w:p w14:paraId="2643D5FA" w14:textId="77777777" w:rsidR="00470CD8" w:rsidRDefault="00470CD8" w:rsidP="0036068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Segoe UI">
    <w:panose1 w:val="020B0502040204020203"/>
    <w:charset w:val="A2"/>
    <w:family w:val="swiss"/>
    <w:pitch w:val="variable"/>
    <w:sig w:usb0="E4002EFF" w:usb1="C000E47F" w:usb2="00000009" w:usb3="00000000" w:csb0="000001FF" w:csb1="00000000"/>
  </w:font>
  <w:font w:name="Humanst521 BT">
    <w:panose1 w:val="020B0602020204020204"/>
    <w:charset w:val="00"/>
    <w:family w:val="swiss"/>
    <w:pitch w:val="variable"/>
    <w:sig w:usb0="00000087" w:usb1="00000000" w:usb2="00000000" w:usb3="00000000" w:csb0="0000001B" w:csb1="00000000"/>
  </w:font>
  <w:font w:name="Calibri Light">
    <w:panose1 w:val="020F0302020204030204"/>
    <w:charset w:val="A2"/>
    <w:family w:val="swiss"/>
    <w:pitch w:val="variable"/>
    <w:sig w:usb0="A00002EF" w:usb1="4000207B" w:usb2="00000000" w:usb3="00000000" w:csb0="0000019F" w:csb1="00000000"/>
  </w:font>
  <w:font w:name="Minion Pro">
    <w:altName w:val="Times New Roman"/>
    <w:panose1 w:val="00000000000000000000"/>
    <w:charset w:val="00"/>
    <w:family w:val="roman"/>
    <w:notTrueType/>
    <w:pitch w:val="default"/>
    <w:sig w:usb0="00000001" w:usb1="00000000" w:usb2="00000000" w:usb3="00000000" w:csb0="00000011" w:csb1="00000000"/>
  </w:font>
  <w:font w:name="TimesNewRoman,Bold">
    <w:altName w:val="MS Mincho"/>
    <w:panose1 w:val="00000000000000000000"/>
    <w:charset w:val="80"/>
    <w:family w:val="auto"/>
    <w:notTrueType/>
    <w:pitch w:val="default"/>
    <w:sig w:usb0="00000005" w:usb1="08070000" w:usb2="00000010" w:usb3="00000000" w:csb0="00020010" w:csb1="00000000"/>
  </w:font>
  <w:font w:name="TimesNewRoman">
    <w:altName w:val="MS Mincho"/>
    <w:panose1 w:val="00000000000000000000"/>
    <w:charset w:val="80"/>
    <w:family w:val="auto"/>
    <w:notTrueType/>
    <w:pitch w:val="default"/>
    <w:sig w:usb0="00000001" w:usb1="08070000" w:usb2="00000010" w:usb3="00000000" w:csb0="00020000" w:csb1="00000000"/>
  </w:font>
  <w:font w:name="Open Sans">
    <w:charset w:val="A2"/>
    <w:family w:val="swiss"/>
    <w:pitch w:val="variable"/>
    <w:sig w:usb0="E00002EF" w:usb1="4000205B" w:usb2="00000028" w:usb3="00000000" w:csb0="0000019F" w:csb1="00000000"/>
  </w:font>
  <w:font w:name="Cambria Math">
    <w:panose1 w:val="02040503050406030204"/>
    <w:charset w:val="A2"/>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388946"/>
      <w:docPartObj>
        <w:docPartGallery w:val="Page Numbers (Bottom of Page)"/>
        <w:docPartUnique/>
      </w:docPartObj>
    </w:sdtPr>
    <w:sdtEndPr>
      <w:rPr>
        <w:rFonts w:cs="Times New Roman"/>
      </w:rPr>
    </w:sdtEndPr>
    <w:sdtContent>
      <w:p w14:paraId="4AD3E799" w14:textId="1C0573A5" w:rsidR="00075DCF" w:rsidRPr="00AA76B2" w:rsidRDefault="00075DCF" w:rsidP="00FC5142">
        <w:pPr>
          <w:pStyle w:val="AltBilgi"/>
          <w:jc w:val="center"/>
          <w:rPr>
            <w:rFonts w:cs="Times New Roman"/>
          </w:rPr>
        </w:pPr>
        <w:r w:rsidRPr="008D2C4A">
          <w:rPr>
            <w:rFonts w:cs="Times New Roman"/>
          </w:rPr>
          <w:fldChar w:fldCharType="begin"/>
        </w:r>
        <w:r w:rsidRPr="008D2C4A">
          <w:rPr>
            <w:rFonts w:cs="Times New Roman"/>
          </w:rPr>
          <w:instrText xml:space="preserve"> PAGE   \* MERGEFORMAT </w:instrText>
        </w:r>
        <w:r w:rsidRPr="008D2C4A">
          <w:rPr>
            <w:rFonts w:cs="Times New Roman"/>
          </w:rPr>
          <w:fldChar w:fldCharType="separate"/>
        </w:r>
        <w:r>
          <w:rPr>
            <w:rFonts w:cs="Times New Roman"/>
            <w:noProof/>
          </w:rPr>
          <w:t>II</w:t>
        </w:r>
        <w:r w:rsidRPr="008D2C4A">
          <w:rPr>
            <w:rFonts w:cs="Times New Roman"/>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E99F7A" w14:textId="77777777" w:rsidR="00075DCF" w:rsidRDefault="00075DCF" w:rsidP="00137E0E">
    <w:pPr>
      <w:pStyle w:val="AltBilgi"/>
      <w:tabs>
        <w:tab w:val="left" w:pos="567"/>
      </w:tabs>
      <w:ind w:left="0" w:firstLine="0"/>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81088871"/>
      <w:docPartObj>
        <w:docPartGallery w:val="Page Numbers (Bottom of Page)"/>
        <w:docPartUnique/>
      </w:docPartObj>
    </w:sdtPr>
    <w:sdtEndPr/>
    <w:sdtContent>
      <w:p w14:paraId="7645CCDD" w14:textId="37775E9F" w:rsidR="00075DCF" w:rsidRDefault="00075DCF" w:rsidP="004D1866">
        <w:pPr>
          <w:pStyle w:val="AltBilgi"/>
          <w:ind w:left="0" w:firstLine="0"/>
          <w:jc w:val="center"/>
        </w:pPr>
        <w:r>
          <w:fldChar w:fldCharType="begin"/>
        </w:r>
        <w:r>
          <w:instrText>PAGE   \* MERGEFORMAT</w:instrText>
        </w:r>
        <w:r>
          <w:fldChar w:fldCharType="separate"/>
        </w:r>
        <w:r w:rsidR="00A70AD7">
          <w:rPr>
            <w:noProof/>
          </w:rPr>
          <w:t>V</w:t>
        </w:r>
        <w:r>
          <w:fldChar w:fldCharType="end"/>
        </w:r>
      </w:p>
    </w:sdtContent>
  </w:sdt>
  <w:p w14:paraId="6ED136AA" w14:textId="77777777" w:rsidR="00075DCF" w:rsidRDefault="00075DCF">
    <w:pPr>
      <w:pStyle w:val="AltBilgi"/>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74979484"/>
      <w:docPartObj>
        <w:docPartGallery w:val="Page Numbers (Bottom of Page)"/>
        <w:docPartUnique/>
      </w:docPartObj>
    </w:sdtPr>
    <w:sdtEndPr/>
    <w:sdtContent>
      <w:p w14:paraId="30BEFE3D" w14:textId="2F33DBBB" w:rsidR="00075DCF" w:rsidRDefault="00075DCF" w:rsidP="00137E0E">
        <w:pPr>
          <w:pStyle w:val="AltBilgi"/>
          <w:tabs>
            <w:tab w:val="left" w:pos="567"/>
          </w:tabs>
          <w:ind w:left="0" w:firstLine="0"/>
          <w:jc w:val="center"/>
        </w:pPr>
        <w:r>
          <w:fldChar w:fldCharType="begin"/>
        </w:r>
        <w:r>
          <w:instrText>PAGE   \* MERGEFORMAT</w:instrText>
        </w:r>
        <w:r>
          <w:fldChar w:fldCharType="separate"/>
        </w:r>
        <w:r w:rsidR="00A70AD7">
          <w:rPr>
            <w:noProof/>
          </w:rPr>
          <w:t>4</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357EFD2" w14:textId="77777777" w:rsidR="00470CD8" w:rsidRDefault="00470CD8" w:rsidP="00360680">
      <w:pPr>
        <w:spacing w:line="240" w:lineRule="auto"/>
      </w:pPr>
      <w:r>
        <w:separator/>
      </w:r>
    </w:p>
  </w:footnote>
  <w:footnote w:type="continuationSeparator" w:id="0">
    <w:p w14:paraId="4BF78799" w14:textId="77777777" w:rsidR="00470CD8" w:rsidRDefault="00470CD8" w:rsidP="00360680">
      <w:pPr>
        <w:spacing w:line="240" w:lineRule="auto"/>
      </w:pPr>
      <w:r>
        <w:continuationSeparator/>
      </w:r>
    </w:p>
  </w:footnote>
  <w:footnote w:id="1">
    <w:p w14:paraId="3F764E2A" w14:textId="07A2C86F" w:rsidR="00075DCF" w:rsidRDefault="00075DCF">
      <w:pPr>
        <w:pStyle w:val="DipnotMetni"/>
      </w:pPr>
      <w:r>
        <w:rPr>
          <w:rStyle w:val="DipnotBavurusu"/>
        </w:rPr>
        <w:footnoteRef/>
      </w:r>
      <w:r>
        <w:t xml:space="preserve"> Afet psikolojisi 1. Soru ‘</w:t>
      </w:r>
      <w:r>
        <w:rPr>
          <w:rFonts w:cs="Times New Roman"/>
        </w:rPr>
        <w:t>Doğa kaynaklı bir afet yaşama fikri beni çaresiz ve korkmuş hissettiriyor.’</w:t>
      </w:r>
    </w:p>
  </w:footnote>
  <w:footnote w:id="2">
    <w:p w14:paraId="35DF7C83" w14:textId="4E5655DA" w:rsidR="00075DCF" w:rsidRDefault="00075DCF">
      <w:pPr>
        <w:pStyle w:val="DipnotMetni"/>
      </w:pPr>
      <w:r>
        <w:rPr>
          <w:rStyle w:val="DipnotBavurusu"/>
        </w:rPr>
        <w:footnoteRef/>
      </w:r>
      <w:r>
        <w:t xml:space="preserve"> Afet Psikolojisi 2. Soru ‘</w:t>
      </w:r>
      <w:r>
        <w:rPr>
          <w:rFonts w:cs="Times New Roman"/>
        </w:rPr>
        <w:t>Herhangi bir yangın yaşama fikri beni çaresiz ve korkmuş hissettiriyor.’</w:t>
      </w:r>
    </w:p>
  </w:footnote>
  <w:footnote w:id="3">
    <w:p w14:paraId="67A56481" w14:textId="04CA9C9C" w:rsidR="00075DCF" w:rsidRDefault="00075DCF">
      <w:pPr>
        <w:pStyle w:val="DipnotMetni"/>
      </w:pPr>
      <w:r>
        <w:rPr>
          <w:rStyle w:val="DipnotBavurusu"/>
        </w:rPr>
        <w:footnoteRef/>
      </w:r>
      <w:r>
        <w:t xml:space="preserve"> Afet Psikolojisi 3. Soru ‘</w:t>
      </w:r>
      <w:r>
        <w:rPr>
          <w:rFonts w:cs="Times New Roman"/>
        </w:rPr>
        <w:t>Trafik kazası yaşama fikri beni çaresiz ve korkmuş hissettiriyor.’</w:t>
      </w:r>
    </w:p>
  </w:footnote>
  <w:footnote w:id="4">
    <w:p w14:paraId="101B2FD2" w14:textId="05B70097" w:rsidR="00075DCF" w:rsidRDefault="00075DCF">
      <w:pPr>
        <w:pStyle w:val="DipnotMetni"/>
      </w:pPr>
      <w:r>
        <w:rPr>
          <w:rStyle w:val="DipnotBavurusu"/>
        </w:rPr>
        <w:footnoteRef/>
      </w:r>
      <w:r>
        <w:t xml:space="preserve"> Afet psikolojisi 5. Soru ‘</w:t>
      </w:r>
      <w:r>
        <w:rPr>
          <w:rFonts w:cs="Times New Roman"/>
          <w:bCs/>
        </w:rPr>
        <w:t>Herhangi bir afet veya kaza sonrası yaşadığınız/yaşayacağınız ekonomik kayıp sizi derinden sarsar mı?’</w:t>
      </w:r>
    </w:p>
  </w:footnote>
  <w:footnote w:id="5">
    <w:p w14:paraId="4AA64E9D" w14:textId="7696B584" w:rsidR="00075DCF" w:rsidRDefault="00075DCF">
      <w:pPr>
        <w:pStyle w:val="DipnotMetni"/>
      </w:pPr>
      <w:r>
        <w:rPr>
          <w:rStyle w:val="DipnotBavurusu"/>
        </w:rPr>
        <w:footnoteRef/>
      </w:r>
      <w:r>
        <w:t xml:space="preserve"> Afet psikolojisi 8. Soru ‘</w:t>
      </w:r>
      <w:r>
        <w:rPr>
          <w:rFonts w:cs="Times New Roman"/>
          <w:bCs/>
          <w:color w:val="000000" w:themeColor="text1"/>
        </w:rPr>
        <w:t>Olası bir afet sonrasında psikologdan veya psikiyatri uzmanından yardım alırım.’</w:t>
      </w:r>
    </w:p>
  </w:footnote>
  <w:footnote w:id="6">
    <w:p w14:paraId="3A790521" w14:textId="326C8B2E" w:rsidR="00075DCF" w:rsidRDefault="00075DCF">
      <w:pPr>
        <w:pStyle w:val="DipnotMetni"/>
      </w:pPr>
      <w:r>
        <w:rPr>
          <w:rStyle w:val="DipnotBavurusu"/>
        </w:rPr>
        <w:footnoteRef/>
      </w:r>
      <w:r>
        <w:t xml:space="preserve"> Afet psikolojisi 12. Soru ‘</w:t>
      </w:r>
      <w:r>
        <w:rPr>
          <w:rFonts w:cs="Times New Roman"/>
          <w:bCs/>
          <w:color w:val="000000" w:themeColor="text1"/>
        </w:rPr>
        <w:t>Eğer bir afet yaşarsam afet sonrası görmüş olacağım psikolojik tedavinin faydalı olacağını düşünüyorum.’</w:t>
      </w:r>
    </w:p>
  </w:footnote>
  <w:footnote w:id="7">
    <w:p w14:paraId="4F2352D7" w14:textId="54ECB536" w:rsidR="00075DCF" w:rsidRDefault="00075DCF">
      <w:pPr>
        <w:pStyle w:val="DipnotMetni"/>
      </w:pPr>
      <w:r>
        <w:rPr>
          <w:rStyle w:val="DipnotBavurusu"/>
        </w:rPr>
        <w:footnoteRef/>
      </w:r>
      <w:r>
        <w:t xml:space="preserve"> Afet psikolojisi 15. Soru ‘</w:t>
      </w:r>
      <w:r>
        <w:rPr>
          <w:rFonts w:cs="Times New Roman"/>
          <w:bCs/>
          <w:color w:val="000000" w:themeColor="text1"/>
        </w:rPr>
        <w:t>Olası bir afet sonrasında oluşturulacak olan psikolojik ilkyardım ekiplerinde görev almak isterim.’</w:t>
      </w:r>
    </w:p>
  </w:footnote>
  <w:footnote w:id="8">
    <w:p w14:paraId="4A08B259" w14:textId="3AC60657" w:rsidR="00075DCF" w:rsidRDefault="00075DCF">
      <w:pPr>
        <w:pStyle w:val="DipnotMetni"/>
      </w:pPr>
      <w:r>
        <w:rPr>
          <w:rStyle w:val="DipnotBavurusu"/>
        </w:rPr>
        <w:footnoteRef/>
      </w:r>
      <w:r>
        <w:t xml:space="preserve"> Afet Farkındalığı 9. Soru ‘Herhangi bir afete karşı hazırlıklı olduğunuzu düşünüyor musunuz?’</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D32424" w14:textId="77777777" w:rsidR="00075DCF" w:rsidRDefault="00075DCF">
    <w:pPr>
      <w:pStyle w:val="stBilgi"/>
      <w:jc w:val="right"/>
    </w:pPr>
  </w:p>
  <w:p w14:paraId="5F1E4461" w14:textId="4B9D3B1C" w:rsidR="00075DCF" w:rsidRPr="000B0B50" w:rsidRDefault="00075DCF" w:rsidP="000B0B50">
    <w:pPr>
      <w:pStyle w:val="stBilgi"/>
      <w:ind w:left="0" w:firstLine="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C2DF17" w14:textId="77777777" w:rsidR="00075DCF" w:rsidRDefault="00075DCF">
    <w:pPr>
      <w:pStyle w:val="stBilgi"/>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A262F0"/>
    <w:multiLevelType w:val="hybridMultilevel"/>
    <w:tmpl w:val="B18E2D1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15:restartNumberingAfterBreak="0">
    <w:nsid w:val="014308FA"/>
    <w:multiLevelType w:val="multilevel"/>
    <w:tmpl w:val="CFCC859A"/>
    <w:lvl w:ilvl="0">
      <w:start w:val="1"/>
      <w:numFmt w:val="upperRoman"/>
      <w:lvlText w:val="%1."/>
      <w:lvlJc w:val="right"/>
      <w:pPr>
        <w:ind w:left="1507" w:hanging="360"/>
      </w:pPr>
    </w:lvl>
    <w:lvl w:ilvl="1">
      <w:start w:val="6"/>
      <w:numFmt w:val="decimal"/>
      <w:isLgl/>
      <w:lvlText w:val="%1.%2."/>
      <w:lvlJc w:val="left"/>
      <w:pPr>
        <w:ind w:left="1507" w:hanging="360"/>
      </w:pPr>
      <w:rPr>
        <w:rFonts w:hint="default"/>
      </w:rPr>
    </w:lvl>
    <w:lvl w:ilvl="2">
      <w:start w:val="1"/>
      <w:numFmt w:val="decimal"/>
      <w:isLgl/>
      <w:lvlText w:val="%1.%2.%3."/>
      <w:lvlJc w:val="left"/>
      <w:pPr>
        <w:ind w:left="1867" w:hanging="720"/>
      </w:pPr>
      <w:rPr>
        <w:rFonts w:hint="default"/>
      </w:rPr>
    </w:lvl>
    <w:lvl w:ilvl="3">
      <w:start w:val="1"/>
      <w:numFmt w:val="decimal"/>
      <w:isLgl/>
      <w:lvlText w:val="%1.%2.%3.%4."/>
      <w:lvlJc w:val="left"/>
      <w:pPr>
        <w:ind w:left="1867" w:hanging="720"/>
      </w:pPr>
      <w:rPr>
        <w:rFonts w:hint="default"/>
      </w:rPr>
    </w:lvl>
    <w:lvl w:ilvl="4">
      <w:start w:val="1"/>
      <w:numFmt w:val="decimal"/>
      <w:isLgl/>
      <w:lvlText w:val="%1.%2.%3.%4.%5."/>
      <w:lvlJc w:val="left"/>
      <w:pPr>
        <w:ind w:left="2227" w:hanging="1080"/>
      </w:pPr>
      <w:rPr>
        <w:rFonts w:hint="default"/>
      </w:rPr>
    </w:lvl>
    <w:lvl w:ilvl="5">
      <w:start w:val="1"/>
      <w:numFmt w:val="decimal"/>
      <w:isLgl/>
      <w:lvlText w:val="%1.%2.%3.%4.%5.%6."/>
      <w:lvlJc w:val="left"/>
      <w:pPr>
        <w:ind w:left="2227" w:hanging="1080"/>
      </w:pPr>
      <w:rPr>
        <w:rFonts w:hint="default"/>
      </w:rPr>
    </w:lvl>
    <w:lvl w:ilvl="6">
      <w:start w:val="1"/>
      <w:numFmt w:val="decimal"/>
      <w:isLgl/>
      <w:lvlText w:val="%1.%2.%3.%4.%5.%6.%7."/>
      <w:lvlJc w:val="left"/>
      <w:pPr>
        <w:ind w:left="2587" w:hanging="1440"/>
      </w:pPr>
      <w:rPr>
        <w:rFonts w:hint="default"/>
      </w:rPr>
    </w:lvl>
    <w:lvl w:ilvl="7">
      <w:start w:val="1"/>
      <w:numFmt w:val="decimal"/>
      <w:isLgl/>
      <w:lvlText w:val="%1.%2.%3.%4.%5.%6.%7.%8."/>
      <w:lvlJc w:val="left"/>
      <w:pPr>
        <w:ind w:left="2587" w:hanging="1440"/>
      </w:pPr>
      <w:rPr>
        <w:rFonts w:hint="default"/>
      </w:rPr>
    </w:lvl>
    <w:lvl w:ilvl="8">
      <w:start w:val="1"/>
      <w:numFmt w:val="decimal"/>
      <w:isLgl/>
      <w:lvlText w:val="%1.%2.%3.%4.%5.%6.%7.%8.%9."/>
      <w:lvlJc w:val="left"/>
      <w:pPr>
        <w:ind w:left="2947" w:hanging="1800"/>
      </w:pPr>
      <w:rPr>
        <w:rFonts w:hint="default"/>
      </w:rPr>
    </w:lvl>
  </w:abstractNum>
  <w:abstractNum w:abstractNumId="2" w15:restartNumberingAfterBreak="0">
    <w:nsid w:val="06F17FC0"/>
    <w:multiLevelType w:val="hybridMultilevel"/>
    <w:tmpl w:val="9FFAD18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15:restartNumberingAfterBreak="0">
    <w:nsid w:val="08C7649A"/>
    <w:multiLevelType w:val="hybridMultilevel"/>
    <w:tmpl w:val="41A00354"/>
    <w:lvl w:ilvl="0" w:tplc="041F0019">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15:restartNumberingAfterBreak="0">
    <w:nsid w:val="0B185071"/>
    <w:multiLevelType w:val="hybridMultilevel"/>
    <w:tmpl w:val="8E1AEF4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15:restartNumberingAfterBreak="0">
    <w:nsid w:val="0BD81170"/>
    <w:multiLevelType w:val="hybridMultilevel"/>
    <w:tmpl w:val="752A6A6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15:restartNumberingAfterBreak="0">
    <w:nsid w:val="11290AA4"/>
    <w:multiLevelType w:val="hybridMultilevel"/>
    <w:tmpl w:val="B456BA1E"/>
    <w:lvl w:ilvl="0" w:tplc="041F0013">
      <w:start w:val="1"/>
      <w:numFmt w:val="upperRoman"/>
      <w:lvlText w:val="%1."/>
      <w:lvlJc w:val="right"/>
      <w:pPr>
        <w:ind w:left="1507" w:hanging="360"/>
      </w:pPr>
    </w:lvl>
    <w:lvl w:ilvl="1" w:tplc="041F0019" w:tentative="1">
      <w:start w:val="1"/>
      <w:numFmt w:val="lowerLetter"/>
      <w:lvlText w:val="%2."/>
      <w:lvlJc w:val="left"/>
      <w:pPr>
        <w:ind w:left="2227" w:hanging="360"/>
      </w:pPr>
    </w:lvl>
    <w:lvl w:ilvl="2" w:tplc="041F001B" w:tentative="1">
      <w:start w:val="1"/>
      <w:numFmt w:val="lowerRoman"/>
      <w:lvlText w:val="%3."/>
      <w:lvlJc w:val="right"/>
      <w:pPr>
        <w:ind w:left="2947" w:hanging="180"/>
      </w:pPr>
    </w:lvl>
    <w:lvl w:ilvl="3" w:tplc="041F000F" w:tentative="1">
      <w:start w:val="1"/>
      <w:numFmt w:val="decimal"/>
      <w:lvlText w:val="%4."/>
      <w:lvlJc w:val="left"/>
      <w:pPr>
        <w:ind w:left="3667" w:hanging="360"/>
      </w:pPr>
    </w:lvl>
    <w:lvl w:ilvl="4" w:tplc="041F0019" w:tentative="1">
      <w:start w:val="1"/>
      <w:numFmt w:val="lowerLetter"/>
      <w:lvlText w:val="%5."/>
      <w:lvlJc w:val="left"/>
      <w:pPr>
        <w:ind w:left="4387" w:hanging="360"/>
      </w:pPr>
    </w:lvl>
    <w:lvl w:ilvl="5" w:tplc="041F001B" w:tentative="1">
      <w:start w:val="1"/>
      <w:numFmt w:val="lowerRoman"/>
      <w:lvlText w:val="%6."/>
      <w:lvlJc w:val="right"/>
      <w:pPr>
        <w:ind w:left="5107" w:hanging="180"/>
      </w:pPr>
    </w:lvl>
    <w:lvl w:ilvl="6" w:tplc="041F000F" w:tentative="1">
      <w:start w:val="1"/>
      <w:numFmt w:val="decimal"/>
      <w:lvlText w:val="%7."/>
      <w:lvlJc w:val="left"/>
      <w:pPr>
        <w:ind w:left="5827" w:hanging="360"/>
      </w:pPr>
    </w:lvl>
    <w:lvl w:ilvl="7" w:tplc="041F0019" w:tentative="1">
      <w:start w:val="1"/>
      <w:numFmt w:val="lowerLetter"/>
      <w:lvlText w:val="%8."/>
      <w:lvlJc w:val="left"/>
      <w:pPr>
        <w:ind w:left="6547" w:hanging="360"/>
      </w:pPr>
    </w:lvl>
    <w:lvl w:ilvl="8" w:tplc="041F001B" w:tentative="1">
      <w:start w:val="1"/>
      <w:numFmt w:val="lowerRoman"/>
      <w:lvlText w:val="%9."/>
      <w:lvlJc w:val="right"/>
      <w:pPr>
        <w:ind w:left="7267" w:hanging="180"/>
      </w:pPr>
    </w:lvl>
  </w:abstractNum>
  <w:abstractNum w:abstractNumId="7" w15:restartNumberingAfterBreak="0">
    <w:nsid w:val="18674FA0"/>
    <w:multiLevelType w:val="hybridMultilevel"/>
    <w:tmpl w:val="CD54A0F2"/>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15:restartNumberingAfterBreak="0">
    <w:nsid w:val="19F1756C"/>
    <w:multiLevelType w:val="hybridMultilevel"/>
    <w:tmpl w:val="B3289726"/>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15:restartNumberingAfterBreak="0">
    <w:nsid w:val="1EE26AC9"/>
    <w:multiLevelType w:val="hybridMultilevel"/>
    <w:tmpl w:val="E4D665AE"/>
    <w:lvl w:ilvl="0" w:tplc="041F0015">
      <w:start w:val="1"/>
      <w:numFmt w:val="upperLetter"/>
      <w:lvlText w:val="%1."/>
      <w:lvlJc w:val="left"/>
      <w:pPr>
        <w:ind w:left="787" w:hanging="360"/>
      </w:pPr>
    </w:lvl>
    <w:lvl w:ilvl="1" w:tplc="041F0019" w:tentative="1">
      <w:start w:val="1"/>
      <w:numFmt w:val="lowerLetter"/>
      <w:lvlText w:val="%2."/>
      <w:lvlJc w:val="left"/>
      <w:pPr>
        <w:ind w:left="1507" w:hanging="360"/>
      </w:pPr>
    </w:lvl>
    <w:lvl w:ilvl="2" w:tplc="041F001B" w:tentative="1">
      <w:start w:val="1"/>
      <w:numFmt w:val="lowerRoman"/>
      <w:lvlText w:val="%3."/>
      <w:lvlJc w:val="right"/>
      <w:pPr>
        <w:ind w:left="2227" w:hanging="180"/>
      </w:pPr>
    </w:lvl>
    <w:lvl w:ilvl="3" w:tplc="041F000F" w:tentative="1">
      <w:start w:val="1"/>
      <w:numFmt w:val="decimal"/>
      <w:lvlText w:val="%4."/>
      <w:lvlJc w:val="left"/>
      <w:pPr>
        <w:ind w:left="2947" w:hanging="360"/>
      </w:pPr>
    </w:lvl>
    <w:lvl w:ilvl="4" w:tplc="041F0019" w:tentative="1">
      <w:start w:val="1"/>
      <w:numFmt w:val="lowerLetter"/>
      <w:lvlText w:val="%5."/>
      <w:lvlJc w:val="left"/>
      <w:pPr>
        <w:ind w:left="3667" w:hanging="360"/>
      </w:pPr>
    </w:lvl>
    <w:lvl w:ilvl="5" w:tplc="041F001B" w:tentative="1">
      <w:start w:val="1"/>
      <w:numFmt w:val="lowerRoman"/>
      <w:lvlText w:val="%6."/>
      <w:lvlJc w:val="right"/>
      <w:pPr>
        <w:ind w:left="4387" w:hanging="180"/>
      </w:pPr>
    </w:lvl>
    <w:lvl w:ilvl="6" w:tplc="041F000F" w:tentative="1">
      <w:start w:val="1"/>
      <w:numFmt w:val="decimal"/>
      <w:lvlText w:val="%7."/>
      <w:lvlJc w:val="left"/>
      <w:pPr>
        <w:ind w:left="5107" w:hanging="360"/>
      </w:pPr>
    </w:lvl>
    <w:lvl w:ilvl="7" w:tplc="041F0019" w:tentative="1">
      <w:start w:val="1"/>
      <w:numFmt w:val="lowerLetter"/>
      <w:lvlText w:val="%8."/>
      <w:lvlJc w:val="left"/>
      <w:pPr>
        <w:ind w:left="5827" w:hanging="360"/>
      </w:pPr>
    </w:lvl>
    <w:lvl w:ilvl="8" w:tplc="041F001B" w:tentative="1">
      <w:start w:val="1"/>
      <w:numFmt w:val="lowerRoman"/>
      <w:lvlText w:val="%9."/>
      <w:lvlJc w:val="right"/>
      <w:pPr>
        <w:ind w:left="6547" w:hanging="180"/>
      </w:pPr>
    </w:lvl>
  </w:abstractNum>
  <w:abstractNum w:abstractNumId="10" w15:restartNumberingAfterBreak="0">
    <w:nsid w:val="1F1A6253"/>
    <w:multiLevelType w:val="hybridMultilevel"/>
    <w:tmpl w:val="8BDAC6C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15:restartNumberingAfterBreak="0">
    <w:nsid w:val="21C6703D"/>
    <w:multiLevelType w:val="hybridMultilevel"/>
    <w:tmpl w:val="B0D6A6FA"/>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15:restartNumberingAfterBreak="0">
    <w:nsid w:val="29BB1A5D"/>
    <w:multiLevelType w:val="hybridMultilevel"/>
    <w:tmpl w:val="152EE1EA"/>
    <w:lvl w:ilvl="0" w:tplc="9DE26AB4">
      <w:start w:val="1"/>
      <w:numFmt w:val="decimal"/>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3" w15:restartNumberingAfterBreak="0">
    <w:nsid w:val="2C73028E"/>
    <w:multiLevelType w:val="hybridMultilevel"/>
    <w:tmpl w:val="FE1C2634"/>
    <w:lvl w:ilvl="0" w:tplc="D6F02F18">
      <w:start w:val="1"/>
      <w:numFmt w:val="decimal"/>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4" w15:restartNumberingAfterBreak="0">
    <w:nsid w:val="397E4F3A"/>
    <w:multiLevelType w:val="hybridMultilevel"/>
    <w:tmpl w:val="EA02DC68"/>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15:restartNumberingAfterBreak="0">
    <w:nsid w:val="3C357889"/>
    <w:multiLevelType w:val="hybridMultilevel"/>
    <w:tmpl w:val="D7FEEE5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15:restartNumberingAfterBreak="0">
    <w:nsid w:val="3D9F2C01"/>
    <w:multiLevelType w:val="hybridMultilevel"/>
    <w:tmpl w:val="3B4077C4"/>
    <w:lvl w:ilvl="0" w:tplc="284AF4F6">
      <w:start w:val="1"/>
      <w:numFmt w:val="decimal"/>
      <w:lvlText w:val="%1."/>
      <w:lvlJc w:val="left"/>
      <w:pPr>
        <w:ind w:left="1069" w:hanging="360"/>
      </w:pPr>
      <w:rPr>
        <w:rFonts w:hint="default"/>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17" w15:restartNumberingAfterBreak="0">
    <w:nsid w:val="3FC809F4"/>
    <w:multiLevelType w:val="multilevel"/>
    <w:tmpl w:val="61F20118"/>
    <w:lvl w:ilvl="0">
      <w:start w:val="1"/>
      <w:numFmt w:val="decimal"/>
      <w:lvlText w:val="%1."/>
      <w:lvlJc w:val="left"/>
      <w:pPr>
        <w:ind w:left="720" w:hanging="360"/>
      </w:pPr>
      <w:rPr>
        <w:rFonts w:hint="default"/>
      </w:rPr>
    </w:lvl>
    <w:lvl w:ilvl="1">
      <w:start w:val="5"/>
      <w:numFmt w:val="decimal"/>
      <w:isLgl/>
      <w:lvlText w:val="%1.%2."/>
      <w:lvlJc w:val="left"/>
      <w:pPr>
        <w:ind w:left="1260" w:hanging="540"/>
      </w:pPr>
      <w:rPr>
        <w:rFonts w:hint="default"/>
      </w:rPr>
    </w:lvl>
    <w:lvl w:ilvl="2">
      <w:start w:val="4"/>
      <w:numFmt w:val="decimal"/>
      <w:isLgl/>
      <w:lvlText w:val="%1.%2.%3."/>
      <w:lvlJc w:val="left"/>
      <w:pPr>
        <w:ind w:left="1800" w:hanging="720"/>
      </w:pPr>
      <w:rPr>
        <w:rFonts w:hint="default"/>
      </w:rPr>
    </w:lvl>
    <w:lvl w:ilvl="3">
      <w:start w:val="1"/>
      <w:numFmt w:val="decimal"/>
      <w:isLgl/>
      <w:lvlText w:val="%1.%2.%3.%4."/>
      <w:lvlJc w:val="left"/>
      <w:pPr>
        <w:ind w:left="1854" w:hanging="72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8" w15:restartNumberingAfterBreak="0">
    <w:nsid w:val="49F86BEC"/>
    <w:multiLevelType w:val="hybridMultilevel"/>
    <w:tmpl w:val="02BC4766"/>
    <w:lvl w:ilvl="0" w:tplc="041F0013">
      <w:start w:val="1"/>
      <w:numFmt w:val="upperRoman"/>
      <w:lvlText w:val="%1."/>
      <w:lvlJc w:val="right"/>
      <w:pPr>
        <w:ind w:left="1494" w:hanging="360"/>
      </w:pPr>
    </w:lvl>
    <w:lvl w:ilvl="1" w:tplc="041F0019" w:tentative="1">
      <w:start w:val="1"/>
      <w:numFmt w:val="lowerLetter"/>
      <w:lvlText w:val="%2."/>
      <w:lvlJc w:val="left"/>
      <w:pPr>
        <w:ind w:left="2214" w:hanging="360"/>
      </w:pPr>
    </w:lvl>
    <w:lvl w:ilvl="2" w:tplc="041F001B" w:tentative="1">
      <w:start w:val="1"/>
      <w:numFmt w:val="lowerRoman"/>
      <w:lvlText w:val="%3."/>
      <w:lvlJc w:val="right"/>
      <w:pPr>
        <w:ind w:left="2934" w:hanging="180"/>
      </w:pPr>
    </w:lvl>
    <w:lvl w:ilvl="3" w:tplc="041F000F" w:tentative="1">
      <w:start w:val="1"/>
      <w:numFmt w:val="decimal"/>
      <w:lvlText w:val="%4."/>
      <w:lvlJc w:val="left"/>
      <w:pPr>
        <w:ind w:left="3654" w:hanging="360"/>
      </w:pPr>
    </w:lvl>
    <w:lvl w:ilvl="4" w:tplc="041F0019" w:tentative="1">
      <w:start w:val="1"/>
      <w:numFmt w:val="lowerLetter"/>
      <w:lvlText w:val="%5."/>
      <w:lvlJc w:val="left"/>
      <w:pPr>
        <w:ind w:left="4374" w:hanging="360"/>
      </w:pPr>
    </w:lvl>
    <w:lvl w:ilvl="5" w:tplc="041F001B" w:tentative="1">
      <w:start w:val="1"/>
      <w:numFmt w:val="lowerRoman"/>
      <w:lvlText w:val="%6."/>
      <w:lvlJc w:val="right"/>
      <w:pPr>
        <w:ind w:left="5094" w:hanging="180"/>
      </w:pPr>
    </w:lvl>
    <w:lvl w:ilvl="6" w:tplc="041F000F" w:tentative="1">
      <w:start w:val="1"/>
      <w:numFmt w:val="decimal"/>
      <w:lvlText w:val="%7."/>
      <w:lvlJc w:val="left"/>
      <w:pPr>
        <w:ind w:left="5814" w:hanging="360"/>
      </w:pPr>
    </w:lvl>
    <w:lvl w:ilvl="7" w:tplc="041F0019" w:tentative="1">
      <w:start w:val="1"/>
      <w:numFmt w:val="lowerLetter"/>
      <w:lvlText w:val="%8."/>
      <w:lvlJc w:val="left"/>
      <w:pPr>
        <w:ind w:left="6534" w:hanging="360"/>
      </w:pPr>
    </w:lvl>
    <w:lvl w:ilvl="8" w:tplc="041F001B" w:tentative="1">
      <w:start w:val="1"/>
      <w:numFmt w:val="lowerRoman"/>
      <w:lvlText w:val="%9."/>
      <w:lvlJc w:val="right"/>
      <w:pPr>
        <w:ind w:left="7254" w:hanging="180"/>
      </w:pPr>
    </w:lvl>
  </w:abstractNum>
  <w:abstractNum w:abstractNumId="19" w15:restartNumberingAfterBreak="0">
    <w:nsid w:val="4EFA19A8"/>
    <w:multiLevelType w:val="hybridMultilevel"/>
    <w:tmpl w:val="E95C33A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0" w15:restartNumberingAfterBreak="0">
    <w:nsid w:val="532030DC"/>
    <w:multiLevelType w:val="hybridMultilevel"/>
    <w:tmpl w:val="F3C4695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15:restartNumberingAfterBreak="0">
    <w:nsid w:val="540620CD"/>
    <w:multiLevelType w:val="hybridMultilevel"/>
    <w:tmpl w:val="6B949DE8"/>
    <w:lvl w:ilvl="0" w:tplc="CDF4A6E0">
      <w:start w:val="1"/>
      <w:numFmt w:val="decimal"/>
      <w:lvlText w:val="%1."/>
      <w:lvlJc w:val="left"/>
      <w:pPr>
        <w:ind w:left="1069" w:hanging="360"/>
      </w:pPr>
      <w:rPr>
        <w:rFonts w:hint="default"/>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22" w15:restartNumberingAfterBreak="0">
    <w:nsid w:val="551F5883"/>
    <w:multiLevelType w:val="hybridMultilevel"/>
    <w:tmpl w:val="C2BE9E24"/>
    <w:lvl w:ilvl="0" w:tplc="041F0013">
      <w:start w:val="1"/>
      <w:numFmt w:val="upperRoman"/>
      <w:lvlText w:val="%1."/>
      <w:lvlJc w:val="right"/>
      <w:pPr>
        <w:ind w:left="1507" w:hanging="360"/>
      </w:pPr>
    </w:lvl>
    <w:lvl w:ilvl="1" w:tplc="041F0019" w:tentative="1">
      <w:start w:val="1"/>
      <w:numFmt w:val="lowerLetter"/>
      <w:lvlText w:val="%2."/>
      <w:lvlJc w:val="left"/>
      <w:pPr>
        <w:ind w:left="2227" w:hanging="360"/>
      </w:pPr>
    </w:lvl>
    <w:lvl w:ilvl="2" w:tplc="041F001B" w:tentative="1">
      <w:start w:val="1"/>
      <w:numFmt w:val="lowerRoman"/>
      <w:lvlText w:val="%3."/>
      <w:lvlJc w:val="right"/>
      <w:pPr>
        <w:ind w:left="2947" w:hanging="180"/>
      </w:pPr>
    </w:lvl>
    <w:lvl w:ilvl="3" w:tplc="041F000F" w:tentative="1">
      <w:start w:val="1"/>
      <w:numFmt w:val="decimal"/>
      <w:lvlText w:val="%4."/>
      <w:lvlJc w:val="left"/>
      <w:pPr>
        <w:ind w:left="3667" w:hanging="360"/>
      </w:pPr>
    </w:lvl>
    <w:lvl w:ilvl="4" w:tplc="041F0019" w:tentative="1">
      <w:start w:val="1"/>
      <w:numFmt w:val="lowerLetter"/>
      <w:lvlText w:val="%5."/>
      <w:lvlJc w:val="left"/>
      <w:pPr>
        <w:ind w:left="4387" w:hanging="360"/>
      </w:pPr>
    </w:lvl>
    <w:lvl w:ilvl="5" w:tplc="041F001B" w:tentative="1">
      <w:start w:val="1"/>
      <w:numFmt w:val="lowerRoman"/>
      <w:lvlText w:val="%6."/>
      <w:lvlJc w:val="right"/>
      <w:pPr>
        <w:ind w:left="5107" w:hanging="180"/>
      </w:pPr>
    </w:lvl>
    <w:lvl w:ilvl="6" w:tplc="041F000F" w:tentative="1">
      <w:start w:val="1"/>
      <w:numFmt w:val="decimal"/>
      <w:lvlText w:val="%7."/>
      <w:lvlJc w:val="left"/>
      <w:pPr>
        <w:ind w:left="5827" w:hanging="360"/>
      </w:pPr>
    </w:lvl>
    <w:lvl w:ilvl="7" w:tplc="041F0019" w:tentative="1">
      <w:start w:val="1"/>
      <w:numFmt w:val="lowerLetter"/>
      <w:lvlText w:val="%8."/>
      <w:lvlJc w:val="left"/>
      <w:pPr>
        <w:ind w:left="6547" w:hanging="360"/>
      </w:pPr>
    </w:lvl>
    <w:lvl w:ilvl="8" w:tplc="041F001B" w:tentative="1">
      <w:start w:val="1"/>
      <w:numFmt w:val="lowerRoman"/>
      <w:lvlText w:val="%9."/>
      <w:lvlJc w:val="right"/>
      <w:pPr>
        <w:ind w:left="7267" w:hanging="180"/>
      </w:pPr>
    </w:lvl>
  </w:abstractNum>
  <w:abstractNum w:abstractNumId="23" w15:restartNumberingAfterBreak="0">
    <w:nsid w:val="55E16F49"/>
    <w:multiLevelType w:val="hybridMultilevel"/>
    <w:tmpl w:val="A4F015CC"/>
    <w:lvl w:ilvl="0" w:tplc="041F0005">
      <w:start w:val="1"/>
      <w:numFmt w:val="bullet"/>
      <w:lvlText w:val=""/>
      <w:lvlJc w:val="left"/>
      <w:pPr>
        <w:ind w:left="2160" w:hanging="360"/>
      </w:pPr>
      <w:rPr>
        <w:rFonts w:ascii="Wingdings" w:hAnsi="Wingdings" w:hint="default"/>
      </w:rPr>
    </w:lvl>
    <w:lvl w:ilvl="1" w:tplc="041F0003" w:tentative="1">
      <w:start w:val="1"/>
      <w:numFmt w:val="bullet"/>
      <w:lvlText w:val="o"/>
      <w:lvlJc w:val="left"/>
      <w:pPr>
        <w:ind w:left="2880" w:hanging="360"/>
      </w:pPr>
      <w:rPr>
        <w:rFonts w:ascii="Courier New" w:hAnsi="Courier New" w:cs="Courier New" w:hint="default"/>
      </w:rPr>
    </w:lvl>
    <w:lvl w:ilvl="2" w:tplc="041F0005" w:tentative="1">
      <w:start w:val="1"/>
      <w:numFmt w:val="bullet"/>
      <w:lvlText w:val=""/>
      <w:lvlJc w:val="left"/>
      <w:pPr>
        <w:ind w:left="3600" w:hanging="360"/>
      </w:pPr>
      <w:rPr>
        <w:rFonts w:ascii="Wingdings" w:hAnsi="Wingdings" w:hint="default"/>
      </w:rPr>
    </w:lvl>
    <w:lvl w:ilvl="3" w:tplc="041F0001" w:tentative="1">
      <w:start w:val="1"/>
      <w:numFmt w:val="bullet"/>
      <w:lvlText w:val=""/>
      <w:lvlJc w:val="left"/>
      <w:pPr>
        <w:ind w:left="4320" w:hanging="360"/>
      </w:pPr>
      <w:rPr>
        <w:rFonts w:ascii="Symbol" w:hAnsi="Symbol" w:hint="default"/>
      </w:rPr>
    </w:lvl>
    <w:lvl w:ilvl="4" w:tplc="041F0003" w:tentative="1">
      <w:start w:val="1"/>
      <w:numFmt w:val="bullet"/>
      <w:lvlText w:val="o"/>
      <w:lvlJc w:val="left"/>
      <w:pPr>
        <w:ind w:left="5040" w:hanging="360"/>
      </w:pPr>
      <w:rPr>
        <w:rFonts w:ascii="Courier New" w:hAnsi="Courier New" w:cs="Courier New" w:hint="default"/>
      </w:rPr>
    </w:lvl>
    <w:lvl w:ilvl="5" w:tplc="041F0005" w:tentative="1">
      <w:start w:val="1"/>
      <w:numFmt w:val="bullet"/>
      <w:lvlText w:val=""/>
      <w:lvlJc w:val="left"/>
      <w:pPr>
        <w:ind w:left="5760" w:hanging="360"/>
      </w:pPr>
      <w:rPr>
        <w:rFonts w:ascii="Wingdings" w:hAnsi="Wingdings" w:hint="default"/>
      </w:rPr>
    </w:lvl>
    <w:lvl w:ilvl="6" w:tplc="041F0001" w:tentative="1">
      <w:start w:val="1"/>
      <w:numFmt w:val="bullet"/>
      <w:lvlText w:val=""/>
      <w:lvlJc w:val="left"/>
      <w:pPr>
        <w:ind w:left="6480" w:hanging="360"/>
      </w:pPr>
      <w:rPr>
        <w:rFonts w:ascii="Symbol" w:hAnsi="Symbol" w:hint="default"/>
      </w:rPr>
    </w:lvl>
    <w:lvl w:ilvl="7" w:tplc="041F0003" w:tentative="1">
      <w:start w:val="1"/>
      <w:numFmt w:val="bullet"/>
      <w:lvlText w:val="o"/>
      <w:lvlJc w:val="left"/>
      <w:pPr>
        <w:ind w:left="7200" w:hanging="360"/>
      </w:pPr>
      <w:rPr>
        <w:rFonts w:ascii="Courier New" w:hAnsi="Courier New" w:cs="Courier New" w:hint="default"/>
      </w:rPr>
    </w:lvl>
    <w:lvl w:ilvl="8" w:tplc="041F0005" w:tentative="1">
      <w:start w:val="1"/>
      <w:numFmt w:val="bullet"/>
      <w:lvlText w:val=""/>
      <w:lvlJc w:val="left"/>
      <w:pPr>
        <w:ind w:left="7920" w:hanging="360"/>
      </w:pPr>
      <w:rPr>
        <w:rFonts w:ascii="Wingdings" w:hAnsi="Wingdings" w:hint="default"/>
      </w:rPr>
    </w:lvl>
  </w:abstractNum>
  <w:abstractNum w:abstractNumId="24" w15:restartNumberingAfterBreak="0">
    <w:nsid w:val="58395743"/>
    <w:multiLevelType w:val="hybridMultilevel"/>
    <w:tmpl w:val="C3B23336"/>
    <w:lvl w:ilvl="0" w:tplc="065A2DB4">
      <w:start w:val="1"/>
      <w:numFmt w:val="decimal"/>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25" w15:restartNumberingAfterBreak="0">
    <w:nsid w:val="59607F50"/>
    <w:multiLevelType w:val="hybridMultilevel"/>
    <w:tmpl w:val="BA7CA25E"/>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6" w15:restartNumberingAfterBreak="0">
    <w:nsid w:val="59845684"/>
    <w:multiLevelType w:val="hybridMultilevel"/>
    <w:tmpl w:val="F8347842"/>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7" w15:restartNumberingAfterBreak="0">
    <w:nsid w:val="5B09411F"/>
    <w:multiLevelType w:val="hybridMultilevel"/>
    <w:tmpl w:val="04847D42"/>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8" w15:restartNumberingAfterBreak="0">
    <w:nsid w:val="5B675964"/>
    <w:multiLevelType w:val="hybridMultilevel"/>
    <w:tmpl w:val="3DB0F14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9" w15:restartNumberingAfterBreak="0">
    <w:nsid w:val="5B9A7294"/>
    <w:multiLevelType w:val="hybridMultilevel"/>
    <w:tmpl w:val="2EFE3C2A"/>
    <w:lvl w:ilvl="0" w:tplc="D92AD788">
      <w:start w:val="1"/>
      <w:numFmt w:val="decimal"/>
      <w:lvlText w:val="%1."/>
      <w:lvlJc w:val="left"/>
      <w:pPr>
        <w:ind w:left="1069" w:hanging="360"/>
      </w:pPr>
      <w:rPr>
        <w:rFonts w:hint="default"/>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30" w15:restartNumberingAfterBreak="0">
    <w:nsid w:val="6680118C"/>
    <w:multiLevelType w:val="hybridMultilevel"/>
    <w:tmpl w:val="02329FCE"/>
    <w:lvl w:ilvl="0" w:tplc="54E2BB1E">
      <w:start w:val="97"/>
      <w:numFmt w:val="decimal"/>
      <w:lvlText w:val="%1"/>
      <w:lvlJc w:val="left"/>
      <w:pPr>
        <w:ind w:left="855" w:hanging="360"/>
      </w:pPr>
      <w:rPr>
        <w:rFonts w:hint="default"/>
      </w:rPr>
    </w:lvl>
    <w:lvl w:ilvl="1" w:tplc="041F0019" w:tentative="1">
      <w:start w:val="1"/>
      <w:numFmt w:val="lowerLetter"/>
      <w:lvlText w:val="%2."/>
      <w:lvlJc w:val="left"/>
      <w:pPr>
        <w:ind w:left="1575" w:hanging="360"/>
      </w:pPr>
    </w:lvl>
    <w:lvl w:ilvl="2" w:tplc="041F001B" w:tentative="1">
      <w:start w:val="1"/>
      <w:numFmt w:val="lowerRoman"/>
      <w:lvlText w:val="%3."/>
      <w:lvlJc w:val="right"/>
      <w:pPr>
        <w:ind w:left="2295" w:hanging="180"/>
      </w:pPr>
    </w:lvl>
    <w:lvl w:ilvl="3" w:tplc="041F000F" w:tentative="1">
      <w:start w:val="1"/>
      <w:numFmt w:val="decimal"/>
      <w:lvlText w:val="%4."/>
      <w:lvlJc w:val="left"/>
      <w:pPr>
        <w:ind w:left="3015" w:hanging="360"/>
      </w:pPr>
    </w:lvl>
    <w:lvl w:ilvl="4" w:tplc="041F0019" w:tentative="1">
      <w:start w:val="1"/>
      <w:numFmt w:val="lowerLetter"/>
      <w:lvlText w:val="%5."/>
      <w:lvlJc w:val="left"/>
      <w:pPr>
        <w:ind w:left="3735" w:hanging="360"/>
      </w:pPr>
    </w:lvl>
    <w:lvl w:ilvl="5" w:tplc="041F001B" w:tentative="1">
      <w:start w:val="1"/>
      <w:numFmt w:val="lowerRoman"/>
      <w:lvlText w:val="%6."/>
      <w:lvlJc w:val="right"/>
      <w:pPr>
        <w:ind w:left="4455" w:hanging="180"/>
      </w:pPr>
    </w:lvl>
    <w:lvl w:ilvl="6" w:tplc="041F000F" w:tentative="1">
      <w:start w:val="1"/>
      <w:numFmt w:val="decimal"/>
      <w:lvlText w:val="%7."/>
      <w:lvlJc w:val="left"/>
      <w:pPr>
        <w:ind w:left="5175" w:hanging="360"/>
      </w:pPr>
    </w:lvl>
    <w:lvl w:ilvl="7" w:tplc="041F0019" w:tentative="1">
      <w:start w:val="1"/>
      <w:numFmt w:val="lowerLetter"/>
      <w:lvlText w:val="%8."/>
      <w:lvlJc w:val="left"/>
      <w:pPr>
        <w:ind w:left="5895" w:hanging="360"/>
      </w:pPr>
    </w:lvl>
    <w:lvl w:ilvl="8" w:tplc="041F001B" w:tentative="1">
      <w:start w:val="1"/>
      <w:numFmt w:val="lowerRoman"/>
      <w:lvlText w:val="%9."/>
      <w:lvlJc w:val="right"/>
      <w:pPr>
        <w:ind w:left="6615" w:hanging="180"/>
      </w:pPr>
    </w:lvl>
  </w:abstractNum>
  <w:abstractNum w:abstractNumId="31" w15:restartNumberingAfterBreak="0">
    <w:nsid w:val="671D07B9"/>
    <w:multiLevelType w:val="hybridMultilevel"/>
    <w:tmpl w:val="D598B34E"/>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2" w15:restartNumberingAfterBreak="0">
    <w:nsid w:val="69AC32E5"/>
    <w:multiLevelType w:val="hybridMultilevel"/>
    <w:tmpl w:val="942A88B0"/>
    <w:lvl w:ilvl="0" w:tplc="041F0011">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3" w15:restartNumberingAfterBreak="0">
    <w:nsid w:val="6AEC31F2"/>
    <w:multiLevelType w:val="hybridMultilevel"/>
    <w:tmpl w:val="813C68D8"/>
    <w:lvl w:ilvl="0" w:tplc="3DBA60FE">
      <w:start w:val="1"/>
      <w:numFmt w:val="decimal"/>
      <w:lvlText w:val="%1."/>
      <w:lvlJc w:val="left"/>
      <w:pPr>
        <w:ind w:left="1069" w:hanging="360"/>
      </w:pPr>
      <w:rPr>
        <w:rFonts w:hint="default"/>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34" w15:restartNumberingAfterBreak="0">
    <w:nsid w:val="6B630912"/>
    <w:multiLevelType w:val="hybridMultilevel"/>
    <w:tmpl w:val="50CE7AC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5" w15:restartNumberingAfterBreak="0">
    <w:nsid w:val="730F525F"/>
    <w:multiLevelType w:val="hybridMultilevel"/>
    <w:tmpl w:val="9BE2B4C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6" w15:restartNumberingAfterBreak="0">
    <w:nsid w:val="73763634"/>
    <w:multiLevelType w:val="multilevel"/>
    <w:tmpl w:val="CA2465FC"/>
    <w:lvl w:ilvl="0">
      <w:start w:val="1"/>
      <w:numFmt w:val="decimal"/>
      <w:lvlText w:val="%1."/>
      <w:lvlJc w:val="left"/>
      <w:pPr>
        <w:ind w:left="1080" w:hanging="360"/>
      </w:pPr>
      <w:rPr>
        <w:rFonts w:hint="default"/>
      </w:rPr>
    </w:lvl>
    <w:lvl w:ilvl="1">
      <w:start w:val="6"/>
      <w:numFmt w:val="decimal"/>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37" w15:restartNumberingAfterBreak="0">
    <w:nsid w:val="763065CF"/>
    <w:multiLevelType w:val="hybridMultilevel"/>
    <w:tmpl w:val="EB1C3B7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8" w15:restartNumberingAfterBreak="0">
    <w:nsid w:val="799509A9"/>
    <w:multiLevelType w:val="hybridMultilevel"/>
    <w:tmpl w:val="831EA66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9" w15:restartNumberingAfterBreak="0">
    <w:nsid w:val="7AD33525"/>
    <w:multiLevelType w:val="hybridMultilevel"/>
    <w:tmpl w:val="0728FA5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0" w15:restartNumberingAfterBreak="0">
    <w:nsid w:val="7CFA5F59"/>
    <w:multiLevelType w:val="hybridMultilevel"/>
    <w:tmpl w:val="257441F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39"/>
  </w:num>
  <w:num w:numId="2">
    <w:abstractNumId w:val="36"/>
  </w:num>
  <w:num w:numId="3">
    <w:abstractNumId w:val="34"/>
  </w:num>
  <w:num w:numId="4">
    <w:abstractNumId w:val="9"/>
  </w:num>
  <w:num w:numId="5">
    <w:abstractNumId w:val="1"/>
  </w:num>
  <w:num w:numId="6">
    <w:abstractNumId w:val="18"/>
  </w:num>
  <w:num w:numId="7">
    <w:abstractNumId w:val="22"/>
  </w:num>
  <w:num w:numId="8">
    <w:abstractNumId w:val="6"/>
  </w:num>
  <w:num w:numId="9">
    <w:abstractNumId w:val="14"/>
  </w:num>
  <w:num w:numId="10">
    <w:abstractNumId w:val="17"/>
  </w:num>
  <w:num w:numId="11">
    <w:abstractNumId w:val="8"/>
  </w:num>
  <w:num w:numId="12">
    <w:abstractNumId w:val="7"/>
  </w:num>
  <w:num w:numId="13">
    <w:abstractNumId w:val="13"/>
  </w:num>
  <w:num w:numId="14">
    <w:abstractNumId w:val="12"/>
  </w:num>
  <w:num w:numId="15">
    <w:abstractNumId w:val="2"/>
  </w:num>
  <w:num w:numId="16">
    <w:abstractNumId w:val="40"/>
  </w:num>
  <w:num w:numId="17">
    <w:abstractNumId w:val="32"/>
  </w:num>
  <w:num w:numId="18">
    <w:abstractNumId w:val="23"/>
  </w:num>
  <w:num w:numId="19">
    <w:abstractNumId w:val="31"/>
  </w:num>
  <w:num w:numId="20">
    <w:abstractNumId w:val="3"/>
  </w:num>
  <w:num w:numId="21">
    <w:abstractNumId w:val="24"/>
  </w:num>
  <w:num w:numId="22">
    <w:abstractNumId w:val="11"/>
  </w:num>
  <w:num w:numId="23">
    <w:abstractNumId w:val="25"/>
  </w:num>
  <w:num w:numId="24">
    <w:abstractNumId w:val="20"/>
  </w:num>
  <w:num w:numId="25">
    <w:abstractNumId w:val="26"/>
  </w:num>
  <w:num w:numId="26">
    <w:abstractNumId w:val="38"/>
  </w:num>
  <w:num w:numId="27">
    <w:abstractNumId w:val="37"/>
  </w:num>
  <w:num w:numId="28">
    <w:abstractNumId w:val="15"/>
  </w:num>
  <w:num w:numId="29">
    <w:abstractNumId w:val="30"/>
  </w:num>
  <w:num w:numId="30">
    <w:abstractNumId w:val="4"/>
  </w:num>
  <w:num w:numId="31">
    <w:abstractNumId w:val="0"/>
  </w:num>
  <w:num w:numId="32">
    <w:abstractNumId w:val="27"/>
  </w:num>
  <w:num w:numId="33">
    <w:abstractNumId w:val="19"/>
  </w:num>
  <w:num w:numId="34">
    <w:abstractNumId w:val="10"/>
  </w:num>
  <w:num w:numId="35">
    <w:abstractNumId w:val="5"/>
  </w:num>
  <w:num w:numId="36">
    <w:abstractNumId w:val="28"/>
  </w:num>
  <w:num w:numId="37">
    <w:abstractNumId w:val="35"/>
  </w:num>
  <w:num w:numId="38">
    <w:abstractNumId w:val="16"/>
  </w:num>
  <w:num w:numId="39">
    <w:abstractNumId w:val="29"/>
  </w:num>
  <w:num w:numId="40">
    <w:abstractNumId w:val="33"/>
  </w:num>
  <w:num w:numId="41">
    <w:abstractNumId w:val="21"/>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64882"/>
    <w:rsid w:val="00002990"/>
    <w:rsid w:val="000036E6"/>
    <w:rsid w:val="00003884"/>
    <w:rsid w:val="0000420F"/>
    <w:rsid w:val="00004EBC"/>
    <w:rsid w:val="000134B6"/>
    <w:rsid w:val="0001546F"/>
    <w:rsid w:val="0001691A"/>
    <w:rsid w:val="000178A5"/>
    <w:rsid w:val="00020869"/>
    <w:rsid w:val="00024492"/>
    <w:rsid w:val="000328DE"/>
    <w:rsid w:val="00032E21"/>
    <w:rsid w:val="0003572B"/>
    <w:rsid w:val="00035CE3"/>
    <w:rsid w:val="00036B65"/>
    <w:rsid w:val="000400F1"/>
    <w:rsid w:val="00041780"/>
    <w:rsid w:val="00046186"/>
    <w:rsid w:val="00051D18"/>
    <w:rsid w:val="0005472B"/>
    <w:rsid w:val="0005663C"/>
    <w:rsid w:val="00056FA2"/>
    <w:rsid w:val="0006603A"/>
    <w:rsid w:val="00067D0C"/>
    <w:rsid w:val="00072A43"/>
    <w:rsid w:val="00075DCF"/>
    <w:rsid w:val="00077DCB"/>
    <w:rsid w:val="000813B1"/>
    <w:rsid w:val="0008221B"/>
    <w:rsid w:val="00082F48"/>
    <w:rsid w:val="000859D5"/>
    <w:rsid w:val="0009418C"/>
    <w:rsid w:val="00097611"/>
    <w:rsid w:val="000A2A5B"/>
    <w:rsid w:val="000A3A03"/>
    <w:rsid w:val="000A6811"/>
    <w:rsid w:val="000A6A44"/>
    <w:rsid w:val="000B016A"/>
    <w:rsid w:val="000B0B50"/>
    <w:rsid w:val="000B21F3"/>
    <w:rsid w:val="000B2CAD"/>
    <w:rsid w:val="000B4DA0"/>
    <w:rsid w:val="000B4DD5"/>
    <w:rsid w:val="000B5362"/>
    <w:rsid w:val="000C06F5"/>
    <w:rsid w:val="000C673F"/>
    <w:rsid w:val="000D1324"/>
    <w:rsid w:val="000D1992"/>
    <w:rsid w:val="000D21B0"/>
    <w:rsid w:val="000D3068"/>
    <w:rsid w:val="000D3309"/>
    <w:rsid w:val="000D51C1"/>
    <w:rsid w:val="000D78EA"/>
    <w:rsid w:val="000E77F1"/>
    <w:rsid w:val="000F076A"/>
    <w:rsid w:val="000F3110"/>
    <w:rsid w:val="000F523E"/>
    <w:rsid w:val="000F61EB"/>
    <w:rsid w:val="00101248"/>
    <w:rsid w:val="001031CA"/>
    <w:rsid w:val="00106902"/>
    <w:rsid w:val="001143B1"/>
    <w:rsid w:val="00117FEB"/>
    <w:rsid w:val="001206C4"/>
    <w:rsid w:val="0012175D"/>
    <w:rsid w:val="00121A08"/>
    <w:rsid w:val="00123A7C"/>
    <w:rsid w:val="00123AA9"/>
    <w:rsid w:val="00133762"/>
    <w:rsid w:val="00137E0E"/>
    <w:rsid w:val="001436EA"/>
    <w:rsid w:val="0015049C"/>
    <w:rsid w:val="001557F1"/>
    <w:rsid w:val="00155FCC"/>
    <w:rsid w:val="0016673E"/>
    <w:rsid w:val="001744A2"/>
    <w:rsid w:val="00175AAE"/>
    <w:rsid w:val="001848CA"/>
    <w:rsid w:val="00185555"/>
    <w:rsid w:val="00186372"/>
    <w:rsid w:val="0019410B"/>
    <w:rsid w:val="001959E0"/>
    <w:rsid w:val="001A04E7"/>
    <w:rsid w:val="001A2624"/>
    <w:rsid w:val="001A6522"/>
    <w:rsid w:val="001B09B0"/>
    <w:rsid w:val="001B0A13"/>
    <w:rsid w:val="001B1E4A"/>
    <w:rsid w:val="001C309F"/>
    <w:rsid w:val="001C4E4C"/>
    <w:rsid w:val="001D0E6B"/>
    <w:rsid w:val="001D3289"/>
    <w:rsid w:val="001E1CE3"/>
    <w:rsid w:val="001E3809"/>
    <w:rsid w:val="001E45EF"/>
    <w:rsid w:val="001E5318"/>
    <w:rsid w:val="001E5DB3"/>
    <w:rsid w:val="001F45EF"/>
    <w:rsid w:val="001F4FF8"/>
    <w:rsid w:val="00200093"/>
    <w:rsid w:val="0020084E"/>
    <w:rsid w:val="002013A2"/>
    <w:rsid w:val="002069F5"/>
    <w:rsid w:val="00207FCB"/>
    <w:rsid w:val="00210779"/>
    <w:rsid w:val="00211A4C"/>
    <w:rsid w:val="0021426B"/>
    <w:rsid w:val="00214374"/>
    <w:rsid w:val="0022427D"/>
    <w:rsid w:val="00224645"/>
    <w:rsid w:val="002264DD"/>
    <w:rsid w:val="002325D8"/>
    <w:rsid w:val="002346F1"/>
    <w:rsid w:val="002363B3"/>
    <w:rsid w:val="00244EC0"/>
    <w:rsid w:val="00245494"/>
    <w:rsid w:val="0025013F"/>
    <w:rsid w:val="0025080B"/>
    <w:rsid w:val="00250B51"/>
    <w:rsid w:val="002519DD"/>
    <w:rsid w:val="0025489D"/>
    <w:rsid w:val="00260FC8"/>
    <w:rsid w:val="00261AE7"/>
    <w:rsid w:val="002677EA"/>
    <w:rsid w:val="00277073"/>
    <w:rsid w:val="00280420"/>
    <w:rsid w:val="00281B10"/>
    <w:rsid w:val="00282844"/>
    <w:rsid w:val="00284A87"/>
    <w:rsid w:val="00291629"/>
    <w:rsid w:val="00292F83"/>
    <w:rsid w:val="0029444A"/>
    <w:rsid w:val="002A114B"/>
    <w:rsid w:val="002A124C"/>
    <w:rsid w:val="002A14F1"/>
    <w:rsid w:val="002A21D3"/>
    <w:rsid w:val="002A42B3"/>
    <w:rsid w:val="002A4D20"/>
    <w:rsid w:val="002A4EC8"/>
    <w:rsid w:val="002A7C71"/>
    <w:rsid w:val="002C1CA7"/>
    <w:rsid w:val="002C3B8D"/>
    <w:rsid w:val="002C3F46"/>
    <w:rsid w:val="002C631B"/>
    <w:rsid w:val="002C70D3"/>
    <w:rsid w:val="002C778A"/>
    <w:rsid w:val="002D040C"/>
    <w:rsid w:val="002D1036"/>
    <w:rsid w:val="002D34BE"/>
    <w:rsid w:val="002D43BA"/>
    <w:rsid w:val="002D45E2"/>
    <w:rsid w:val="002D4943"/>
    <w:rsid w:val="002D69ED"/>
    <w:rsid w:val="002D72FF"/>
    <w:rsid w:val="002E29A8"/>
    <w:rsid w:val="002E490C"/>
    <w:rsid w:val="002F28B6"/>
    <w:rsid w:val="002F4CB8"/>
    <w:rsid w:val="002F61CD"/>
    <w:rsid w:val="00304500"/>
    <w:rsid w:val="00306578"/>
    <w:rsid w:val="003079F3"/>
    <w:rsid w:val="00310472"/>
    <w:rsid w:val="00311D97"/>
    <w:rsid w:val="00312313"/>
    <w:rsid w:val="0031317A"/>
    <w:rsid w:val="0032148B"/>
    <w:rsid w:val="00322588"/>
    <w:rsid w:val="00322B54"/>
    <w:rsid w:val="00323952"/>
    <w:rsid w:val="0033101D"/>
    <w:rsid w:val="00337DBA"/>
    <w:rsid w:val="003403FE"/>
    <w:rsid w:val="00344D4C"/>
    <w:rsid w:val="00347BD4"/>
    <w:rsid w:val="00350FC1"/>
    <w:rsid w:val="003525AA"/>
    <w:rsid w:val="0035373C"/>
    <w:rsid w:val="00355E6D"/>
    <w:rsid w:val="00360680"/>
    <w:rsid w:val="003637EF"/>
    <w:rsid w:val="00364234"/>
    <w:rsid w:val="003659EC"/>
    <w:rsid w:val="003722C9"/>
    <w:rsid w:val="0037798A"/>
    <w:rsid w:val="0038401F"/>
    <w:rsid w:val="003854D5"/>
    <w:rsid w:val="003911B3"/>
    <w:rsid w:val="00397287"/>
    <w:rsid w:val="003A08D9"/>
    <w:rsid w:val="003A3CF3"/>
    <w:rsid w:val="003A7339"/>
    <w:rsid w:val="003B1497"/>
    <w:rsid w:val="003B6B47"/>
    <w:rsid w:val="003C0145"/>
    <w:rsid w:val="003C0B86"/>
    <w:rsid w:val="003C1869"/>
    <w:rsid w:val="003C32B4"/>
    <w:rsid w:val="003C4021"/>
    <w:rsid w:val="003D14CC"/>
    <w:rsid w:val="003D28AC"/>
    <w:rsid w:val="003D2F12"/>
    <w:rsid w:val="003D485F"/>
    <w:rsid w:val="003D4A61"/>
    <w:rsid w:val="003D5690"/>
    <w:rsid w:val="003D6C0A"/>
    <w:rsid w:val="003E246C"/>
    <w:rsid w:val="003E27D5"/>
    <w:rsid w:val="003E3574"/>
    <w:rsid w:val="003E3A13"/>
    <w:rsid w:val="003E4558"/>
    <w:rsid w:val="003F2453"/>
    <w:rsid w:val="003F3592"/>
    <w:rsid w:val="003F58A9"/>
    <w:rsid w:val="003F62DF"/>
    <w:rsid w:val="0040100D"/>
    <w:rsid w:val="00402C63"/>
    <w:rsid w:val="00403546"/>
    <w:rsid w:val="00406551"/>
    <w:rsid w:val="00410840"/>
    <w:rsid w:val="004152EF"/>
    <w:rsid w:val="004242F6"/>
    <w:rsid w:val="0042607F"/>
    <w:rsid w:val="004309CD"/>
    <w:rsid w:val="00432532"/>
    <w:rsid w:val="004369B1"/>
    <w:rsid w:val="00443497"/>
    <w:rsid w:val="00447922"/>
    <w:rsid w:val="00454B3C"/>
    <w:rsid w:val="00454ECB"/>
    <w:rsid w:val="00463151"/>
    <w:rsid w:val="0046524C"/>
    <w:rsid w:val="00465843"/>
    <w:rsid w:val="00470CD8"/>
    <w:rsid w:val="004721B6"/>
    <w:rsid w:val="00474E84"/>
    <w:rsid w:val="004769EE"/>
    <w:rsid w:val="00476FDC"/>
    <w:rsid w:val="00484989"/>
    <w:rsid w:val="00484BA8"/>
    <w:rsid w:val="0048597B"/>
    <w:rsid w:val="004879C9"/>
    <w:rsid w:val="0049397D"/>
    <w:rsid w:val="0049422C"/>
    <w:rsid w:val="0049531F"/>
    <w:rsid w:val="004967BA"/>
    <w:rsid w:val="0049774D"/>
    <w:rsid w:val="004A088B"/>
    <w:rsid w:val="004A1907"/>
    <w:rsid w:val="004A5142"/>
    <w:rsid w:val="004A72EE"/>
    <w:rsid w:val="004B0F5C"/>
    <w:rsid w:val="004B28A7"/>
    <w:rsid w:val="004C0184"/>
    <w:rsid w:val="004C1443"/>
    <w:rsid w:val="004C303A"/>
    <w:rsid w:val="004C3A96"/>
    <w:rsid w:val="004C665E"/>
    <w:rsid w:val="004D1866"/>
    <w:rsid w:val="004D528A"/>
    <w:rsid w:val="004E4F54"/>
    <w:rsid w:val="004E609B"/>
    <w:rsid w:val="004E6342"/>
    <w:rsid w:val="004E71F6"/>
    <w:rsid w:val="004F100D"/>
    <w:rsid w:val="004F1268"/>
    <w:rsid w:val="004F1F47"/>
    <w:rsid w:val="004F4EFD"/>
    <w:rsid w:val="004F5958"/>
    <w:rsid w:val="004F6262"/>
    <w:rsid w:val="004F6C9A"/>
    <w:rsid w:val="004F6F8C"/>
    <w:rsid w:val="00506E05"/>
    <w:rsid w:val="005106C4"/>
    <w:rsid w:val="00511961"/>
    <w:rsid w:val="00513700"/>
    <w:rsid w:val="005145BF"/>
    <w:rsid w:val="00517F67"/>
    <w:rsid w:val="00522377"/>
    <w:rsid w:val="0052432D"/>
    <w:rsid w:val="005248B3"/>
    <w:rsid w:val="00524CD4"/>
    <w:rsid w:val="00525AC3"/>
    <w:rsid w:val="00527104"/>
    <w:rsid w:val="00530233"/>
    <w:rsid w:val="00534E75"/>
    <w:rsid w:val="0053635D"/>
    <w:rsid w:val="00542B89"/>
    <w:rsid w:val="005446C7"/>
    <w:rsid w:val="0054516C"/>
    <w:rsid w:val="005466F3"/>
    <w:rsid w:val="0054683B"/>
    <w:rsid w:val="00547636"/>
    <w:rsid w:val="00550557"/>
    <w:rsid w:val="00550AF7"/>
    <w:rsid w:val="00560D72"/>
    <w:rsid w:val="00561462"/>
    <w:rsid w:val="00561CA3"/>
    <w:rsid w:val="0056256A"/>
    <w:rsid w:val="00564882"/>
    <w:rsid w:val="0057192F"/>
    <w:rsid w:val="005724AD"/>
    <w:rsid w:val="00577925"/>
    <w:rsid w:val="00580AC0"/>
    <w:rsid w:val="0058177E"/>
    <w:rsid w:val="00582C8E"/>
    <w:rsid w:val="00583B6C"/>
    <w:rsid w:val="005857D9"/>
    <w:rsid w:val="00585E3E"/>
    <w:rsid w:val="00590331"/>
    <w:rsid w:val="005908EE"/>
    <w:rsid w:val="0059657A"/>
    <w:rsid w:val="005A14A0"/>
    <w:rsid w:val="005A48DF"/>
    <w:rsid w:val="005B3627"/>
    <w:rsid w:val="005B558D"/>
    <w:rsid w:val="005C4800"/>
    <w:rsid w:val="005C6FA5"/>
    <w:rsid w:val="005D021B"/>
    <w:rsid w:val="005D220A"/>
    <w:rsid w:val="005D464A"/>
    <w:rsid w:val="005D4914"/>
    <w:rsid w:val="005D559A"/>
    <w:rsid w:val="005D6EEA"/>
    <w:rsid w:val="005D7E03"/>
    <w:rsid w:val="005E2280"/>
    <w:rsid w:val="005E3268"/>
    <w:rsid w:val="005E479D"/>
    <w:rsid w:val="005E504F"/>
    <w:rsid w:val="00602EB3"/>
    <w:rsid w:val="00603A31"/>
    <w:rsid w:val="00605DDF"/>
    <w:rsid w:val="00611BF3"/>
    <w:rsid w:val="006135C3"/>
    <w:rsid w:val="00623A8B"/>
    <w:rsid w:val="0062457A"/>
    <w:rsid w:val="00625CC9"/>
    <w:rsid w:val="00631DFE"/>
    <w:rsid w:val="006339B0"/>
    <w:rsid w:val="00637CCD"/>
    <w:rsid w:val="0064526A"/>
    <w:rsid w:val="006508EB"/>
    <w:rsid w:val="00652B87"/>
    <w:rsid w:val="00653997"/>
    <w:rsid w:val="00654D4D"/>
    <w:rsid w:val="00654E3B"/>
    <w:rsid w:val="00654FEA"/>
    <w:rsid w:val="006617E7"/>
    <w:rsid w:val="006630E9"/>
    <w:rsid w:val="00664596"/>
    <w:rsid w:val="006646F8"/>
    <w:rsid w:val="00667074"/>
    <w:rsid w:val="00670943"/>
    <w:rsid w:val="00674300"/>
    <w:rsid w:val="00676375"/>
    <w:rsid w:val="00680D8C"/>
    <w:rsid w:val="00681867"/>
    <w:rsid w:val="00682E9B"/>
    <w:rsid w:val="00683E4E"/>
    <w:rsid w:val="006921F8"/>
    <w:rsid w:val="0069430F"/>
    <w:rsid w:val="00695F8F"/>
    <w:rsid w:val="00696FD8"/>
    <w:rsid w:val="006A18CA"/>
    <w:rsid w:val="006A1AFF"/>
    <w:rsid w:val="006A20C7"/>
    <w:rsid w:val="006A22A3"/>
    <w:rsid w:val="006A565D"/>
    <w:rsid w:val="006A5AEF"/>
    <w:rsid w:val="006B289D"/>
    <w:rsid w:val="006B4E81"/>
    <w:rsid w:val="006C011F"/>
    <w:rsid w:val="006C09A3"/>
    <w:rsid w:val="006C0D28"/>
    <w:rsid w:val="006C6641"/>
    <w:rsid w:val="006C74F3"/>
    <w:rsid w:val="006D5890"/>
    <w:rsid w:val="006D5949"/>
    <w:rsid w:val="006E08C2"/>
    <w:rsid w:val="006E2E5B"/>
    <w:rsid w:val="006E72BA"/>
    <w:rsid w:val="006E749B"/>
    <w:rsid w:val="006F096D"/>
    <w:rsid w:val="006F3A7B"/>
    <w:rsid w:val="006F45EE"/>
    <w:rsid w:val="006F6009"/>
    <w:rsid w:val="006F654E"/>
    <w:rsid w:val="00704A4B"/>
    <w:rsid w:val="00706068"/>
    <w:rsid w:val="0071361A"/>
    <w:rsid w:val="00713722"/>
    <w:rsid w:val="0071463B"/>
    <w:rsid w:val="00723B80"/>
    <w:rsid w:val="00724C49"/>
    <w:rsid w:val="00730C0C"/>
    <w:rsid w:val="00731D19"/>
    <w:rsid w:val="00735936"/>
    <w:rsid w:val="0073611D"/>
    <w:rsid w:val="00736B9C"/>
    <w:rsid w:val="00741C44"/>
    <w:rsid w:val="00742B9E"/>
    <w:rsid w:val="00746BAE"/>
    <w:rsid w:val="007472D8"/>
    <w:rsid w:val="007510D5"/>
    <w:rsid w:val="00751A1D"/>
    <w:rsid w:val="00757604"/>
    <w:rsid w:val="00762ECA"/>
    <w:rsid w:val="00764255"/>
    <w:rsid w:val="00765EAD"/>
    <w:rsid w:val="00773DFA"/>
    <w:rsid w:val="007747BC"/>
    <w:rsid w:val="0077502F"/>
    <w:rsid w:val="007759B0"/>
    <w:rsid w:val="00784810"/>
    <w:rsid w:val="00786D26"/>
    <w:rsid w:val="00790823"/>
    <w:rsid w:val="007910FC"/>
    <w:rsid w:val="00793EA1"/>
    <w:rsid w:val="00794D3E"/>
    <w:rsid w:val="00796EFD"/>
    <w:rsid w:val="007A248F"/>
    <w:rsid w:val="007A2D9E"/>
    <w:rsid w:val="007A3D32"/>
    <w:rsid w:val="007A460E"/>
    <w:rsid w:val="007B6EEF"/>
    <w:rsid w:val="007C0F0C"/>
    <w:rsid w:val="007C1B78"/>
    <w:rsid w:val="007C4762"/>
    <w:rsid w:val="007C5714"/>
    <w:rsid w:val="007C5FD1"/>
    <w:rsid w:val="007D1315"/>
    <w:rsid w:val="007D2621"/>
    <w:rsid w:val="007D47F8"/>
    <w:rsid w:val="007E2710"/>
    <w:rsid w:val="007E4E18"/>
    <w:rsid w:val="007F07A2"/>
    <w:rsid w:val="007F14A8"/>
    <w:rsid w:val="007F5227"/>
    <w:rsid w:val="00803A5C"/>
    <w:rsid w:val="00805370"/>
    <w:rsid w:val="008063BB"/>
    <w:rsid w:val="00815DB3"/>
    <w:rsid w:val="008160BF"/>
    <w:rsid w:val="00816343"/>
    <w:rsid w:val="00816FFC"/>
    <w:rsid w:val="00820334"/>
    <w:rsid w:val="008225D3"/>
    <w:rsid w:val="008250E5"/>
    <w:rsid w:val="00827988"/>
    <w:rsid w:val="00830941"/>
    <w:rsid w:val="00830DA7"/>
    <w:rsid w:val="00832B80"/>
    <w:rsid w:val="00834860"/>
    <w:rsid w:val="00850323"/>
    <w:rsid w:val="008529D8"/>
    <w:rsid w:val="00865A74"/>
    <w:rsid w:val="00870739"/>
    <w:rsid w:val="0088060C"/>
    <w:rsid w:val="008821E5"/>
    <w:rsid w:val="008824A6"/>
    <w:rsid w:val="00882F3A"/>
    <w:rsid w:val="00883592"/>
    <w:rsid w:val="00890F57"/>
    <w:rsid w:val="00891C2A"/>
    <w:rsid w:val="00891ECB"/>
    <w:rsid w:val="00895806"/>
    <w:rsid w:val="008979AB"/>
    <w:rsid w:val="008A5959"/>
    <w:rsid w:val="008A683D"/>
    <w:rsid w:val="008A6F80"/>
    <w:rsid w:val="008A76B2"/>
    <w:rsid w:val="008B1A28"/>
    <w:rsid w:val="008B2154"/>
    <w:rsid w:val="008B2D78"/>
    <w:rsid w:val="008B3AD3"/>
    <w:rsid w:val="008B3FF0"/>
    <w:rsid w:val="008B5448"/>
    <w:rsid w:val="008B7278"/>
    <w:rsid w:val="008C0E76"/>
    <w:rsid w:val="008C0F91"/>
    <w:rsid w:val="008C406C"/>
    <w:rsid w:val="008C4AE1"/>
    <w:rsid w:val="008D1FA9"/>
    <w:rsid w:val="008D4381"/>
    <w:rsid w:val="008D47C7"/>
    <w:rsid w:val="008D7406"/>
    <w:rsid w:val="008E243C"/>
    <w:rsid w:val="008E3670"/>
    <w:rsid w:val="008E4C27"/>
    <w:rsid w:val="008E4C77"/>
    <w:rsid w:val="008F04DC"/>
    <w:rsid w:val="008F1181"/>
    <w:rsid w:val="008F30DE"/>
    <w:rsid w:val="008F32B2"/>
    <w:rsid w:val="008F5F02"/>
    <w:rsid w:val="008F6B1E"/>
    <w:rsid w:val="008F7020"/>
    <w:rsid w:val="008F7378"/>
    <w:rsid w:val="00903007"/>
    <w:rsid w:val="00911BE5"/>
    <w:rsid w:val="0091348F"/>
    <w:rsid w:val="00915932"/>
    <w:rsid w:val="0091622D"/>
    <w:rsid w:val="00920BA8"/>
    <w:rsid w:val="00920C00"/>
    <w:rsid w:val="00924561"/>
    <w:rsid w:val="00926C0C"/>
    <w:rsid w:val="009317C5"/>
    <w:rsid w:val="009320BC"/>
    <w:rsid w:val="0093310B"/>
    <w:rsid w:val="009355C4"/>
    <w:rsid w:val="009361C5"/>
    <w:rsid w:val="00936A12"/>
    <w:rsid w:val="00940D51"/>
    <w:rsid w:val="00943F18"/>
    <w:rsid w:val="00944596"/>
    <w:rsid w:val="00945C40"/>
    <w:rsid w:val="0094657E"/>
    <w:rsid w:val="00950206"/>
    <w:rsid w:val="00951181"/>
    <w:rsid w:val="00952B0B"/>
    <w:rsid w:val="00962094"/>
    <w:rsid w:val="009630DC"/>
    <w:rsid w:val="00963EEE"/>
    <w:rsid w:val="0096428E"/>
    <w:rsid w:val="00967F10"/>
    <w:rsid w:val="009715E8"/>
    <w:rsid w:val="009726DB"/>
    <w:rsid w:val="009767FE"/>
    <w:rsid w:val="00976B18"/>
    <w:rsid w:val="009812B7"/>
    <w:rsid w:val="00984350"/>
    <w:rsid w:val="00985FEB"/>
    <w:rsid w:val="009A1227"/>
    <w:rsid w:val="009A4365"/>
    <w:rsid w:val="009B00BF"/>
    <w:rsid w:val="009B1EE4"/>
    <w:rsid w:val="009B2E96"/>
    <w:rsid w:val="009B323A"/>
    <w:rsid w:val="009B3E16"/>
    <w:rsid w:val="009B41E4"/>
    <w:rsid w:val="009B47C5"/>
    <w:rsid w:val="009D2198"/>
    <w:rsid w:val="009D3D3B"/>
    <w:rsid w:val="009E5D74"/>
    <w:rsid w:val="009E66AE"/>
    <w:rsid w:val="009F14EF"/>
    <w:rsid w:val="009F194B"/>
    <w:rsid w:val="009F3B77"/>
    <w:rsid w:val="009F4C40"/>
    <w:rsid w:val="009F5435"/>
    <w:rsid w:val="009F6E1B"/>
    <w:rsid w:val="009F78E3"/>
    <w:rsid w:val="00A002DB"/>
    <w:rsid w:val="00A0063A"/>
    <w:rsid w:val="00A0256E"/>
    <w:rsid w:val="00A0459D"/>
    <w:rsid w:val="00A04988"/>
    <w:rsid w:val="00A1370B"/>
    <w:rsid w:val="00A13FC5"/>
    <w:rsid w:val="00A15531"/>
    <w:rsid w:val="00A163FA"/>
    <w:rsid w:val="00A20940"/>
    <w:rsid w:val="00A21826"/>
    <w:rsid w:val="00A2327D"/>
    <w:rsid w:val="00A2564D"/>
    <w:rsid w:val="00A318C5"/>
    <w:rsid w:val="00A43A90"/>
    <w:rsid w:val="00A44CAA"/>
    <w:rsid w:val="00A52A43"/>
    <w:rsid w:val="00A56539"/>
    <w:rsid w:val="00A61855"/>
    <w:rsid w:val="00A6210A"/>
    <w:rsid w:val="00A62A14"/>
    <w:rsid w:val="00A630E2"/>
    <w:rsid w:val="00A64507"/>
    <w:rsid w:val="00A66122"/>
    <w:rsid w:val="00A70AD7"/>
    <w:rsid w:val="00A816D8"/>
    <w:rsid w:val="00A81754"/>
    <w:rsid w:val="00A819EC"/>
    <w:rsid w:val="00A82D7D"/>
    <w:rsid w:val="00A86812"/>
    <w:rsid w:val="00A90286"/>
    <w:rsid w:val="00A9647B"/>
    <w:rsid w:val="00AA0F84"/>
    <w:rsid w:val="00AA1C23"/>
    <w:rsid w:val="00AA3824"/>
    <w:rsid w:val="00AA5231"/>
    <w:rsid w:val="00AA5BEC"/>
    <w:rsid w:val="00AB204A"/>
    <w:rsid w:val="00AB61BA"/>
    <w:rsid w:val="00AB7321"/>
    <w:rsid w:val="00AC1517"/>
    <w:rsid w:val="00AC27BB"/>
    <w:rsid w:val="00AC4EFC"/>
    <w:rsid w:val="00AC565D"/>
    <w:rsid w:val="00AC5999"/>
    <w:rsid w:val="00AC669C"/>
    <w:rsid w:val="00AD03F0"/>
    <w:rsid w:val="00AD6FD3"/>
    <w:rsid w:val="00AD7E01"/>
    <w:rsid w:val="00AE1B69"/>
    <w:rsid w:val="00AE2856"/>
    <w:rsid w:val="00AE3213"/>
    <w:rsid w:val="00AE70C5"/>
    <w:rsid w:val="00AE7C07"/>
    <w:rsid w:val="00AE7F01"/>
    <w:rsid w:val="00AF104F"/>
    <w:rsid w:val="00AF4BB9"/>
    <w:rsid w:val="00AF5B5E"/>
    <w:rsid w:val="00B00F93"/>
    <w:rsid w:val="00B132A1"/>
    <w:rsid w:val="00B14726"/>
    <w:rsid w:val="00B16280"/>
    <w:rsid w:val="00B21A4C"/>
    <w:rsid w:val="00B26BFF"/>
    <w:rsid w:val="00B34D64"/>
    <w:rsid w:val="00B35FCF"/>
    <w:rsid w:val="00B403D6"/>
    <w:rsid w:val="00B41666"/>
    <w:rsid w:val="00B41D71"/>
    <w:rsid w:val="00B43384"/>
    <w:rsid w:val="00B43E1C"/>
    <w:rsid w:val="00B45418"/>
    <w:rsid w:val="00B4563F"/>
    <w:rsid w:val="00B47E97"/>
    <w:rsid w:val="00B51A27"/>
    <w:rsid w:val="00B51E70"/>
    <w:rsid w:val="00B520C0"/>
    <w:rsid w:val="00B54C82"/>
    <w:rsid w:val="00B54E1E"/>
    <w:rsid w:val="00B554F9"/>
    <w:rsid w:val="00B63B43"/>
    <w:rsid w:val="00B66829"/>
    <w:rsid w:val="00B66EE7"/>
    <w:rsid w:val="00B67DB8"/>
    <w:rsid w:val="00B70800"/>
    <w:rsid w:val="00B76987"/>
    <w:rsid w:val="00B81493"/>
    <w:rsid w:val="00B845E5"/>
    <w:rsid w:val="00B90BBA"/>
    <w:rsid w:val="00BA1BFB"/>
    <w:rsid w:val="00BA3BC2"/>
    <w:rsid w:val="00BA4B0D"/>
    <w:rsid w:val="00BB0B9C"/>
    <w:rsid w:val="00BB10C3"/>
    <w:rsid w:val="00BB2BC5"/>
    <w:rsid w:val="00BB734F"/>
    <w:rsid w:val="00BC1C8D"/>
    <w:rsid w:val="00BC2422"/>
    <w:rsid w:val="00BC64B2"/>
    <w:rsid w:val="00BC6725"/>
    <w:rsid w:val="00BD02A6"/>
    <w:rsid w:val="00BE59E5"/>
    <w:rsid w:val="00BE6338"/>
    <w:rsid w:val="00BE67BE"/>
    <w:rsid w:val="00BF301A"/>
    <w:rsid w:val="00BF59D2"/>
    <w:rsid w:val="00BF6319"/>
    <w:rsid w:val="00BF6576"/>
    <w:rsid w:val="00BF7E31"/>
    <w:rsid w:val="00C01148"/>
    <w:rsid w:val="00C0708F"/>
    <w:rsid w:val="00C12C1E"/>
    <w:rsid w:val="00C15877"/>
    <w:rsid w:val="00C16613"/>
    <w:rsid w:val="00C16924"/>
    <w:rsid w:val="00C21B54"/>
    <w:rsid w:val="00C22628"/>
    <w:rsid w:val="00C2484C"/>
    <w:rsid w:val="00C3064C"/>
    <w:rsid w:val="00C30EF1"/>
    <w:rsid w:val="00C32781"/>
    <w:rsid w:val="00C338FB"/>
    <w:rsid w:val="00C33FBF"/>
    <w:rsid w:val="00C3501B"/>
    <w:rsid w:val="00C35255"/>
    <w:rsid w:val="00C35CD1"/>
    <w:rsid w:val="00C41135"/>
    <w:rsid w:val="00C41390"/>
    <w:rsid w:val="00C421E8"/>
    <w:rsid w:val="00C43486"/>
    <w:rsid w:val="00C444E0"/>
    <w:rsid w:val="00C446FD"/>
    <w:rsid w:val="00C45134"/>
    <w:rsid w:val="00C50F24"/>
    <w:rsid w:val="00C52B66"/>
    <w:rsid w:val="00C533AF"/>
    <w:rsid w:val="00C5393C"/>
    <w:rsid w:val="00C53E14"/>
    <w:rsid w:val="00C54E39"/>
    <w:rsid w:val="00C61AF3"/>
    <w:rsid w:val="00C61BCE"/>
    <w:rsid w:val="00C630C1"/>
    <w:rsid w:val="00C678E8"/>
    <w:rsid w:val="00C67E4A"/>
    <w:rsid w:val="00C718EF"/>
    <w:rsid w:val="00C75B60"/>
    <w:rsid w:val="00C77B9C"/>
    <w:rsid w:val="00C8086D"/>
    <w:rsid w:val="00C81068"/>
    <w:rsid w:val="00C833CD"/>
    <w:rsid w:val="00C90D34"/>
    <w:rsid w:val="00C96493"/>
    <w:rsid w:val="00CA0595"/>
    <w:rsid w:val="00CA05EF"/>
    <w:rsid w:val="00CA74A7"/>
    <w:rsid w:val="00CA7769"/>
    <w:rsid w:val="00CB169E"/>
    <w:rsid w:val="00CB37D8"/>
    <w:rsid w:val="00CB554B"/>
    <w:rsid w:val="00CC0A59"/>
    <w:rsid w:val="00CC57B7"/>
    <w:rsid w:val="00CC6465"/>
    <w:rsid w:val="00CD06E0"/>
    <w:rsid w:val="00CD345F"/>
    <w:rsid w:val="00CE0F72"/>
    <w:rsid w:val="00CE68E0"/>
    <w:rsid w:val="00CF3D2B"/>
    <w:rsid w:val="00CF4A26"/>
    <w:rsid w:val="00CF5ACD"/>
    <w:rsid w:val="00D001F1"/>
    <w:rsid w:val="00D0262A"/>
    <w:rsid w:val="00D0268D"/>
    <w:rsid w:val="00D05E31"/>
    <w:rsid w:val="00D067D7"/>
    <w:rsid w:val="00D130C2"/>
    <w:rsid w:val="00D159FF"/>
    <w:rsid w:val="00D1724F"/>
    <w:rsid w:val="00D179F0"/>
    <w:rsid w:val="00D22BF9"/>
    <w:rsid w:val="00D23358"/>
    <w:rsid w:val="00D24AB7"/>
    <w:rsid w:val="00D276FA"/>
    <w:rsid w:val="00D33703"/>
    <w:rsid w:val="00D3431B"/>
    <w:rsid w:val="00D34E07"/>
    <w:rsid w:val="00D35039"/>
    <w:rsid w:val="00D400AD"/>
    <w:rsid w:val="00D4370C"/>
    <w:rsid w:val="00D51632"/>
    <w:rsid w:val="00D52061"/>
    <w:rsid w:val="00D52626"/>
    <w:rsid w:val="00D542BA"/>
    <w:rsid w:val="00D6102E"/>
    <w:rsid w:val="00D62365"/>
    <w:rsid w:val="00D652B8"/>
    <w:rsid w:val="00D65E38"/>
    <w:rsid w:val="00D707F1"/>
    <w:rsid w:val="00D71E99"/>
    <w:rsid w:val="00D727A9"/>
    <w:rsid w:val="00D771F4"/>
    <w:rsid w:val="00D813E2"/>
    <w:rsid w:val="00D8188E"/>
    <w:rsid w:val="00D81F5B"/>
    <w:rsid w:val="00D82FA8"/>
    <w:rsid w:val="00D83AA7"/>
    <w:rsid w:val="00D84E1C"/>
    <w:rsid w:val="00D91F2E"/>
    <w:rsid w:val="00D9265C"/>
    <w:rsid w:val="00D97172"/>
    <w:rsid w:val="00DA1F4E"/>
    <w:rsid w:val="00DA346A"/>
    <w:rsid w:val="00DA46F8"/>
    <w:rsid w:val="00DB5D98"/>
    <w:rsid w:val="00DB648F"/>
    <w:rsid w:val="00DB683F"/>
    <w:rsid w:val="00DD14A0"/>
    <w:rsid w:val="00DD5AC6"/>
    <w:rsid w:val="00DE1860"/>
    <w:rsid w:val="00DE1CBE"/>
    <w:rsid w:val="00DE1FEF"/>
    <w:rsid w:val="00DE2894"/>
    <w:rsid w:val="00DE52D7"/>
    <w:rsid w:val="00DE56A4"/>
    <w:rsid w:val="00DE76CA"/>
    <w:rsid w:val="00DF0570"/>
    <w:rsid w:val="00DF0D2A"/>
    <w:rsid w:val="00DF29C2"/>
    <w:rsid w:val="00DF2C11"/>
    <w:rsid w:val="00DF36CE"/>
    <w:rsid w:val="00DF5AB8"/>
    <w:rsid w:val="00E00A0B"/>
    <w:rsid w:val="00E02E15"/>
    <w:rsid w:val="00E12BEA"/>
    <w:rsid w:val="00E13FDD"/>
    <w:rsid w:val="00E142F1"/>
    <w:rsid w:val="00E1780E"/>
    <w:rsid w:val="00E22DB1"/>
    <w:rsid w:val="00E24EB5"/>
    <w:rsid w:val="00E25191"/>
    <w:rsid w:val="00E32FFB"/>
    <w:rsid w:val="00E34051"/>
    <w:rsid w:val="00E34A97"/>
    <w:rsid w:val="00E479D6"/>
    <w:rsid w:val="00E50918"/>
    <w:rsid w:val="00E533CE"/>
    <w:rsid w:val="00E54FC2"/>
    <w:rsid w:val="00E6389C"/>
    <w:rsid w:val="00E66DEE"/>
    <w:rsid w:val="00E7047F"/>
    <w:rsid w:val="00E70BD1"/>
    <w:rsid w:val="00E71DD5"/>
    <w:rsid w:val="00E7301A"/>
    <w:rsid w:val="00E73F20"/>
    <w:rsid w:val="00E7691A"/>
    <w:rsid w:val="00E80B7C"/>
    <w:rsid w:val="00E86A18"/>
    <w:rsid w:val="00E93C30"/>
    <w:rsid w:val="00E9495F"/>
    <w:rsid w:val="00EA0D0B"/>
    <w:rsid w:val="00EA2D5E"/>
    <w:rsid w:val="00EA312C"/>
    <w:rsid w:val="00EA781B"/>
    <w:rsid w:val="00EB1190"/>
    <w:rsid w:val="00EB308C"/>
    <w:rsid w:val="00EC27D7"/>
    <w:rsid w:val="00EC29C5"/>
    <w:rsid w:val="00EC462A"/>
    <w:rsid w:val="00ED465A"/>
    <w:rsid w:val="00EE3D33"/>
    <w:rsid w:val="00EE4411"/>
    <w:rsid w:val="00EE53FF"/>
    <w:rsid w:val="00EE6D40"/>
    <w:rsid w:val="00EE7BE7"/>
    <w:rsid w:val="00EF0673"/>
    <w:rsid w:val="00EF2CC5"/>
    <w:rsid w:val="00EF468E"/>
    <w:rsid w:val="00EF4850"/>
    <w:rsid w:val="00F043E0"/>
    <w:rsid w:val="00F07593"/>
    <w:rsid w:val="00F10571"/>
    <w:rsid w:val="00F1196E"/>
    <w:rsid w:val="00F12892"/>
    <w:rsid w:val="00F16CBA"/>
    <w:rsid w:val="00F25AA7"/>
    <w:rsid w:val="00F26114"/>
    <w:rsid w:val="00F302FC"/>
    <w:rsid w:val="00F3256B"/>
    <w:rsid w:val="00F342B7"/>
    <w:rsid w:val="00F34AA9"/>
    <w:rsid w:val="00F35467"/>
    <w:rsid w:val="00F42DC9"/>
    <w:rsid w:val="00F43CBC"/>
    <w:rsid w:val="00F46580"/>
    <w:rsid w:val="00F507FC"/>
    <w:rsid w:val="00F528B1"/>
    <w:rsid w:val="00F5357A"/>
    <w:rsid w:val="00F539D8"/>
    <w:rsid w:val="00F55AF3"/>
    <w:rsid w:val="00F620E4"/>
    <w:rsid w:val="00F6320A"/>
    <w:rsid w:val="00F7293B"/>
    <w:rsid w:val="00F735B7"/>
    <w:rsid w:val="00F75DE3"/>
    <w:rsid w:val="00F80FC8"/>
    <w:rsid w:val="00F81F37"/>
    <w:rsid w:val="00F82483"/>
    <w:rsid w:val="00F8465D"/>
    <w:rsid w:val="00F85500"/>
    <w:rsid w:val="00F93086"/>
    <w:rsid w:val="00F96DE9"/>
    <w:rsid w:val="00FA3056"/>
    <w:rsid w:val="00FA4497"/>
    <w:rsid w:val="00FB71AB"/>
    <w:rsid w:val="00FB76AD"/>
    <w:rsid w:val="00FB7E5F"/>
    <w:rsid w:val="00FC42C4"/>
    <w:rsid w:val="00FC5142"/>
    <w:rsid w:val="00FC5231"/>
    <w:rsid w:val="00FC64D5"/>
    <w:rsid w:val="00FD418D"/>
    <w:rsid w:val="00FD433A"/>
    <w:rsid w:val="00FE423C"/>
    <w:rsid w:val="00FE6882"/>
    <w:rsid w:val="00FE68BC"/>
    <w:rsid w:val="00FF0082"/>
    <w:rsid w:val="00FF3AF2"/>
    <w:rsid w:val="00FF526E"/>
    <w:rsid w:val="00FF606A"/>
    <w:rsid w:val="00FF6265"/>
    <w:rsid w:val="00FF64C3"/>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5A69E8A"/>
  <w15:docId w15:val="{F5B05EC2-5100-4C09-908B-6C015C6B1E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theme="minorBidi"/>
        <w:sz w:val="24"/>
        <w:lang w:val="tr-TR" w:eastAsia="en-US" w:bidi="ar-SA"/>
      </w:rPr>
    </w:rPrDefault>
    <w:pPrDefault>
      <w:pPr>
        <w:spacing w:after="160" w:line="259" w:lineRule="auto"/>
        <w:ind w:left="709" w:firstLine="709"/>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16280"/>
  </w:style>
  <w:style w:type="paragraph" w:styleId="Balk1">
    <w:name w:val="heading 1"/>
    <w:basedOn w:val="Normal"/>
    <w:next w:val="Normal"/>
    <w:link w:val="Balk1Char"/>
    <w:autoRedefine/>
    <w:uiPriority w:val="9"/>
    <w:qFormat/>
    <w:rsid w:val="000D78EA"/>
    <w:pPr>
      <w:keepNext/>
      <w:keepLines/>
      <w:spacing w:after="0" w:line="360" w:lineRule="auto"/>
      <w:ind w:left="0" w:firstLine="0"/>
      <w:jc w:val="center"/>
      <w:outlineLvl w:val="0"/>
    </w:pPr>
    <w:rPr>
      <w:rFonts w:eastAsiaTheme="majorEastAsia" w:cs="Times New Roman"/>
      <w:b/>
      <w:color w:val="000000" w:themeColor="text1"/>
    </w:rPr>
  </w:style>
  <w:style w:type="paragraph" w:styleId="Balk2">
    <w:name w:val="heading 2"/>
    <w:basedOn w:val="Normal"/>
    <w:next w:val="Normal"/>
    <w:link w:val="Balk2Char"/>
    <w:uiPriority w:val="9"/>
    <w:unhideWhenUsed/>
    <w:qFormat/>
    <w:rsid w:val="00A2327D"/>
    <w:pPr>
      <w:keepNext/>
      <w:keepLines/>
      <w:spacing w:after="0" w:line="360" w:lineRule="auto"/>
      <w:ind w:left="0"/>
      <w:outlineLvl w:val="1"/>
    </w:pPr>
    <w:rPr>
      <w:rFonts w:eastAsiaTheme="majorEastAsia" w:cstheme="majorBidi"/>
      <w:b/>
      <w:color w:val="000000" w:themeColor="text1"/>
      <w:szCs w:val="26"/>
    </w:rPr>
  </w:style>
  <w:style w:type="paragraph" w:styleId="Balk3">
    <w:name w:val="heading 3"/>
    <w:basedOn w:val="Normal"/>
    <w:next w:val="Normal"/>
    <w:link w:val="Balk3Char"/>
    <w:autoRedefine/>
    <w:uiPriority w:val="9"/>
    <w:unhideWhenUsed/>
    <w:qFormat/>
    <w:rsid w:val="00BB10C3"/>
    <w:pPr>
      <w:keepNext/>
      <w:autoSpaceDE w:val="0"/>
      <w:autoSpaceDN w:val="0"/>
      <w:adjustRightInd w:val="0"/>
      <w:spacing w:after="0" w:line="360" w:lineRule="auto"/>
      <w:ind w:left="0"/>
      <w:jc w:val="both"/>
      <w:outlineLvl w:val="2"/>
    </w:pPr>
    <w:rPr>
      <w:rFonts w:eastAsia="Times New Roman" w:cs="Times New Roman"/>
      <w:b/>
      <w:bCs/>
      <w:color w:val="000000"/>
    </w:rPr>
  </w:style>
  <w:style w:type="paragraph" w:styleId="Balk4">
    <w:name w:val="heading 4"/>
    <w:basedOn w:val="Normal"/>
    <w:next w:val="Normal"/>
    <w:link w:val="Balk4Char"/>
    <w:autoRedefine/>
    <w:uiPriority w:val="9"/>
    <w:unhideWhenUsed/>
    <w:qFormat/>
    <w:rsid w:val="00463151"/>
    <w:pPr>
      <w:keepNext/>
      <w:keepLines/>
      <w:spacing w:after="0" w:line="360" w:lineRule="auto"/>
      <w:ind w:left="0"/>
      <w:outlineLvl w:val="3"/>
    </w:pPr>
    <w:rPr>
      <w:rFonts w:eastAsiaTheme="majorEastAsia" w:cs="Times New Roman"/>
      <w:b/>
      <w:iCs/>
      <w:color w:val="000000" w:themeColor="text1"/>
      <w:szCs w:val="72"/>
    </w:rPr>
  </w:style>
  <w:style w:type="paragraph" w:styleId="Balk5">
    <w:name w:val="heading 5"/>
    <w:basedOn w:val="Normal"/>
    <w:next w:val="Normal"/>
    <w:link w:val="Balk5Char"/>
    <w:uiPriority w:val="9"/>
    <w:unhideWhenUsed/>
    <w:qFormat/>
    <w:rsid w:val="003854D5"/>
    <w:pPr>
      <w:keepNext/>
      <w:keepLines/>
      <w:spacing w:after="0" w:line="360" w:lineRule="auto"/>
      <w:ind w:left="0"/>
      <w:outlineLvl w:val="4"/>
    </w:pPr>
    <w:rPr>
      <w:rFonts w:eastAsiaTheme="majorEastAsia" w:cstheme="majorBidi"/>
      <w:b/>
      <w:color w:val="000000" w:themeColor="text1"/>
    </w:rPr>
  </w:style>
  <w:style w:type="paragraph" w:styleId="Balk6">
    <w:name w:val="heading 6"/>
    <w:basedOn w:val="Normal"/>
    <w:next w:val="Normal"/>
    <w:link w:val="Balk6Char"/>
    <w:uiPriority w:val="9"/>
    <w:unhideWhenUsed/>
    <w:qFormat/>
    <w:rsid w:val="00BB2BC5"/>
    <w:pPr>
      <w:keepNext/>
      <w:keepLines/>
      <w:spacing w:after="0" w:line="360" w:lineRule="auto"/>
      <w:ind w:firstLine="0"/>
      <w:jc w:val="center"/>
      <w:outlineLvl w:val="5"/>
    </w:pPr>
    <w:rPr>
      <w:rFonts w:eastAsiaTheme="majorEastAsia" w:cstheme="majorBidi"/>
      <w:b/>
      <w:iCs/>
    </w:rPr>
  </w:style>
  <w:style w:type="paragraph" w:styleId="Balk7">
    <w:name w:val="heading 7"/>
    <w:basedOn w:val="Normal"/>
    <w:next w:val="Normal"/>
    <w:link w:val="Balk7Char"/>
    <w:uiPriority w:val="9"/>
    <w:unhideWhenUsed/>
    <w:qFormat/>
    <w:rsid w:val="00BB2BC5"/>
    <w:pPr>
      <w:keepNext/>
      <w:keepLines/>
      <w:spacing w:before="40" w:after="0"/>
      <w:jc w:val="center"/>
      <w:outlineLvl w:val="6"/>
    </w:pPr>
    <w:rPr>
      <w:rFonts w:eastAsiaTheme="majorEastAsia" w:cstheme="majorBidi"/>
      <w:b/>
      <w:iCs/>
      <w:sz w:val="72"/>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BD02A6"/>
    <w:pPr>
      <w:ind w:left="720"/>
      <w:contextualSpacing/>
    </w:pPr>
  </w:style>
  <w:style w:type="character" w:customStyle="1" w:styleId="Balk3Char">
    <w:name w:val="Başlık 3 Char"/>
    <w:basedOn w:val="VarsaylanParagrafYazTipi"/>
    <w:link w:val="Balk3"/>
    <w:uiPriority w:val="9"/>
    <w:rsid w:val="00BB10C3"/>
    <w:rPr>
      <w:rFonts w:eastAsia="Times New Roman" w:cs="Times New Roman"/>
      <w:b/>
      <w:bCs/>
      <w:color w:val="000000"/>
    </w:rPr>
  </w:style>
  <w:style w:type="character" w:customStyle="1" w:styleId="Balk2Char">
    <w:name w:val="Başlık 2 Char"/>
    <w:basedOn w:val="VarsaylanParagrafYazTipi"/>
    <w:link w:val="Balk2"/>
    <w:uiPriority w:val="9"/>
    <w:rsid w:val="00A2327D"/>
    <w:rPr>
      <w:rFonts w:eastAsiaTheme="majorEastAsia" w:cstheme="majorBidi"/>
      <w:b/>
      <w:color w:val="000000" w:themeColor="text1"/>
      <w:szCs w:val="26"/>
    </w:rPr>
  </w:style>
  <w:style w:type="paragraph" w:styleId="ResimYazs">
    <w:name w:val="caption"/>
    <w:basedOn w:val="Normal"/>
    <w:next w:val="Normal"/>
    <w:uiPriority w:val="35"/>
    <w:unhideWhenUsed/>
    <w:qFormat/>
    <w:rsid w:val="00A56539"/>
    <w:pPr>
      <w:spacing w:after="200" w:line="240" w:lineRule="auto"/>
    </w:pPr>
    <w:rPr>
      <w:i/>
      <w:iCs/>
      <w:color w:val="44546A" w:themeColor="text2"/>
      <w:sz w:val="18"/>
      <w:szCs w:val="18"/>
    </w:rPr>
  </w:style>
  <w:style w:type="paragraph" w:customStyle="1" w:styleId="Default">
    <w:name w:val="Default"/>
    <w:rsid w:val="00A56539"/>
    <w:pPr>
      <w:autoSpaceDE w:val="0"/>
      <w:autoSpaceDN w:val="0"/>
      <w:adjustRightInd w:val="0"/>
      <w:spacing w:line="240" w:lineRule="auto"/>
    </w:pPr>
    <w:rPr>
      <w:rFonts w:cs="Times New Roman"/>
      <w:color w:val="000000"/>
    </w:rPr>
  </w:style>
  <w:style w:type="character" w:customStyle="1" w:styleId="Balk1Char">
    <w:name w:val="Başlık 1 Char"/>
    <w:basedOn w:val="VarsaylanParagrafYazTipi"/>
    <w:link w:val="Balk1"/>
    <w:uiPriority w:val="9"/>
    <w:rsid w:val="000D78EA"/>
    <w:rPr>
      <w:rFonts w:eastAsiaTheme="majorEastAsia" w:cs="Times New Roman"/>
      <w:b/>
      <w:color w:val="000000" w:themeColor="text1"/>
    </w:rPr>
  </w:style>
  <w:style w:type="character" w:customStyle="1" w:styleId="Balk4Char">
    <w:name w:val="Başlık 4 Char"/>
    <w:basedOn w:val="VarsaylanParagrafYazTipi"/>
    <w:link w:val="Balk4"/>
    <w:uiPriority w:val="9"/>
    <w:rsid w:val="00463151"/>
    <w:rPr>
      <w:rFonts w:eastAsiaTheme="majorEastAsia" w:cs="Times New Roman"/>
      <w:b/>
      <w:iCs/>
      <w:color w:val="000000" w:themeColor="text1"/>
      <w:szCs w:val="72"/>
    </w:rPr>
  </w:style>
  <w:style w:type="character" w:customStyle="1" w:styleId="titleauthoretc">
    <w:name w:val="titleauthoretc"/>
    <w:basedOn w:val="VarsaylanParagrafYazTipi"/>
    <w:rsid w:val="006C6641"/>
  </w:style>
  <w:style w:type="character" w:styleId="Gl">
    <w:name w:val="Strong"/>
    <w:basedOn w:val="VarsaylanParagrafYazTipi"/>
    <w:uiPriority w:val="22"/>
    <w:qFormat/>
    <w:rsid w:val="006C6641"/>
    <w:rPr>
      <w:b/>
      <w:bCs/>
    </w:rPr>
  </w:style>
  <w:style w:type="paragraph" w:styleId="ekillerTablosu">
    <w:name w:val="table of figures"/>
    <w:basedOn w:val="Normal"/>
    <w:next w:val="Normal"/>
    <w:uiPriority w:val="99"/>
    <w:unhideWhenUsed/>
    <w:rsid w:val="003722C9"/>
    <w:pPr>
      <w:spacing w:after="0"/>
      <w:ind w:left="480" w:hanging="480"/>
    </w:pPr>
    <w:rPr>
      <w:smallCaps/>
    </w:rPr>
  </w:style>
  <w:style w:type="paragraph" w:styleId="Dizin1">
    <w:name w:val="index 1"/>
    <w:basedOn w:val="Normal"/>
    <w:next w:val="Normal"/>
    <w:autoRedefine/>
    <w:uiPriority w:val="99"/>
    <w:semiHidden/>
    <w:unhideWhenUsed/>
    <w:rsid w:val="006339B0"/>
    <w:pPr>
      <w:spacing w:line="240" w:lineRule="auto"/>
      <w:ind w:left="240" w:hanging="240"/>
    </w:pPr>
  </w:style>
  <w:style w:type="character" w:styleId="Kpr">
    <w:name w:val="Hyperlink"/>
    <w:basedOn w:val="VarsaylanParagrafYazTipi"/>
    <w:uiPriority w:val="99"/>
    <w:unhideWhenUsed/>
    <w:rsid w:val="006339B0"/>
    <w:rPr>
      <w:color w:val="0563C1" w:themeColor="hyperlink"/>
      <w:u w:val="single"/>
    </w:rPr>
  </w:style>
  <w:style w:type="paragraph" w:styleId="T1">
    <w:name w:val="toc 1"/>
    <w:basedOn w:val="Normal"/>
    <w:next w:val="Normal"/>
    <w:autoRedefine/>
    <w:uiPriority w:val="39"/>
    <w:unhideWhenUsed/>
    <w:rsid w:val="00762ECA"/>
    <w:pPr>
      <w:tabs>
        <w:tab w:val="right" w:leader="dot" w:pos="8494"/>
      </w:tabs>
      <w:spacing w:before="120" w:after="120"/>
      <w:ind w:left="0"/>
      <w:jc w:val="center"/>
    </w:pPr>
    <w:rPr>
      <w:rFonts w:cs="Times New Roman"/>
      <w:b/>
      <w:bCs/>
      <w:caps/>
      <w:noProof/>
      <w:szCs w:val="24"/>
    </w:rPr>
  </w:style>
  <w:style w:type="paragraph" w:styleId="T2">
    <w:name w:val="toc 2"/>
    <w:basedOn w:val="Normal"/>
    <w:next w:val="Normal"/>
    <w:autoRedefine/>
    <w:uiPriority w:val="39"/>
    <w:unhideWhenUsed/>
    <w:rsid w:val="00E479D6"/>
    <w:pPr>
      <w:tabs>
        <w:tab w:val="left" w:pos="1440"/>
        <w:tab w:val="right" w:leader="dot" w:pos="8494"/>
      </w:tabs>
      <w:spacing w:after="0" w:line="360" w:lineRule="auto"/>
      <w:ind w:left="1134" w:hanging="425"/>
      <w:jc w:val="both"/>
    </w:pPr>
    <w:rPr>
      <w:rFonts w:cs="Times New Roman"/>
      <w:b/>
      <w:smallCaps/>
      <w:noProof/>
      <w:szCs w:val="24"/>
    </w:rPr>
  </w:style>
  <w:style w:type="paragraph" w:styleId="T3">
    <w:name w:val="toc 3"/>
    <w:basedOn w:val="Normal"/>
    <w:next w:val="Normal"/>
    <w:autoRedefine/>
    <w:uiPriority w:val="39"/>
    <w:unhideWhenUsed/>
    <w:rsid w:val="001C309F"/>
    <w:pPr>
      <w:tabs>
        <w:tab w:val="right" w:leader="dot" w:pos="8494"/>
      </w:tabs>
      <w:spacing w:after="0"/>
      <w:ind w:left="993" w:firstLine="196"/>
      <w:jc w:val="both"/>
    </w:pPr>
    <w:rPr>
      <w:rFonts w:cs="Times New Roman"/>
      <w:iCs/>
      <w:noProof/>
      <w:szCs w:val="24"/>
    </w:rPr>
  </w:style>
  <w:style w:type="paragraph" w:styleId="T4">
    <w:name w:val="toc 4"/>
    <w:basedOn w:val="Normal"/>
    <w:next w:val="Normal"/>
    <w:autoRedefine/>
    <w:uiPriority w:val="39"/>
    <w:unhideWhenUsed/>
    <w:rsid w:val="00A2327D"/>
    <w:pPr>
      <w:spacing w:after="0"/>
      <w:ind w:left="720"/>
    </w:pPr>
    <w:rPr>
      <w:rFonts w:asciiTheme="minorHAnsi" w:hAnsiTheme="minorHAnsi"/>
      <w:sz w:val="18"/>
      <w:szCs w:val="18"/>
    </w:rPr>
  </w:style>
  <w:style w:type="paragraph" w:styleId="T5">
    <w:name w:val="toc 5"/>
    <w:basedOn w:val="Normal"/>
    <w:next w:val="Normal"/>
    <w:autoRedefine/>
    <w:uiPriority w:val="39"/>
    <w:unhideWhenUsed/>
    <w:rsid w:val="007A248F"/>
    <w:pPr>
      <w:spacing w:after="0"/>
      <w:ind w:left="960"/>
    </w:pPr>
    <w:rPr>
      <w:rFonts w:asciiTheme="minorHAnsi" w:hAnsiTheme="minorHAnsi"/>
      <w:sz w:val="18"/>
      <w:szCs w:val="18"/>
    </w:rPr>
  </w:style>
  <w:style w:type="paragraph" w:styleId="T6">
    <w:name w:val="toc 6"/>
    <w:basedOn w:val="Normal"/>
    <w:next w:val="Normal"/>
    <w:autoRedefine/>
    <w:uiPriority w:val="39"/>
    <w:unhideWhenUsed/>
    <w:rsid w:val="007A248F"/>
    <w:pPr>
      <w:spacing w:after="0"/>
      <w:ind w:left="1200"/>
    </w:pPr>
    <w:rPr>
      <w:rFonts w:asciiTheme="minorHAnsi" w:hAnsiTheme="minorHAnsi"/>
      <w:sz w:val="18"/>
      <w:szCs w:val="18"/>
    </w:rPr>
  </w:style>
  <w:style w:type="paragraph" w:styleId="T7">
    <w:name w:val="toc 7"/>
    <w:basedOn w:val="Normal"/>
    <w:next w:val="Normal"/>
    <w:autoRedefine/>
    <w:uiPriority w:val="39"/>
    <w:unhideWhenUsed/>
    <w:rsid w:val="007A248F"/>
    <w:pPr>
      <w:spacing w:after="0"/>
      <w:ind w:left="1440"/>
    </w:pPr>
    <w:rPr>
      <w:rFonts w:asciiTheme="minorHAnsi" w:hAnsiTheme="minorHAnsi"/>
      <w:sz w:val="18"/>
      <w:szCs w:val="18"/>
    </w:rPr>
  </w:style>
  <w:style w:type="paragraph" w:styleId="T8">
    <w:name w:val="toc 8"/>
    <w:basedOn w:val="Normal"/>
    <w:next w:val="Normal"/>
    <w:autoRedefine/>
    <w:uiPriority w:val="39"/>
    <w:unhideWhenUsed/>
    <w:rsid w:val="007A248F"/>
    <w:pPr>
      <w:spacing w:after="0"/>
      <w:ind w:left="1680"/>
    </w:pPr>
    <w:rPr>
      <w:rFonts w:asciiTheme="minorHAnsi" w:hAnsiTheme="minorHAnsi"/>
      <w:sz w:val="18"/>
      <w:szCs w:val="18"/>
    </w:rPr>
  </w:style>
  <w:style w:type="paragraph" w:styleId="T9">
    <w:name w:val="toc 9"/>
    <w:basedOn w:val="Normal"/>
    <w:next w:val="Normal"/>
    <w:autoRedefine/>
    <w:uiPriority w:val="39"/>
    <w:unhideWhenUsed/>
    <w:rsid w:val="007A248F"/>
    <w:pPr>
      <w:spacing w:after="0"/>
      <w:ind w:left="1920"/>
    </w:pPr>
    <w:rPr>
      <w:rFonts w:asciiTheme="minorHAnsi" w:hAnsiTheme="minorHAnsi"/>
      <w:sz w:val="18"/>
      <w:szCs w:val="18"/>
    </w:rPr>
  </w:style>
  <w:style w:type="paragraph" w:styleId="BalonMetni">
    <w:name w:val="Balloon Text"/>
    <w:basedOn w:val="Normal"/>
    <w:link w:val="BalonMetniChar"/>
    <w:uiPriority w:val="99"/>
    <w:semiHidden/>
    <w:unhideWhenUsed/>
    <w:rsid w:val="00736B9C"/>
    <w:pPr>
      <w:spacing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736B9C"/>
    <w:rPr>
      <w:rFonts w:ascii="Segoe UI" w:hAnsi="Segoe UI" w:cs="Segoe UI"/>
      <w:b/>
      <w:sz w:val="18"/>
      <w:szCs w:val="18"/>
    </w:rPr>
  </w:style>
  <w:style w:type="paragraph" w:styleId="AralkYok">
    <w:name w:val="No Spacing"/>
    <w:uiPriority w:val="1"/>
    <w:rsid w:val="00A6210A"/>
    <w:pPr>
      <w:spacing w:line="240" w:lineRule="auto"/>
    </w:pPr>
  </w:style>
  <w:style w:type="paragraph" w:styleId="stBilgi">
    <w:name w:val="header"/>
    <w:basedOn w:val="Normal"/>
    <w:link w:val="stBilgiChar"/>
    <w:uiPriority w:val="99"/>
    <w:unhideWhenUsed/>
    <w:rsid w:val="00360680"/>
    <w:pPr>
      <w:tabs>
        <w:tab w:val="center" w:pos="4536"/>
        <w:tab w:val="right" w:pos="9072"/>
      </w:tabs>
      <w:spacing w:line="240" w:lineRule="auto"/>
    </w:pPr>
  </w:style>
  <w:style w:type="character" w:customStyle="1" w:styleId="stBilgiChar">
    <w:name w:val="Üst Bilgi Char"/>
    <w:basedOn w:val="VarsaylanParagrafYazTipi"/>
    <w:link w:val="stBilgi"/>
    <w:uiPriority w:val="99"/>
    <w:rsid w:val="00360680"/>
    <w:rPr>
      <w:rFonts w:ascii="Times New Roman" w:hAnsi="Times New Roman"/>
      <w:sz w:val="24"/>
    </w:rPr>
  </w:style>
  <w:style w:type="paragraph" w:styleId="AltBilgi">
    <w:name w:val="footer"/>
    <w:basedOn w:val="Normal"/>
    <w:link w:val="AltBilgiChar"/>
    <w:uiPriority w:val="99"/>
    <w:unhideWhenUsed/>
    <w:rsid w:val="00360680"/>
    <w:pPr>
      <w:tabs>
        <w:tab w:val="center" w:pos="4536"/>
        <w:tab w:val="right" w:pos="9072"/>
      </w:tabs>
      <w:spacing w:line="240" w:lineRule="auto"/>
    </w:pPr>
  </w:style>
  <w:style w:type="character" w:customStyle="1" w:styleId="AltBilgiChar">
    <w:name w:val="Alt Bilgi Char"/>
    <w:basedOn w:val="VarsaylanParagrafYazTipi"/>
    <w:link w:val="AltBilgi"/>
    <w:uiPriority w:val="99"/>
    <w:rsid w:val="00360680"/>
    <w:rPr>
      <w:rFonts w:ascii="Times New Roman" w:hAnsi="Times New Roman"/>
      <w:sz w:val="24"/>
    </w:rPr>
  </w:style>
  <w:style w:type="character" w:styleId="AklamaBavurusu">
    <w:name w:val="annotation reference"/>
    <w:basedOn w:val="VarsaylanParagrafYazTipi"/>
    <w:uiPriority w:val="99"/>
    <w:semiHidden/>
    <w:unhideWhenUsed/>
    <w:rsid w:val="00D83AA7"/>
    <w:rPr>
      <w:sz w:val="16"/>
      <w:szCs w:val="16"/>
    </w:rPr>
  </w:style>
  <w:style w:type="paragraph" w:styleId="AklamaMetni">
    <w:name w:val="annotation text"/>
    <w:basedOn w:val="Normal"/>
    <w:link w:val="AklamaMetniChar"/>
    <w:uiPriority w:val="99"/>
    <w:semiHidden/>
    <w:unhideWhenUsed/>
    <w:rsid w:val="00D83AA7"/>
    <w:pPr>
      <w:spacing w:line="240" w:lineRule="auto"/>
    </w:pPr>
    <w:rPr>
      <w:sz w:val="20"/>
    </w:rPr>
  </w:style>
  <w:style w:type="character" w:customStyle="1" w:styleId="AklamaMetniChar">
    <w:name w:val="Açıklama Metni Char"/>
    <w:basedOn w:val="VarsaylanParagrafYazTipi"/>
    <w:link w:val="AklamaMetni"/>
    <w:uiPriority w:val="99"/>
    <w:semiHidden/>
    <w:rsid w:val="00D83AA7"/>
    <w:rPr>
      <w:sz w:val="20"/>
      <w:szCs w:val="20"/>
    </w:rPr>
  </w:style>
  <w:style w:type="paragraph" w:styleId="AklamaKonusu">
    <w:name w:val="annotation subject"/>
    <w:basedOn w:val="AklamaMetni"/>
    <w:next w:val="AklamaMetni"/>
    <w:link w:val="AklamaKonusuChar"/>
    <w:uiPriority w:val="99"/>
    <w:semiHidden/>
    <w:unhideWhenUsed/>
    <w:rsid w:val="00D83AA7"/>
    <w:rPr>
      <w:b/>
      <w:bCs/>
    </w:rPr>
  </w:style>
  <w:style w:type="character" w:customStyle="1" w:styleId="AklamaKonusuChar">
    <w:name w:val="Açıklama Konusu Char"/>
    <w:basedOn w:val="AklamaMetniChar"/>
    <w:link w:val="AklamaKonusu"/>
    <w:uiPriority w:val="99"/>
    <w:semiHidden/>
    <w:rsid w:val="00D83AA7"/>
    <w:rPr>
      <w:b/>
      <w:bCs/>
      <w:sz w:val="20"/>
      <w:szCs w:val="20"/>
    </w:rPr>
  </w:style>
  <w:style w:type="character" w:styleId="YerTutucuMetni">
    <w:name w:val="Placeholder Text"/>
    <w:basedOn w:val="VarsaylanParagrafYazTipi"/>
    <w:uiPriority w:val="99"/>
    <w:semiHidden/>
    <w:rsid w:val="00A816D8"/>
    <w:rPr>
      <w:color w:val="808080"/>
    </w:rPr>
  </w:style>
  <w:style w:type="paragraph" w:styleId="DipnotMetni">
    <w:name w:val="footnote text"/>
    <w:basedOn w:val="Normal"/>
    <w:link w:val="DipnotMetniChar"/>
    <w:uiPriority w:val="99"/>
    <w:unhideWhenUsed/>
    <w:rsid w:val="007A2D9E"/>
    <w:pPr>
      <w:spacing w:after="0" w:line="240" w:lineRule="auto"/>
    </w:pPr>
    <w:rPr>
      <w:sz w:val="20"/>
    </w:rPr>
  </w:style>
  <w:style w:type="character" w:customStyle="1" w:styleId="DipnotMetniChar">
    <w:name w:val="Dipnot Metni Char"/>
    <w:basedOn w:val="VarsaylanParagrafYazTipi"/>
    <w:link w:val="DipnotMetni"/>
    <w:uiPriority w:val="99"/>
    <w:rsid w:val="007A2D9E"/>
    <w:rPr>
      <w:sz w:val="20"/>
      <w:szCs w:val="20"/>
    </w:rPr>
  </w:style>
  <w:style w:type="character" w:styleId="DipnotBavurusu">
    <w:name w:val="footnote reference"/>
    <w:basedOn w:val="VarsaylanParagrafYazTipi"/>
    <w:uiPriority w:val="99"/>
    <w:semiHidden/>
    <w:unhideWhenUsed/>
    <w:rsid w:val="002E29A8"/>
    <w:rPr>
      <w:vertAlign w:val="superscript"/>
    </w:rPr>
  </w:style>
  <w:style w:type="paragraph" w:styleId="SonNotMetni">
    <w:name w:val="endnote text"/>
    <w:basedOn w:val="Normal"/>
    <w:link w:val="SonNotMetniChar"/>
    <w:uiPriority w:val="99"/>
    <w:semiHidden/>
    <w:unhideWhenUsed/>
    <w:rsid w:val="002E29A8"/>
    <w:pPr>
      <w:spacing w:line="240" w:lineRule="auto"/>
    </w:pPr>
    <w:rPr>
      <w:sz w:val="20"/>
    </w:rPr>
  </w:style>
  <w:style w:type="character" w:customStyle="1" w:styleId="SonNotMetniChar">
    <w:name w:val="Son Not Metni Char"/>
    <w:basedOn w:val="VarsaylanParagrafYazTipi"/>
    <w:link w:val="SonNotMetni"/>
    <w:uiPriority w:val="99"/>
    <w:semiHidden/>
    <w:rsid w:val="002E29A8"/>
    <w:rPr>
      <w:sz w:val="20"/>
      <w:szCs w:val="20"/>
    </w:rPr>
  </w:style>
  <w:style w:type="character" w:styleId="SonNotBavurusu">
    <w:name w:val="endnote reference"/>
    <w:basedOn w:val="VarsaylanParagrafYazTipi"/>
    <w:uiPriority w:val="99"/>
    <w:semiHidden/>
    <w:unhideWhenUsed/>
    <w:rsid w:val="002E29A8"/>
    <w:rPr>
      <w:vertAlign w:val="superscript"/>
    </w:rPr>
  </w:style>
  <w:style w:type="character" w:customStyle="1" w:styleId="A0">
    <w:name w:val="A0"/>
    <w:uiPriority w:val="99"/>
    <w:rsid w:val="00D8188E"/>
    <w:rPr>
      <w:rFonts w:cs="Humanst521 BT"/>
      <w:color w:val="000000"/>
      <w:sz w:val="18"/>
      <w:szCs w:val="18"/>
    </w:rPr>
  </w:style>
  <w:style w:type="character" w:customStyle="1" w:styleId="A1">
    <w:name w:val="A1"/>
    <w:uiPriority w:val="99"/>
    <w:rsid w:val="00524CD4"/>
    <w:rPr>
      <w:rFonts w:cs="Humanst521 BT"/>
      <w:b/>
      <w:bCs/>
      <w:color w:val="000000"/>
      <w:sz w:val="20"/>
      <w:szCs w:val="20"/>
    </w:rPr>
  </w:style>
  <w:style w:type="table" w:styleId="TabloKlavuzu">
    <w:name w:val="Table Grid"/>
    <w:basedOn w:val="NormalTablo"/>
    <w:uiPriority w:val="39"/>
    <w:rsid w:val="00C30EF1"/>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Ak1">
    <w:name w:val="Tablo Kılavuzu Açık1"/>
    <w:basedOn w:val="NormalTablo"/>
    <w:uiPriority w:val="40"/>
    <w:rsid w:val="0021426B"/>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TBal">
    <w:name w:val="TOC Heading"/>
    <w:basedOn w:val="Balk1"/>
    <w:next w:val="Normal"/>
    <w:uiPriority w:val="39"/>
    <w:unhideWhenUsed/>
    <w:qFormat/>
    <w:rsid w:val="00C16613"/>
    <w:pPr>
      <w:outlineLvl w:val="9"/>
    </w:pPr>
    <w:rPr>
      <w:rFonts w:asciiTheme="majorHAnsi" w:hAnsiTheme="majorHAnsi"/>
      <w:color w:val="2E74B5" w:themeColor="accent1" w:themeShade="BF"/>
      <w:sz w:val="32"/>
      <w:lang w:eastAsia="tr-TR"/>
    </w:rPr>
  </w:style>
  <w:style w:type="paragraph" w:customStyle="1" w:styleId="ListeParagraf1">
    <w:name w:val="Liste Paragraf1"/>
    <w:basedOn w:val="Normal"/>
    <w:rsid w:val="00AA3824"/>
    <w:pPr>
      <w:spacing w:after="120" w:line="276" w:lineRule="auto"/>
      <w:ind w:left="720"/>
      <w:contextualSpacing/>
      <w:jc w:val="both"/>
    </w:pPr>
    <w:rPr>
      <w:rFonts w:ascii="Calibri" w:eastAsia="Times New Roman" w:hAnsi="Calibri" w:cs="Times New Roman"/>
      <w:sz w:val="22"/>
    </w:rPr>
  </w:style>
  <w:style w:type="paragraph" w:customStyle="1" w:styleId="DecimalAligned">
    <w:name w:val="Decimal Aligned"/>
    <w:basedOn w:val="Normal"/>
    <w:uiPriority w:val="40"/>
    <w:qFormat/>
    <w:rsid w:val="00FE68BC"/>
    <w:pPr>
      <w:tabs>
        <w:tab w:val="decimal" w:pos="360"/>
      </w:tabs>
      <w:spacing w:after="200" w:line="276" w:lineRule="auto"/>
    </w:pPr>
    <w:rPr>
      <w:rFonts w:asciiTheme="minorHAnsi" w:eastAsiaTheme="minorEastAsia" w:hAnsiTheme="minorHAnsi" w:cs="Times New Roman"/>
      <w:sz w:val="22"/>
      <w:lang w:eastAsia="tr-TR"/>
    </w:rPr>
  </w:style>
  <w:style w:type="character" w:styleId="HafifVurgulama">
    <w:name w:val="Subtle Emphasis"/>
    <w:basedOn w:val="VarsaylanParagrafYazTipi"/>
    <w:uiPriority w:val="19"/>
    <w:qFormat/>
    <w:rsid w:val="00FE68BC"/>
    <w:rPr>
      <w:i/>
      <w:iCs/>
    </w:rPr>
  </w:style>
  <w:style w:type="table" w:styleId="AkGlgeleme-Vurgu1">
    <w:name w:val="Light Shading Accent 1"/>
    <w:basedOn w:val="NormalTablo"/>
    <w:uiPriority w:val="60"/>
    <w:rsid w:val="000A6811"/>
    <w:pPr>
      <w:spacing w:line="240" w:lineRule="auto"/>
    </w:pPr>
    <w:rPr>
      <w:rFonts w:eastAsiaTheme="minorEastAsia"/>
      <w:color w:val="000000" w:themeColor="text1"/>
      <w:lang w:eastAsia="tr-TR"/>
    </w:rPr>
    <w:tblPr>
      <w:tblStyleRowBandSize w:val="1"/>
      <w:tblStyleColBandSize w:val="1"/>
    </w:tblPr>
    <w:tcPr>
      <w:shd w:val="clear" w:color="auto" w:fill="FFFFFF" w:themeFill="background1"/>
    </w:tc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table" w:styleId="OrtaGlgeleme2-Vurgu5">
    <w:name w:val="Medium Shading 2 Accent 5"/>
    <w:basedOn w:val="NormalTablo"/>
    <w:uiPriority w:val="64"/>
    <w:rsid w:val="007E2710"/>
    <w:pPr>
      <w:spacing w:line="240" w:lineRule="auto"/>
    </w:pPr>
    <w:rPr>
      <w:rFonts w:asciiTheme="minorHAnsi" w:eastAsiaTheme="minorEastAsia" w:hAnsiTheme="minorHAnsi"/>
      <w:sz w:val="22"/>
      <w:lang w:eastAsia="tr-TR"/>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5"/>
      </w:tcPr>
    </w:tblStylePr>
    <w:tblStylePr w:type="lastCol">
      <w:rPr>
        <w:b/>
        <w:bCs/>
        <w:color w:val="FFFFFF" w:themeColor="background1"/>
      </w:rPr>
      <w:tblPr/>
      <w:tcPr>
        <w:tcBorders>
          <w:left w:val="nil"/>
          <w:right w:val="nil"/>
          <w:insideH w:val="nil"/>
          <w:insideV w:val="nil"/>
        </w:tcBorders>
        <w:shd w:val="clear" w:color="auto" w:fill="4472C4"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AkListe">
    <w:name w:val="Light List"/>
    <w:basedOn w:val="NormalTablo"/>
    <w:uiPriority w:val="61"/>
    <w:rsid w:val="006617E7"/>
    <w:pPr>
      <w:spacing w:line="240" w:lineRule="auto"/>
    </w:pPr>
    <w:rPr>
      <w:rFonts w:asciiTheme="minorHAnsi" w:eastAsiaTheme="minorEastAsia" w:hAnsiTheme="minorHAnsi"/>
      <w:sz w:val="22"/>
      <w:lang w:eastAsia="tr-TR"/>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DzTablo31">
    <w:name w:val="Düz Tablo 31"/>
    <w:basedOn w:val="NormalTablo"/>
    <w:uiPriority w:val="43"/>
    <w:rsid w:val="00F43CBC"/>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DzTablo41">
    <w:name w:val="Düz Tablo 41"/>
    <w:basedOn w:val="NormalTablo"/>
    <w:uiPriority w:val="44"/>
    <w:rsid w:val="00F43CBC"/>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DzTablo11">
    <w:name w:val="Düz Tablo 11"/>
    <w:basedOn w:val="NormalTablo"/>
    <w:uiPriority w:val="41"/>
    <w:rsid w:val="00F43CBC"/>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DzTablo51">
    <w:name w:val="Düz Tablo 51"/>
    <w:basedOn w:val="NormalTablo"/>
    <w:uiPriority w:val="45"/>
    <w:rsid w:val="00F43CBC"/>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DzTablo21">
    <w:name w:val="Düz Tablo 21"/>
    <w:basedOn w:val="NormalTablo"/>
    <w:uiPriority w:val="42"/>
    <w:rsid w:val="0048597B"/>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HTMLncedenBiimlendirilmi">
    <w:name w:val="HTML Preformatted"/>
    <w:basedOn w:val="Normal"/>
    <w:link w:val="HTMLncedenBiimlendirilmiChar"/>
    <w:uiPriority w:val="99"/>
    <w:unhideWhenUsed/>
    <w:rsid w:val="002363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sz w:val="20"/>
      <w:lang w:eastAsia="tr-TR"/>
    </w:rPr>
  </w:style>
  <w:style w:type="character" w:customStyle="1" w:styleId="HTMLncedenBiimlendirilmiChar">
    <w:name w:val="HTML Önceden Biçimlendirilmiş Char"/>
    <w:basedOn w:val="VarsaylanParagrafYazTipi"/>
    <w:link w:val="HTMLncedenBiimlendirilmi"/>
    <w:uiPriority w:val="99"/>
    <w:rsid w:val="002363B3"/>
    <w:rPr>
      <w:rFonts w:ascii="Courier New" w:eastAsia="Times New Roman" w:hAnsi="Courier New" w:cs="Courier New"/>
      <w:sz w:val="20"/>
      <w:szCs w:val="20"/>
      <w:lang w:eastAsia="tr-TR"/>
    </w:rPr>
  </w:style>
  <w:style w:type="character" w:customStyle="1" w:styleId="authors">
    <w:name w:val="authors"/>
    <w:basedOn w:val="VarsaylanParagrafYazTipi"/>
    <w:rsid w:val="00EE7BE7"/>
  </w:style>
  <w:style w:type="character" w:customStyle="1" w:styleId="Tarih1">
    <w:name w:val="Tarih1"/>
    <w:basedOn w:val="VarsaylanParagrafYazTipi"/>
    <w:rsid w:val="00EE7BE7"/>
  </w:style>
  <w:style w:type="character" w:customStyle="1" w:styleId="arttitle">
    <w:name w:val="art_title"/>
    <w:basedOn w:val="VarsaylanParagrafYazTipi"/>
    <w:rsid w:val="00EE7BE7"/>
  </w:style>
  <w:style w:type="character" w:customStyle="1" w:styleId="serialtitle">
    <w:name w:val="serial_title"/>
    <w:basedOn w:val="VarsaylanParagrafYazTipi"/>
    <w:rsid w:val="00EE7BE7"/>
  </w:style>
  <w:style w:type="character" w:customStyle="1" w:styleId="volumeissue">
    <w:name w:val="volume_issue"/>
    <w:basedOn w:val="VarsaylanParagrafYazTipi"/>
    <w:rsid w:val="00EE7BE7"/>
  </w:style>
  <w:style w:type="character" w:customStyle="1" w:styleId="pagerange">
    <w:name w:val="page_range"/>
    <w:basedOn w:val="VarsaylanParagrafYazTipi"/>
    <w:rsid w:val="00EE7BE7"/>
  </w:style>
  <w:style w:type="character" w:customStyle="1" w:styleId="A2">
    <w:name w:val="A2"/>
    <w:uiPriority w:val="99"/>
    <w:rsid w:val="007759B0"/>
    <w:rPr>
      <w:rFonts w:cs="Minion Pro"/>
      <w:color w:val="000000"/>
      <w:sz w:val="18"/>
      <w:szCs w:val="18"/>
    </w:rPr>
  </w:style>
  <w:style w:type="character" w:customStyle="1" w:styleId="hlfld-contribauthor">
    <w:name w:val="hlfld-contribauthor"/>
    <w:basedOn w:val="VarsaylanParagrafYazTipi"/>
    <w:rsid w:val="001A2624"/>
  </w:style>
  <w:style w:type="character" w:customStyle="1" w:styleId="separator">
    <w:name w:val="separator"/>
    <w:basedOn w:val="VarsaylanParagrafYazTipi"/>
    <w:rsid w:val="001A2624"/>
  </w:style>
  <w:style w:type="character" w:customStyle="1" w:styleId="nlmsource">
    <w:name w:val="nlm_source"/>
    <w:basedOn w:val="VarsaylanParagrafYazTipi"/>
    <w:rsid w:val="0003572B"/>
  </w:style>
  <w:style w:type="character" w:customStyle="1" w:styleId="Balk5Char">
    <w:name w:val="Başlık 5 Char"/>
    <w:basedOn w:val="VarsaylanParagrafYazTipi"/>
    <w:link w:val="Balk5"/>
    <w:uiPriority w:val="9"/>
    <w:rsid w:val="003854D5"/>
    <w:rPr>
      <w:rFonts w:eastAsiaTheme="majorEastAsia" w:cstheme="majorBidi"/>
      <w:b/>
      <w:color w:val="000000" w:themeColor="text1"/>
    </w:rPr>
  </w:style>
  <w:style w:type="character" w:customStyle="1" w:styleId="Balk6Char">
    <w:name w:val="Başlık 6 Char"/>
    <w:basedOn w:val="VarsaylanParagrafYazTipi"/>
    <w:link w:val="Balk6"/>
    <w:uiPriority w:val="9"/>
    <w:rsid w:val="00BB2BC5"/>
    <w:rPr>
      <w:rFonts w:eastAsiaTheme="majorEastAsia" w:cstheme="majorBidi"/>
      <w:b/>
      <w:iCs/>
    </w:rPr>
  </w:style>
  <w:style w:type="character" w:customStyle="1" w:styleId="Balk7Char">
    <w:name w:val="Başlık 7 Char"/>
    <w:basedOn w:val="VarsaylanParagrafYazTipi"/>
    <w:link w:val="Balk7"/>
    <w:uiPriority w:val="9"/>
    <w:rsid w:val="00BB2BC5"/>
    <w:rPr>
      <w:rFonts w:eastAsiaTheme="majorEastAsia" w:cstheme="majorBidi"/>
      <w:b/>
      <w:iCs/>
      <w:sz w:val="7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0540893">
      <w:bodyDiv w:val="1"/>
      <w:marLeft w:val="0"/>
      <w:marRight w:val="0"/>
      <w:marTop w:val="0"/>
      <w:marBottom w:val="0"/>
      <w:divBdr>
        <w:top w:val="none" w:sz="0" w:space="0" w:color="auto"/>
        <w:left w:val="none" w:sz="0" w:space="0" w:color="auto"/>
        <w:bottom w:val="none" w:sz="0" w:space="0" w:color="auto"/>
        <w:right w:val="none" w:sz="0" w:space="0" w:color="auto"/>
      </w:divBdr>
    </w:div>
    <w:div w:id="112484631">
      <w:bodyDiv w:val="1"/>
      <w:marLeft w:val="0"/>
      <w:marRight w:val="0"/>
      <w:marTop w:val="0"/>
      <w:marBottom w:val="0"/>
      <w:divBdr>
        <w:top w:val="none" w:sz="0" w:space="0" w:color="auto"/>
        <w:left w:val="none" w:sz="0" w:space="0" w:color="auto"/>
        <w:bottom w:val="none" w:sz="0" w:space="0" w:color="auto"/>
        <w:right w:val="none" w:sz="0" w:space="0" w:color="auto"/>
      </w:divBdr>
    </w:div>
    <w:div w:id="136994300">
      <w:bodyDiv w:val="1"/>
      <w:marLeft w:val="0"/>
      <w:marRight w:val="0"/>
      <w:marTop w:val="0"/>
      <w:marBottom w:val="0"/>
      <w:divBdr>
        <w:top w:val="none" w:sz="0" w:space="0" w:color="auto"/>
        <w:left w:val="none" w:sz="0" w:space="0" w:color="auto"/>
        <w:bottom w:val="none" w:sz="0" w:space="0" w:color="auto"/>
        <w:right w:val="none" w:sz="0" w:space="0" w:color="auto"/>
      </w:divBdr>
    </w:div>
    <w:div w:id="156656062">
      <w:bodyDiv w:val="1"/>
      <w:marLeft w:val="0"/>
      <w:marRight w:val="0"/>
      <w:marTop w:val="0"/>
      <w:marBottom w:val="0"/>
      <w:divBdr>
        <w:top w:val="none" w:sz="0" w:space="0" w:color="auto"/>
        <w:left w:val="none" w:sz="0" w:space="0" w:color="auto"/>
        <w:bottom w:val="none" w:sz="0" w:space="0" w:color="auto"/>
        <w:right w:val="none" w:sz="0" w:space="0" w:color="auto"/>
      </w:divBdr>
    </w:div>
    <w:div w:id="280383418">
      <w:bodyDiv w:val="1"/>
      <w:marLeft w:val="0"/>
      <w:marRight w:val="0"/>
      <w:marTop w:val="0"/>
      <w:marBottom w:val="0"/>
      <w:divBdr>
        <w:top w:val="none" w:sz="0" w:space="0" w:color="auto"/>
        <w:left w:val="none" w:sz="0" w:space="0" w:color="auto"/>
        <w:bottom w:val="none" w:sz="0" w:space="0" w:color="auto"/>
        <w:right w:val="none" w:sz="0" w:space="0" w:color="auto"/>
      </w:divBdr>
    </w:div>
    <w:div w:id="285236059">
      <w:bodyDiv w:val="1"/>
      <w:marLeft w:val="0"/>
      <w:marRight w:val="0"/>
      <w:marTop w:val="0"/>
      <w:marBottom w:val="0"/>
      <w:divBdr>
        <w:top w:val="none" w:sz="0" w:space="0" w:color="auto"/>
        <w:left w:val="none" w:sz="0" w:space="0" w:color="auto"/>
        <w:bottom w:val="none" w:sz="0" w:space="0" w:color="auto"/>
        <w:right w:val="none" w:sz="0" w:space="0" w:color="auto"/>
      </w:divBdr>
    </w:div>
    <w:div w:id="296030458">
      <w:bodyDiv w:val="1"/>
      <w:marLeft w:val="0"/>
      <w:marRight w:val="0"/>
      <w:marTop w:val="0"/>
      <w:marBottom w:val="0"/>
      <w:divBdr>
        <w:top w:val="none" w:sz="0" w:space="0" w:color="auto"/>
        <w:left w:val="none" w:sz="0" w:space="0" w:color="auto"/>
        <w:bottom w:val="none" w:sz="0" w:space="0" w:color="auto"/>
        <w:right w:val="none" w:sz="0" w:space="0" w:color="auto"/>
      </w:divBdr>
    </w:div>
    <w:div w:id="361788377">
      <w:bodyDiv w:val="1"/>
      <w:marLeft w:val="0"/>
      <w:marRight w:val="0"/>
      <w:marTop w:val="0"/>
      <w:marBottom w:val="0"/>
      <w:divBdr>
        <w:top w:val="none" w:sz="0" w:space="0" w:color="auto"/>
        <w:left w:val="none" w:sz="0" w:space="0" w:color="auto"/>
        <w:bottom w:val="none" w:sz="0" w:space="0" w:color="auto"/>
        <w:right w:val="none" w:sz="0" w:space="0" w:color="auto"/>
      </w:divBdr>
    </w:div>
    <w:div w:id="381254379">
      <w:bodyDiv w:val="1"/>
      <w:marLeft w:val="0"/>
      <w:marRight w:val="0"/>
      <w:marTop w:val="0"/>
      <w:marBottom w:val="0"/>
      <w:divBdr>
        <w:top w:val="none" w:sz="0" w:space="0" w:color="auto"/>
        <w:left w:val="none" w:sz="0" w:space="0" w:color="auto"/>
        <w:bottom w:val="none" w:sz="0" w:space="0" w:color="auto"/>
        <w:right w:val="none" w:sz="0" w:space="0" w:color="auto"/>
      </w:divBdr>
    </w:div>
    <w:div w:id="451093528">
      <w:bodyDiv w:val="1"/>
      <w:marLeft w:val="0"/>
      <w:marRight w:val="0"/>
      <w:marTop w:val="0"/>
      <w:marBottom w:val="0"/>
      <w:divBdr>
        <w:top w:val="none" w:sz="0" w:space="0" w:color="auto"/>
        <w:left w:val="none" w:sz="0" w:space="0" w:color="auto"/>
        <w:bottom w:val="none" w:sz="0" w:space="0" w:color="auto"/>
        <w:right w:val="none" w:sz="0" w:space="0" w:color="auto"/>
      </w:divBdr>
    </w:div>
    <w:div w:id="491794846">
      <w:bodyDiv w:val="1"/>
      <w:marLeft w:val="0"/>
      <w:marRight w:val="0"/>
      <w:marTop w:val="0"/>
      <w:marBottom w:val="0"/>
      <w:divBdr>
        <w:top w:val="none" w:sz="0" w:space="0" w:color="auto"/>
        <w:left w:val="none" w:sz="0" w:space="0" w:color="auto"/>
        <w:bottom w:val="none" w:sz="0" w:space="0" w:color="auto"/>
        <w:right w:val="none" w:sz="0" w:space="0" w:color="auto"/>
      </w:divBdr>
    </w:div>
    <w:div w:id="497158523">
      <w:bodyDiv w:val="1"/>
      <w:marLeft w:val="0"/>
      <w:marRight w:val="0"/>
      <w:marTop w:val="0"/>
      <w:marBottom w:val="0"/>
      <w:divBdr>
        <w:top w:val="none" w:sz="0" w:space="0" w:color="auto"/>
        <w:left w:val="none" w:sz="0" w:space="0" w:color="auto"/>
        <w:bottom w:val="none" w:sz="0" w:space="0" w:color="auto"/>
        <w:right w:val="none" w:sz="0" w:space="0" w:color="auto"/>
      </w:divBdr>
    </w:div>
    <w:div w:id="522593250">
      <w:bodyDiv w:val="1"/>
      <w:marLeft w:val="0"/>
      <w:marRight w:val="0"/>
      <w:marTop w:val="0"/>
      <w:marBottom w:val="0"/>
      <w:divBdr>
        <w:top w:val="none" w:sz="0" w:space="0" w:color="auto"/>
        <w:left w:val="none" w:sz="0" w:space="0" w:color="auto"/>
        <w:bottom w:val="none" w:sz="0" w:space="0" w:color="auto"/>
        <w:right w:val="none" w:sz="0" w:space="0" w:color="auto"/>
      </w:divBdr>
    </w:div>
    <w:div w:id="538124767">
      <w:bodyDiv w:val="1"/>
      <w:marLeft w:val="0"/>
      <w:marRight w:val="0"/>
      <w:marTop w:val="0"/>
      <w:marBottom w:val="0"/>
      <w:divBdr>
        <w:top w:val="none" w:sz="0" w:space="0" w:color="auto"/>
        <w:left w:val="none" w:sz="0" w:space="0" w:color="auto"/>
        <w:bottom w:val="none" w:sz="0" w:space="0" w:color="auto"/>
        <w:right w:val="none" w:sz="0" w:space="0" w:color="auto"/>
      </w:divBdr>
    </w:div>
    <w:div w:id="545413938">
      <w:bodyDiv w:val="1"/>
      <w:marLeft w:val="0"/>
      <w:marRight w:val="0"/>
      <w:marTop w:val="0"/>
      <w:marBottom w:val="0"/>
      <w:divBdr>
        <w:top w:val="none" w:sz="0" w:space="0" w:color="auto"/>
        <w:left w:val="none" w:sz="0" w:space="0" w:color="auto"/>
        <w:bottom w:val="none" w:sz="0" w:space="0" w:color="auto"/>
        <w:right w:val="none" w:sz="0" w:space="0" w:color="auto"/>
      </w:divBdr>
    </w:div>
    <w:div w:id="551117370">
      <w:bodyDiv w:val="1"/>
      <w:marLeft w:val="0"/>
      <w:marRight w:val="0"/>
      <w:marTop w:val="0"/>
      <w:marBottom w:val="0"/>
      <w:divBdr>
        <w:top w:val="none" w:sz="0" w:space="0" w:color="auto"/>
        <w:left w:val="none" w:sz="0" w:space="0" w:color="auto"/>
        <w:bottom w:val="none" w:sz="0" w:space="0" w:color="auto"/>
        <w:right w:val="none" w:sz="0" w:space="0" w:color="auto"/>
      </w:divBdr>
    </w:div>
    <w:div w:id="586113995">
      <w:bodyDiv w:val="1"/>
      <w:marLeft w:val="0"/>
      <w:marRight w:val="0"/>
      <w:marTop w:val="0"/>
      <w:marBottom w:val="0"/>
      <w:divBdr>
        <w:top w:val="none" w:sz="0" w:space="0" w:color="auto"/>
        <w:left w:val="none" w:sz="0" w:space="0" w:color="auto"/>
        <w:bottom w:val="none" w:sz="0" w:space="0" w:color="auto"/>
        <w:right w:val="none" w:sz="0" w:space="0" w:color="auto"/>
      </w:divBdr>
    </w:div>
    <w:div w:id="595871741">
      <w:bodyDiv w:val="1"/>
      <w:marLeft w:val="0"/>
      <w:marRight w:val="0"/>
      <w:marTop w:val="0"/>
      <w:marBottom w:val="0"/>
      <w:divBdr>
        <w:top w:val="none" w:sz="0" w:space="0" w:color="auto"/>
        <w:left w:val="none" w:sz="0" w:space="0" w:color="auto"/>
        <w:bottom w:val="none" w:sz="0" w:space="0" w:color="auto"/>
        <w:right w:val="none" w:sz="0" w:space="0" w:color="auto"/>
      </w:divBdr>
    </w:div>
    <w:div w:id="629745355">
      <w:bodyDiv w:val="1"/>
      <w:marLeft w:val="0"/>
      <w:marRight w:val="0"/>
      <w:marTop w:val="0"/>
      <w:marBottom w:val="0"/>
      <w:divBdr>
        <w:top w:val="none" w:sz="0" w:space="0" w:color="auto"/>
        <w:left w:val="none" w:sz="0" w:space="0" w:color="auto"/>
        <w:bottom w:val="none" w:sz="0" w:space="0" w:color="auto"/>
        <w:right w:val="none" w:sz="0" w:space="0" w:color="auto"/>
      </w:divBdr>
    </w:div>
    <w:div w:id="669602166">
      <w:bodyDiv w:val="1"/>
      <w:marLeft w:val="0"/>
      <w:marRight w:val="0"/>
      <w:marTop w:val="0"/>
      <w:marBottom w:val="0"/>
      <w:divBdr>
        <w:top w:val="none" w:sz="0" w:space="0" w:color="auto"/>
        <w:left w:val="none" w:sz="0" w:space="0" w:color="auto"/>
        <w:bottom w:val="none" w:sz="0" w:space="0" w:color="auto"/>
        <w:right w:val="none" w:sz="0" w:space="0" w:color="auto"/>
      </w:divBdr>
    </w:div>
    <w:div w:id="686832981">
      <w:bodyDiv w:val="1"/>
      <w:marLeft w:val="0"/>
      <w:marRight w:val="0"/>
      <w:marTop w:val="0"/>
      <w:marBottom w:val="0"/>
      <w:divBdr>
        <w:top w:val="none" w:sz="0" w:space="0" w:color="auto"/>
        <w:left w:val="none" w:sz="0" w:space="0" w:color="auto"/>
        <w:bottom w:val="none" w:sz="0" w:space="0" w:color="auto"/>
        <w:right w:val="none" w:sz="0" w:space="0" w:color="auto"/>
      </w:divBdr>
    </w:div>
    <w:div w:id="711226392">
      <w:bodyDiv w:val="1"/>
      <w:marLeft w:val="0"/>
      <w:marRight w:val="0"/>
      <w:marTop w:val="0"/>
      <w:marBottom w:val="0"/>
      <w:divBdr>
        <w:top w:val="none" w:sz="0" w:space="0" w:color="auto"/>
        <w:left w:val="none" w:sz="0" w:space="0" w:color="auto"/>
        <w:bottom w:val="none" w:sz="0" w:space="0" w:color="auto"/>
        <w:right w:val="none" w:sz="0" w:space="0" w:color="auto"/>
      </w:divBdr>
    </w:div>
    <w:div w:id="834957893">
      <w:bodyDiv w:val="1"/>
      <w:marLeft w:val="0"/>
      <w:marRight w:val="0"/>
      <w:marTop w:val="0"/>
      <w:marBottom w:val="0"/>
      <w:divBdr>
        <w:top w:val="none" w:sz="0" w:space="0" w:color="auto"/>
        <w:left w:val="none" w:sz="0" w:space="0" w:color="auto"/>
        <w:bottom w:val="none" w:sz="0" w:space="0" w:color="auto"/>
        <w:right w:val="none" w:sz="0" w:space="0" w:color="auto"/>
      </w:divBdr>
    </w:div>
    <w:div w:id="856046468">
      <w:bodyDiv w:val="1"/>
      <w:marLeft w:val="0"/>
      <w:marRight w:val="0"/>
      <w:marTop w:val="0"/>
      <w:marBottom w:val="0"/>
      <w:divBdr>
        <w:top w:val="none" w:sz="0" w:space="0" w:color="auto"/>
        <w:left w:val="none" w:sz="0" w:space="0" w:color="auto"/>
        <w:bottom w:val="none" w:sz="0" w:space="0" w:color="auto"/>
        <w:right w:val="none" w:sz="0" w:space="0" w:color="auto"/>
      </w:divBdr>
    </w:div>
    <w:div w:id="887842565">
      <w:bodyDiv w:val="1"/>
      <w:marLeft w:val="0"/>
      <w:marRight w:val="0"/>
      <w:marTop w:val="0"/>
      <w:marBottom w:val="0"/>
      <w:divBdr>
        <w:top w:val="none" w:sz="0" w:space="0" w:color="auto"/>
        <w:left w:val="none" w:sz="0" w:space="0" w:color="auto"/>
        <w:bottom w:val="none" w:sz="0" w:space="0" w:color="auto"/>
        <w:right w:val="none" w:sz="0" w:space="0" w:color="auto"/>
      </w:divBdr>
    </w:div>
    <w:div w:id="922030742">
      <w:bodyDiv w:val="1"/>
      <w:marLeft w:val="0"/>
      <w:marRight w:val="0"/>
      <w:marTop w:val="0"/>
      <w:marBottom w:val="0"/>
      <w:divBdr>
        <w:top w:val="none" w:sz="0" w:space="0" w:color="auto"/>
        <w:left w:val="none" w:sz="0" w:space="0" w:color="auto"/>
        <w:bottom w:val="none" w:sz="0" w:space="0" w:color="auto"/>
        <w:right w:val="none" w:sz="0" w:space="0" w:color="auto"/>
      </w:divBdr>
    </w:div>
    <w:div w:id="1091778298">
      <w:bodyDiv w:val="1"/>
      <w:marLeft w:val="0"/>
      <w:marRight w:val="0"/>
      <w:marTop w:val="0"/>
      <w:marBottom w:val="0"/>
      <w:divBdr>
        <w:top w:val="none" w:sz="0" w:space="0" w:color="auto"/>
        <w:left w:val="none" w:sz="0" w:space="0" w:color="auto"/>
        <w:bottom w:val="none" w:sz="0" w:space="0" w:color="auto"/>
        <w:right w:val="none" w:sz="0" w:space="0" w:color="auto"/>
      </w:divBdr>
    </w:div>
    <w:div w:id="1182859369">
      <w:bodyDiv w:val="1"/>
      <w:marLeft w:val="0"/>
      <w:marRight w:val="0"/>
      <w:marTop w:val="0"/>
      <w:marBottom w:val="0"/>
      <w:divBdr>
        <w:top w:val="none" w:sz="0" w:space="0" w:color="auto"/>
        <w:left w:val="none" w:sz="0" w:space="0" w:color="auto"/>
        <w:bottom w:val="none" w:sz="0" w:space="0" w:color="auto"/>
        <w:right w:val="none" w:sz="0" w:space="0" w:color="auto"/>
      </w:divBdr>
    </w:div>
    <w:div w:id="1226256642">
      <w:bodyDiv w:val="1"/>
      <w:marLeft w:val="0"/>
      <w:marRight w:val="0"/>
      <w:marTop w:val="0"/>
      <w:marBottom w:val="0"/>
      <w:divBdr>
        <w:top w:val="none" w:sz="0" w:space="0" w:color="auto"/>
        <w:left w:val="none" w:sz="0" w:space="0" w:color="auto"/>
        <w:bottom w:val="none" w:sz="0" w:space="0" w:color="auto"/>
        <w:right w:val="none" w:sz="0" w:space="0" w:color="auto"/>
      </w:divBdr>
    </w:div>
    <w:div w:id="1239173910">
      <w:bodyDiv w:val="1"/>
      <w:marLeft w:val="0"/>
      <w:marRight w:val="0"/>
      <w:marTop w:val="0"/>
      <w:marBottom w:val="0"/>
      <w:divBdr>
        <w:top w:val="none" w:sz="0" w:space="0" w:color="auto"/>
        <w:left w:val="none" w:sz="0" w:space="0" w:color="auto"/>
        <w:bottom w:val="none" w:sz="0" w:space="0" w:color="auto"/>
        <w:right w:val="none" w:sz="0" w:space="0" w:color="auto"/>
      </w:divBdr>
    </w:div>
    <w:div w:id="1287008430">
      <w:bodyDiv w:val="1"/>
      <w:marLeft w:val="0"/>
      <w:marRight w:val="0"/>
      <w:marTop w:val="0"/>
      <w:marBottom w:val="0"/>
      <w:divBdr>
        <w:top w:val="none" w:sz="0" w:space="0" w:color="auto"/>
        <w:left w:val="none" w:sz="0" w:space="0" w:color="auto"/>
        <w:bottom w:val="none" w:sz="0" w:space="0" w:color="auto"/>
        <w:right w:val="none" w:sz="0" w:space="0" w:color="auto"/>
      </w:divBdr>
      <w:divsChild>
        <w:div w:id="904798532">
          <w:marLeft w:val="0"/>
          <w:marRight w:val="0"/>
          <w:marTop w:val="0"/>
          <w:marBottom w:val="0"/>
          <w:divBdr>
            <w:top w:val="none" w:sz="0" w:space="0" w:color="auto"/>
            <w:left w:val="none" w:sz="0" w:space="0" w:color="auto"/>
            <w:bottom w:val="none" w:sz="0" w:space="0" w:color="auto"/>
            <w:right w:val="none" w:sz="0" w:space="0" w:color="auto"/>
          </w:divBdr>
        </w:div>
      </w:divsChild>
    </w:div>
    <w:div w:id="1359428028">
      <w:bodyDiv w:val="1"/>
      <w:marLeft w:val="0"/>
      <w:marRight w:val="0"/>
      <w:marTop w:val="0"/>
      <w:marBottom w:val="0"/>
      <w:divBdr>
        <w:top w:val="none" w:sz="0" w:space="0" w:color="auto"/>
        <w:left w:val="none" w:sz="0" w:space="0" w:color="auto"/>
        <w:bottom w:val="none" w:sz="0" w:space="0" w:color="auto"/>
        <w:right w:val="none" w:sz="0" w:space="0" w:color="auto"/>
      </w:divBdr>
    </w:div>
    <w:div w:id="1404135891">
      <w:bodyDiv w:val="1"/>
      <w:marLeft w:val="0"/>
      <w:marRight w:val="0"/>
      <w:marTop w:val="0"/>
      <w:marBottom w:val="0"/>
      <w:divBdr>
        <w:top w:val="none" w:sz="0" w:space="0" w:color="auto"/>
        <w:left w:val="none" w:sz="0" w:space="0" w:color="auto"/>
        <w:bottom w:val="none" w:sz="0" w:space="0" w:color="auto"/>
        <w:right w:val="none" w:sz="0" w:space="0" w:color="auto"/>
      </w:divBdr>
    </w:div>
    <w:div w:id="1404334285">
      <w:bodyDiv w:val="1"/>
      <w:marLeft w:val="0"/>
      <w:marRight w:val="0"/>
      <w:marTop w:val="0"/>
      <w:marBottom w:val="0"/>
      <w:divBdr>
        <w:top w:val="none" w:sz="0" w:space="0" w:color="auto"/>
        <w:left w:val="none" w:sz="0" w:space="0" w:color="auto"/>
        <w:bottom w:val="none" w:sz="0" w:space="0" w:color="auto"/>
        <w:right w:val="none" w:sz="0" w:space="0" w:color="auto"/>
      </w:divBdr>
    </w:div>
    <w:div w:id="1409422137">
      <w:bodyDiv w:val="1"/>
      <w:marLeft w:val="0"/>
      <w:marRight w:val="0"/>
      <w:marTop w:val="0"/>
      <w:marBottom w:val="0"/>
      <w:divBdr>
        <w:top w:val="none" w:sz="0" w:space="0" w:color="auto"/>
        <w:left w:val="none" w:sz="0" w:space="0" w:color="auto"/>
        <w:bottom w:val="none" w:sz="0" w:space="0" w:color="auto"/>
        <w:right w:val="none" w:sz="0" w:space="0" w:color="auto"/>
      </w:divBdr>
    </w:div>
    <w:div w:id="1434474162">
      <w:bodyDiv w:val="1"/>
      <w:marLeft w:val="0"/>
      <w:marRight w:val="0"/>
      <w:marTop w:val="0"/>
      <w:marBottom w:val="0"/>
      <w:divBdr>
        <w:top w:val="none" w:sz="0" w:space="0" w:color="auto"/>
        <w:left w:val="none" w:sz="0" w:space="0" w:color="auto"/>
        <w:bottom w:val="none" w:sz="0" w:space="0" w:color="auto"/>
        <w:right w:val="none" w:sz="0" w:space="0" w:color="auto"/>
      </w:divBdr>
    </w:div>
    <w:div w:id="1507013399">
      <w:bodyDiv w:val="1"/>
      <w:marLeft w:val="0"/>
      <w:marRight w:val="0"/>
      <w:marTop w:val="0"/>
      <w:marBottom w:val="0"/>
      <w:divBdr>
        <w:top w:val="none" w:sz="0" w:space="0" w:color="auto"/>
        <w:left w:val="none" w:sz="0" w:space="0" w:color="auto"/>
        <w:bottom w:val="none" w:sz="0" w:space="0" w:color="auto"/>
        <w:right w:val="none" w:sz="0" w:space="0" w:color="auto"/>
      </w:divBdr>
    </w:div>
    <w:div w:id="1509446546">
      <w:bodyDiv w:val="1"/>
      <w:marLeft w:val="0"/>
      <w:marRight w:val="0"/>
      <w:marTop w:val="0"/>
      <w:marBottom w:val="0"/>
      <w:divBdr>
        <w:top w:val="none" w:sz="0" w:space="0" w:color="auto"/>
        <w:left w:val="none" w:sz="0" w:space="0" w:color="auto"/>
        <w:bottom w:val="none" w:sz="0" w:space="0" w:color="auto"/>
        <w:right w:val="none" w:sz="0" w:space="0" w:color="auto"/>
      </w:divBdr>
    </w:div>
    <w:div w:id="1535652743">
      <w:bodyDiv w:val="1"/>
      <w:marLeft w:val="0"/>
      <w:marRight w:val="0"/>
      <w:marTop w:val="0"/>
      <w:marBottom w:val="0"/>
      <w:divBdr>
        <w:top w:val="none" w:sz="0" w:space="0" w:color="auto"/>
        <w:left w:val="none" w:sz="0" w:space="0" w:color="auto"/>
        <w:bottom w:val="none" w:sz="0" w:space="0" w:color="auto"/>
        <w:right w:val="none" w:sz="0" w:space="0" w:color="auto"/>
      </w:divBdr>
    </w:div>
    <w:div w:id="1631740242">
      <w:bodyDiv w:val="1"/>
      <w:marLeft w:val="0"/>
      <w:marRight w:val="0"/>
      <w:marTop w:val="0"/>
      <w:marBottom w:val="0"/>
      <w:divBdr>
        <w:top w:val="none" w:sz="0" w:space="0" w:color="auto"/>
        <w:left w:val="none" w:sz="0" w:space="0" w:color="auto"/>
        <w:bottom w:val="none" w:sz="0" w:space="0" w:color="auto"/>
        <w:right w:val="none" w:sz="0" w:space="0" w:color="auto"/>
      </w:divBdr>
    </w:div>
    <w:div w:id="1704018943">
      <w:bodyDiv w:val="1"/>
      <w:marLeft w:val="0"/>
      <w:marRight w:val="0"/>
      <w:marTop w:val="0"/>
      <w:marBottom w:val="0"/>
      <w:divBdr>
        <w:top w:val="none" w:sz="0" w:space="0" w:color="auto"/>
        <w:left w:val="none" w:sz="0" w:space="0" w:color="auto"/>
        <w:bottom w:val="none" w:sz="0" w:space="0" w:color="auto"/>
        <w:right w:val="none" w:sz="0" w:space="0" w:color="auto"/>
      </w:divBdr>
    </w:div>
    <w:div w:id="1804497295">
      <w:bodyDiv w:val="1"/>
      <w:marLeft w:val="0"/>
      <w:marRight w:val="0"/>
      <w:marTop w:val="0"/>
      <w:marBottom w:val="0"/>
      <w:divBdr>
        <w:top w:val="none" w:sz="0" w:space="0" w:color="auto"/>
        <w:left w:val="none" w:sz="0" w:space="0" w:color="auto"/>
        <w:bottom w:val="none" w:sz="0" w:space="0" w:color="auto"/>
        <w:right w:val="none" w:sz="0" w:space="0" w:color="auto"/>
      </w:divBdr>
    </w:div>
    <w:div w:id="1833640926">
      <w:bodyDiv w:val="1"/>
      <w:marLeft w:val="0"/>
      <w:marRight w:val="0"/>
      <w:marTop w:val="0"/>
      <w:marBottom w:val="0"/>
      <w:divBdr>
        <w:top w:val="none" w:sz="0" w:space="0" w:color="auto"/>
        <w:left w:val="none" w:sz="0" w:space="0" w:color="auto"/>
        <w:bottom w:val="none" w:sz="0" w:space="0" w:color="auto"/>
        <w:right w:val="none" w:sz="0" w:space="0" w:color="auto"/>
      </w:divBdr>
    </w:div>
    <w:div w:id="1893885724">
      <w:bodyDiv w:val="1"/>
      <w:marLeft w:val="0"/>
      <w:marRight w:val="0"/>
      <w:marTop w:val="0"/>
      <w:marBottom w:val="0"/>
      <w:divBdr>
        <w:top w:val="none" w:sz="0" w:space="0" w:color="auto"/>
        <w:left w:val="none" w:sz="0" w:space="0" w:color="auto"/>
        <w:bottom w:val="none" w:sz="0" w:space="0" w:color="auto"/>
        <w:right w:val="none" w:sz="0" w:space="0" w:color="auto"/>
      </w:divBdr>
    </w:div>
    <w:div w:id="1924562268">
      <w:bodyDiv w:val="1"/>
      <w:marLeft w:val="0"/>
      <w:marRight w:val="0"/>
      <w:marTop w:val="0"/>
      <w:marBottom w:val="0"/>
      <w:divBdr>
        <w:top w:val="none" w:sz="0" w:space="0" w:color="auto"/>
        <w:left w:val="none" w:sz="0" w:space="0" w:color="auto"/>
        <w:bottom w:val="none" w:sz="0" w:space="0" w:color="auto"/>
        <w:right w:val="none" w:sz="0" w:space="0" w:color="auto"/>
      </w:divBdr>
    </w:div>
    <w:div w:id="1927692450">
      <w:bodyDiv w:val="1"/>
      <w:marLeft w:val="0"/>
      <w:marRight w:val="0"/>
      <w:marTop w:val="0"/>
      <w:marBottom w:val="0"/>
      <w:divBdr>
        <w:top w:val="none" w:sz="0" w:space="0" w:color="auto"/>
        <w:left w:val="none" w:sz="0" w:space="0" w:color="auto"/>
        <w:bottom w:val="none" w:sz="0" w:space="0" w:color="auto"/>
        <w:right w:val="none" w:sz="0" w:space="0" w:color="auto"/>
      </w:divBdr>
    </w:div>
    <w:div w:id="1964190069">
      <w:bodyDiv w:val="1"/>
      <w:marLeft w:val="0"/>
      <w:marRight w:val="0"/>
      <w:marTop w:val="0"/>
      <w:marBottom w:val="0"/>
      <w:divBdr>
        <w:top w:val="none" w:sz="0" w:space="0" w:color="auto"/>
        <w:left w:val="none" w:sz="0" w:space="0" w:color="auto"/>
        <w:bottom w:val="none" w:sz="0" w:space="0" w:color="auto"/>
        <w:right w:val="none" w:sz="0" w:space="0" w:color="auto"/>
      </w:divBdr>
    </w:div>
    <w:div w:id="1983150845">
      <w:bodyDiv w:val="1"/>
      <w:marLeft w:val="0"/>
      <w:marRight w:val="0"/>
      <w:marTop w:val="0"/>
      <w:marBottom w:val="0"/>
      <w:divBdr>
        <w:top w:val="none" w:sz="0" w:space="0" w:color="auto"/>
        <w:left w:val="none" w:sz="0" w:space="0" w:color="auto"/>
        <w:bottom w:val="none" w:sz="0" w:space="0" w:color="auto"/>
        <w:right w:val="none" w:sz="0" w:space="0" w:color="auto"/>
      </w:divBdr>
    </w:div>
    <w:div w:id="1992906815">
      <w:bodyDiv w:val="1"/>
      <w:marLeft w:val="0"/>
      <w:marRight w:val="0"/>
      <w:marTop w:val="0"/>
      <w:marBottom w:val="0"/>
      <w:divBdr>
        <w:top w:val="none" w:sz="0" w:space="0" w:color="auto"/>
        <w:left w:val="none" w:sz="0" w:space="0" w:color="auto"/>
        <w:bottom w:val="none" w:sz="0" w:space="0" w:color="auto"/>
        <w:right w:val="none" w:sz="0" w:space="0" w:color="auto"/>
      </w:divBdr>
    </w:div>
    <w:div w:id="2005623275">
      <w:bodyDiv w:val="1"/>
      <w:marLeft w:val="0"/>
      <w:marRight w:val="0"/>
      <w:marTop w:val="0"/>
      <w:marBottom w:val="0"/>
      <w:divBdr>
        <w:top w:val="none" w:sz="0" w:space="0" w:color="auto"/>
        <w:left w:val="none" w:sz="0" w:space="0" w:color="auto"/>
        <w:bottom w:val="none" w:sz="0" w:space="0" w:color="auto"/>
        <w:right w:val="none" w:sz="0" w:space="0" w:color="auto"/>
      </w:divBdr>
      <w:divsChild>
        <w:div w:id="229853089">
          <w:marLeft w:val="0"/>
          <w:marRight w:val="0"/>
          <w:marTop w:val="0"/>
          <w:marBottom w:val="0"/>
          <w:divBdr>
            <w:top w:val="none" w:sz="0" w:space="0" w:color="auto"/>
            <w:left w:val="none" w:sz="0" w:space="0" w:color="auto"/>
            <w:bottom w:val="none" w:sz="0" w:space="0" w:color="auto"/>
            <w:right w:val="none" w:sz="0" w:space="0" w:color="auto"/>
          </w:divBdr>
        </w:div>
      </w:divsChild>
    </w:div>
    <w:div w:id="2026857028">
      <w:bodyDiv w:val="1"/>
      <w:marLeft w:val="0"/>
      <w:marRight w:val="0"/>
      <w:marTop w:val="0"/>
      <w:marBottom w:val="0"/>
      <w:divBdr>
        <w:top w:val="none" w:sz="0" w:space="0" w:color="auto"/>
        <w:left w:val="none" w:sz="0" w:space="0" w:color="auto"/>
        <w:bottom w:val="none" w:sz="0" w:space="0" w:color="auto"/>
        <w:right w:val="none" w:sz="0" w:space="0" w:color="auto"/>
      </w:divBdr>
    </w:div>
    <w:div w:id="2034383060">
      <w:bodyDiv w:val="1"/>
      <w:marLeft w:val="0"/>
      <w:marRight w:val="0"/>
      <w:marTop w:val="0"/>
      <w:marBottom w:val="0"/>
      <w:divBdr>
        <w:top w:val="none" w:sz="0" w:space="0" w:color="auto"/>
        <w:left w:val="none" w:sz="0" w:space="0" w:color="auto"/>
        <w:bottom w:val="none" w:sz="0" w:space="0" w:color="auto"/>
        <w:right w:val="none" w:sz="0" w:space="0" w:color="auto"/>
      </w:divBdr>
    </w:div>
    <w:div w:id="2087262957">
      <w:bodyDiv w:val="1"/>
      <w:marLeft w:val="0"/>
      <w:marRight w:val="0"/>
      <w:marTop w:val="0"/>
      <w:marBottom w:val="0"/>
      <w:divBdr>
        <w:top w:val="none" w:sz="0" w:space="0" w:color="auto"/>
        <w:left w:val="none" w:sz="0" w:space="0" w:color="auto"/>
        <w:bottom w:val="none" w:sz="0" w:space="0" w:color="auto"/>
        <w:right w:val="none" w:sz="0" w:space="0" w:color="auto"/>
      </w:divBdr>
    </w:div>
    <w:div w:id="2146119757">
      <w:bodyDiv w:val="1"/>
      <w:marLeft w:val="0"/>
      <w:marRight w:val="0"/>
      <w:marTop w:val="0"/>
      <w:marBottom w:val="0"/>
      <w:divBdr>
        <w:top w:val="none" w:sz="0" w:space="0" w:color="auto"/>
        <w:left w:val="none" w:sz="0" w:space="0" w:color="auto"/>
        <w:bottom w:val="none" w:sz="0" w:space="0" w:color="auto"/>
        <w:right w:val="none" w:sz="0" w:space="0" w:color="auto"/>
      </w:divBdr>
    </w:div>
    <w:div w:id="2146778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diagramLayout" Target="diagrams/layout1.xml"/><Relationship Id="rId26" Type="http://schemas.microsoft.com/office/2007/relationships/diagramDrawing" Target="diagrams/drawing2.xml"/><Relationship Id="rId39" Type="http://schemas.openxmlformats.org/officeDocument/2006/relationships/hyperlink" Target="https://www.tandfonline.com/doi/abs/10.3109/00048670903270407" TargetMode="External"/><Relationship Id="rId21" Type="http://schemas.microsoft.com/office/2007/relationships/diagramDrawing" Target="diagrams/drawing1.xml"/><Relationship Id="rId34" Type="http://schemas.openxmlformats.org/officeDocument/2006/relationships/diagramData" Target="diagrams/data4.xml"/><Relationship Id="rId42" Type="http://schemas.openxmlformats.org/officeDocument/2006/relationships/image" Target="media/image5.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4.xml"/><Relationship Id="rId29" Type="http://schemas.openxmlformats.org/officeDocument/2006/relationships/diagramLayout" Target="diagrams/layout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diagramQuickStyle" Target="diagrams/quickStyle2.xml"/><Relationship Id="rId32" Type="http://schemas.microsoft.com/office/2007/relationships/diagramDrawing" Target="diagrams/drawing3.xml"/><Relationship Id="rId37" Type="http://schemas.openxmlformats.org/officeDocument/2006/relationships/diagramColors" Target="diagrams/colors4.xml"/><Relationship Id="rId40" Type="http://schemas.openxmlformats.org/officeDocument/2006/relationships/hyperlink" Target="https://www.tandfonline.com/doi/abs/10.1080/00048670701261178" TargetMode="Externa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tureng.com/tr/turkce-ingilizce/istanbul%20technical%20university" TargetMode="External"/><Relationship Id="rId23" Type="http://schemas.openxmlformats.org/officeDocument/2006/relationships/diagramLayout" Target="diagrams/layout2.xml"/><Relationship Id="rId28" Type="http://schemas.openxmlformats.org/officeDocument/2006/relationships/diagramData" Target="diagrams/data3.xml"/><Relationship Id="rId36" Type="http://schemas.openxmlformats.org/officeDocument/2006/relationships/diagramQuickStyle" Target="diagrams/quickStyle4.xml"/><Relationship Id="rId10" Type="http://schemas.openxmlformats.org/officeDocument/2006/relationships/image" Target="media/image1.png"/><Relationship Id="rId19" Type="http://schemas.openxmlformats.org/officeDocument/2006/relationships/diagramQuickStyle" Target="diagrams/quickStyle1.xml"/><Relationship Id="rId31" Type="http://schemas.openxmlformats.org/officeDocument/2006/relationships/diagramColors" Target="diagrams/colors3.xml"/><Relationship Id="rId44" Type="http://schemas.openxmlformats.org/officeDocument/2006/relationships/image" Target="media/image7.tiff"/><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3.xml"/><Relationship Id="rId22" Type="http://schemas.openxmlformats.org/officeDocument/2006/relationships/diagramData" Target="diagrams/data2.xml"/><Relationship Id="rId27" Type="http://schemas.openxmlformats.org/officeDocument/2006/relationships/image" Target="media/image3.png"/><Relationship Id="rId30" Type="http://schemas.openxmlformats.org/officeDocument/2006/relationships/diagramQuickStyle" Target="diagrams/quickStyle3.xml"/><Relationship Id="rId35" Type="http://schemas.openxmlformats.org/officeDocument/2006/relationships/diagramLayout" Target="diagrams/layout4.xml"/><Relationship Id="rId43" Type="http://schemas.openxmlformats.org/officeDocument/2006/relationships/image" Target="media/image6.tiff"/><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diagramData" Target="diagrams/data1.xml"/><Relationship Id="rId25" Type="http://schemas.openxmlformats.org/officeDocument/2006/relationships/diagramColors" Target="diagrams/colors2.xml"/><Relationship Id="rId33" Type="http://schemas.openxmlformats.org/officeDocument/2006/relationships/image" Target="media/image4.tiff"/><Relationship Id="rId38" Type="http://schemas.microsoft.com/office/2007/relationships/diagramDrawing" Target="diagrams/drawing4.xml"/><Relationship Id="rId46" Type="http://schemas.openxmlformats.org/officeDocument/2006/relationships/theme" Target="theme/theme1.xml"/><Relationship Id="rId20" Type="http://schemas.openxmlformats.org/officeDocument/2006/relationships/diagramColors" Target="diagrams/colors1.xml"/><Relationship Id="rId41" Type="http://schemas.openxmlformats.org/officeDocument/2006/relationships/hyperlink" Target="http://www.afad.com.tr"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BD39425-6A8F-4C68-8551-4ED82527A566}" type="doc">
      <dgm:prSet loTypeId="urn:microsoft.com/office/officeart/2005/8/layout/equation2" loCatId="process" qsTypeId="urn:microsoft.com/office/officeart/2005/8/quickstyle/simple1" qsCatId="simple" csTypeId="urn:microsoft.com/office/officeart/2005/8/colors/accent1_2" csCatId="accent1" phldr="1"/>
      <dgm:spPr/>
    </dgm:pt>
    <dgm:pt modelId="{50B6E53C-A4C4-47DF-AD73-7A8E61C60869}">
      <dgm:prSet phldrT="[Metin]" custT="1"/>
      <dgm:spPr>
        <a:solidFill>
          <a:schemeClr val="bg1"/>
        </a:solidFill>
        <a:ln>
          <a:solidFill>
            <a:schemeClr val="tx1"/>
          </a:solidFill>
        </a:ln>
      </dgm:spPr>
      <dgm:t>
        <a:bodyPr/>
        <a:lstStyle/>
        <a:p>
          <a:r>
            <a:rPr lang="tr-TR" sz="1100">
              <a:solidFill>
                <a:schemeClr val="tx1"/>
              </a:solidFill>
              <a:latin typeface="Times New Roman" panose="02020603050405020304" pitchFamily="18" charset="0"/>
              <a:cs typeface="Times New Roman" panose="02020603050405020304" pitchFamily="18" charset="0"/>
            </a:rPr>
            <a:t>Politika Ve Strateji Oluşturma</a:t>
          </a:r>
        </a:p>
      </dgm:t>
    </dgm:pt>
    <dgm:pt modelId="{480E93B0-EFC8-4F24-9991-E163749EAEDE}" type="parTrans" cxnId="{D6FA121A-1303-496B-863D-4902D13EDA5E}">
      <dgm:prSet/>
      <dgm:spPr/>
      <dgm:t>
        <a:bodyPr/>
        <a:lstStyle/>
        <a:p>
          <a:endParaRPr lang="tr-TR"/>
        </a:p>
      </dgm:t>
    </dgm:pt>
    <dgm:pt modelId="{4B58B7A0-F566-4B85-9C66-034E5A6DA744}" type="sibTrans" cxnId="{D6FA121A-1303-496B-863D-4902D13EDA5E}">
      <dgm:prSet/>
      <dgm:spPr>
        <a:solidFill>
          <a:schemeClr val="bg1"/>
        </a:solidFill>
        <a:ln>
          <a:solidFill>
            <a:schemeClr val="tx1"/>
          </a:solidFill>
        </a:ln>
      </dgm:spPr>
      <dgm:t>
        <a:bodyPr/>
        <a:lstStyle/>
        <a:p>
          <a:endParaRPr lang="tr-TR">
            <a:solidFill>
              <a:schemeClr val="bg1"/>
            </a:solidFill>
          </a:endParaRPr>
        </a:p>
      </dgm:t>
    </dgm:pt>
    <dgm:pt modelId="{3F6C2CE4-1FE9-4F52-AD28-B5336DC5D91A}">
      <dgm:prSet phldrT="[Metin]" custT="1"/>
      <dgm:spPr>
        <a:solidFill>
          <a:schemeClr val="bg1"/>
        </a:solidFill>
        <a:ln>
          <a:solidFill>
            <a:schemeClr val="tx1"/>
          </a:solidFill>
        </a:ln>
      </dgm:spPr>
      <dgm:t>
        <a:bodyPr/>
        <a:lstStyle/>
        <a:p>
          <a:r>
            <a:rPr lang="tr-TR" sz="1100">
              <a:solidFill>
                <a:schemeClr val="tx1"/>
              </a:solidFill>
              <a:latin typeface="Times New Roman" panose="02020603050405020304" pitchFamily="18" charset="0"/>
              <a:cs typeface="Times New Roman" panose="02020603050405020304" pitchFamily="18" charset="0"/>
            </a:rPr>
            <a:t>Risk Değerlendirmesi</a:t>
          </a:r>
        </a:p>
      </dgm:t>
    </dgm:pt>
    <dgm:pt modelId="{CF90934A-D6FF-47E4-8FA5-EDB563BBFC1A}" type="parTrans" cxnId="{3A4F747E-E55A-4B70-9BEF-A267F2E75AA9}">
      <dgm:prSet/>
      <dgm:spPr/>
      <dgm:t>
        <a:bodyPr/>
        <a:lstStyle/>
        <a:p>
          <a:endParaRPr lang="tr-TR"/>
        </a:p>
      </dgm:t>
    </dgm:pt>
    <dgm:pt modelId="{C0E6E405-F399-4D9D-97BE-D50026157F3C}" type="sibTrans" cxnId="{3A4F747E-E55A-4B70-9BEF-A267F2E75AA9}">
      <dgm:prSet/>
      <dgm:spPr>
        <a:solidFill>
          <a:schemeClr val="bg1"/>
        </a:solidFill>
        <a:ln>
          <a:solidFill>
            <a:schemeClr val="tx1"/>
          </a:solidFill>
        </a:ln>
      </dgm:spPr>
      <dgm:t>
        <a:bodyPr/>
        <a:lstStyle/>
        <a:p>
          <a:endParaRPr lang="tr-TR"/>
        </a:p>
      </dgm:t>
    </dgm:pt>
    <dgm:pt modelId="{57331911-41DF-443D-87A9-BF8D5300EB5D}">
      <dgm:prSet phldrT="[Metin]" custT="1"/>
      <dgm:spPr>
        <a:solidFill>
          <a:schemeClr val="bg1"/>
        </a:solidFill>
        <a:ln>
          <a:solidFill>
            <a:schemeClr val="tx1"/>
          </a:solidFill>
        </a:ln>
      </dgm:spPr>
      <dgm:t>
        <a:bodyPr/>
        <a:lstStyle/>
        <a:p>
          <a:pPr algn="ctr"/>
          <a:r>
            <a:rPr lang="tr-TR" sz="2000">
              <a:solidFill>
                <a:schemeClr val="tx1"/>
              </a:solidFill>
              <a:latin typeface="Times New Roman" panose="02020603050405020304" pitchFamily="18" charset="0"/>
              <a:cs typeface="Times New Roman" panose="02020603050405020304" pitchFamily="18" charset="0"/>
            </a:rPr>
            <a:t>AFET</a:t>
          </a:r>
        </a:p>
        <a:p>
          <a:pPr algn="l"/>
          <a:r>
            <a:rPr lang="tr-TR" sz="1100">
              <a:solidFill>
                <a:schemeClr val="tx1"/>
              </a:solidFill>
              <a:latin typeface="Times New Roman" panose="02020603050405020304" pitchFamily="18" charset="0"/>
              <a:cs typeface="Times New Roman" panose="02020603050405020304" pitchFamily="18" charset="0"/>
            </a:rPr>
            <a:t>-Zarar Azaltma</a:t>
          </a:r>
        </a:p>
        <a:p>
          <a:pPr algn="l"/>
          <a:r>
            <a:rPr lang="tr-TR" sz="1100">
              <a:solidFill>
                <a:schemeClr val="tx1"/>
              </a:solidFill>
              <a:latin typeface="Times New Roman" panose="02020603050405020304" pitchFamily="18" charset="0"/>
              <a:cs typeface="Times New Roman" panose="02020603050405020304" pitchFamily="18" charset="0"/>
            </a:rPr>
            <a:t>- Hazırlık</a:t>
          </a:r>
        </a:p>
        <a:p>
          <a:pPr algn="l"/>
          <a:r>
            <a:rPr lang="tr-TR" sz="1100">
              <a:solidFill>
                <a:schemeClr val="tx1"/>
              </a:solidFill>
              <a:latin typeface="Times New Roman" panose="02020603050405020304" pitchFamily="18" charset="0"/>
              <a:cs typeface="Times New Roman" panose="02020603050405020304" pitchFamily="18" charset="0"/>
            </a:rPr>
            <a:t>-Müdahale</a:t>
          </a:r>
        </a:p>
        <a:p>
          <a:pPr algn="l"/>
          <a:r>
            <a:rPr lang="tr-TR" sz="1100">
              <a:solidFill>
                <a:schemeClr val="tx1"/>
              </a:solidFill>
              <a:latin typeface="Times New Roman" panose="02020603050405020304" pitchFamily="18" charset="0"/>
              <a:cs typeface="Times New Roman" panose="02020603050405020304" pitchFamily="18" charset="0"/>
            </a:rPr>
            <a:t>-İyileştirme</a:t>
          </a:r>
        </a:p>
        <a:p>
          <a:pPr algn="l"/>
          <a:r>
            <a:rPr lang="tr-TR" sz="1100">
              <a:solidFill>
                <a:schemeClr val="tx1"/>
              </a:solidFill>
              <a:latin typeface="Times New Roman" panose="02020603050405020304" pitchFamily="18" charset="0"/>
              <a:cs typeface="Times New Roman" panose="02020603050405020304" pitchFamily="18" charset="0"/>
            </a:rPr>
            <a:t>-Yeniden Yapılanma</a:t>
          </a:r>
        </a:p>
      </dgm:t>
    </dgm:pt>
    <dgm:pt modelId="{0C51356B-12CF-45E5-AB39-7097699DCC87}" type="parTrans" cxnId="{DAB7A41C-97D4-4ECE-BCBC-246BCEBBF4C7}">
      <dgm:prSet/>
      <dgm:spPr/>
      <dgm:t>
        <a:bodyPr/>
        <a:lstStyle/>
        <a:p>
          <a:endParaRPr lang="tr-TR"/>
        </a:p>
      </dgm:t>
    </dgm:pt>
    <dgm:pt modelId="{E93FA553-44BB-4EC3-ABFD-55305578132F}" type="sibTrans" cxnId="{DAB7A41C-97D4-4ECE-BCBC-246BCEBBF4C7}">
      <dgm:prSet/>
      <dgm:spPr/>
      <dgm:t>
        <a:bodyPr/>
        <a:lstStyle/>
        <a:p>
          <a:endParaRPr lang="tr-TR"/>
        </a:p>
      </dgm:t>
    </dgm:pt>
    <dgm:pt modelId="{7CF41E19-01E6-4CD8-9F3B-A4306CE9AD6A}" type="pres">
      <dgm:prSet presAssocID="{EBD39425-6A8F-4C68-8551-4ED82527A566}" presName="Name0" presStyleCnt="0">
        <dgm:presLayoutVars>
          <dgm:dir/>
          <dgm:resizeHandles val="exact"/>
        </dgm:presLayoutVars>
      </dgm:prSet>
      <dgm:spPr/>
    </dgm:pt>
    <dgm:pt modelId="{A3D7CFEB-43FB-4009-B074-2113F5F66DDA}" type="pres">
      <dgm:prSet presAssocID="{EBD39425-6A8F-4C68-8551-4ED82527A566}" presName="vNodes" presStyleCnt="0"/>
      <dgm:spPr/>
    </dgm:pt>
    <dgm:pt modelId="{9BA752AC-39E8-4745-892B-278F06EE7092}" type="pres">
      <dgm:prSet presAssocID="{50B6E53C-A4C4-47DF-AD73-7A8E61C60869}" presName="node" presStyleLbl="node1" presStyleIdx="0" presStyleCnt="3" custScaleX="160309" custScaleY="69737" custLinFactY="86" custLinFactNeighborX="5187" custLinFactNeighborY="100000">
        <dgm:presLayoutVars>
          <dgm:bulletEnabled val="1"/>
        </dgm:presLayoutVars>
      </dgm:prSet>
      <dgm:spPr/>
    </dgm:pt>
    <dgm:pt modelId="{31948A20-AE49-4703-8D84-D0AF900FA7D7}" type="pres">
      <dgm:prSet presAssocID="{4B58B7A0-F566-4B85-9C66-034E5A6DA744}" presName="spacerT" presStyleCnt="0"/>
      <dgm:spPr/>
    </dgm:pt>
    <dgm:pt modelId="{5F57F6BF-4672-4C42-9EB2-E69D86826F2E}" type="pres">
      <dgm:prSet presAssocID="{4B58B7A0-F566-4B85-9C66-034E5A6DA744}" presName="sibTrans" presStyleLbl="sibTrans2D1" presStyleIdx="0" presStyleCnt="2" custScaleY="67023"/>
      <dgm:spPr/>
    </dgm:pt>
    <dgm:pt modelId="{52995F47-636A-45FA-954D-FB79ADB09248}" type="pres">
      <dgm:prSet presAssocID="{4B58B7A0-F566-4B85-9C66-034E5A6DA744}" presName="spacerB" presStyleCnt="0"/>
      <dgm:spPr/>
    </dgm:pt>
    <dgm:pt modelId="{8522CC6D-21F9-4920-B4CD-BFC2F8B893B9}" type="pres">
      <dgm:prSet presAssocID="{3F6C2CE4-1FE9-4F52-AD28-B5336DC5D91A}" presName="node" presStyleLbl="node1" presStyleIdx="1" presStyleCnt="3" custScaleX="162746" custScaleY="59878" custLinFactNeighborX="602" custLinFactNeighborY="-55011">
        <dgm:presLayoutVars>
          <dgm:bulletEnabled val="1"/>
        </dgm:presLayoutVars>
      </dgm:prSet>
      <dgm:spPr/>
    </dgm:pt>
    <dgm:pt modelId="{E586A999-6264-4677-BACF-2DDF2E3DBAAE}" type="pres">
      <dgm:prSet presAssocID="{EBD39425-6A8F-4C68-8551-4ED82527A566}" presName="sibTransLast" presStyleLbl="sibTrans2D1" presStyleIdx="1" presStyleCnt="2"/>
      <dgm:spPr/>
    </dgm:pt>
    <dgm:pt modelId="{3954D369-B00D-4E71-A7AE-ED9094AC09B2}" type="pres">
      <dgm:prSet presAssocID="{EBD39425-6A8F-4C68-8551-4ED82527A566}" presName="connectorText" presStyleLbl="sibTrans2D1" presStyleIdx="1" presStyleCnt="2"/>
      <dgm:spPr/>
    </dgm:pt>
    <dgm:pt modelId="{452055AB-ADDB-4F28-9F1D-5EA6B5D507D4}" type="pres">
      <dgm:prSet presAssocID="{EBD39425-6A8F-4C68-8551-4ED82527A566}" presName="lastNode" presStyleLbl="node1" presStyleIdx="2" presStyleCnt="3" custScaleX="114252" custScaleY="106513" custLinFactNeighborX="1870" custLinFactNeighborY="-44">
        <dgm:presLayoutVars>
          <dgm:bulletEnabled val="1"/>
        </dgm:presLayoutVars>
      </dgm:prSet>
      <dgm:spPr/>
    </dgm:pt>
  </dgm:ptLst>
  <dgm:cxnLst>
    <dgm:cxn modelId="{B8652C03-F12B-410F-AC22-8EB3B1701843}" type="presOf" srcId="{C0E6E405-F399-4D9D-97BE-D50026157F3C}" destId="{3954D369-B00D-4E71-A7AE-ED9094AC09B2}" srcOrd="1" destOrd="0" presId="urn:microsoft.com/office/officeart/2005/8/layout/equation2"/>
    <dgm:cxn modelId="{D6FA121A-1303-496B-863D-4902D13EDA5E}" srcId="{EBD39425-6A8F-4C68-8551-4ED82527A566}" destId="{50B6E53C-A4C4-47DF-AD73-7A8E61C60869}" srcOrd="0" destOrd="0" parTransId="{480E93B0-EFC8-4F24-9991-E163749EAEDE}" sibTransId="{4B58B7A0-F566-4B85-9C66-034E5A6DA744}"/>
    <dgm:cxn modelId="{DAB7A41C-97D4-4ECE-BCBC-246BCEBBF4C7}" srcId="{EBD39425-6A8F-4C68-8551-4ED82527A566}" destId="{57331911-41DF-443D-87A9-BF8D5300EB5D}" srcOrd="2" destOrd="0" parTransId="{0C51356B-12CF-45E5-AB39-7097699DCC87}" sibTransId="{E93FA553-44BB-4EC3-ABFD-55305578132F}"/>
    <dgm:cxn modelId="{A026753C-6E6C-4CB3-8858-A4DF127BA04A}" type="presOf" srcId="{57331911-41DF-443D-87A9-BF8D5300EB5D}" destId="{452055AB-ADDB-4F28-9F1D-5EA6B5D507D4}" srcOrd="0" destOrd="0" presId="urn:microsoft.com/office/officeart/2005/8/layout/equation2"/>
    <dgm:cxn modelId="{C1D6B648-C1F2-4DBE-BDC1-A791CA4552F9}" type="presOf" srcId="{3F6C2CE4-1FE9-4F52-AD28-B5336DC5D91A}" destId="{8522CC6D-21F9-4920-B4CD-BFC2F8B893B9}" srcOrd="0" destOrd="0" presId="urn:microsoft.com/office/officeart/2005/8/layout/equation2"/>
    <dgm:cxn modelId="{7BD87274-1849-4A87-82D6-2584B4A51EB9}" type="presOf" srcId="{4B58B7A0-F566-4B85-9C66-034E5A6DA744}" destId="{5F57F6BF-4672-4C42-9EB2-E69D86826F2E}" srcOrd="0" destOrd="0" presId="urn:microsoft.com/office/officeart/2005/8/layout/equation2"/>
    <dgm:cxn modelId="{3A4F747E-E55A-4B70-9BEF-A267F2E75AA9}" srcId="{EBD39425-6A8F-4C68-8551-4ED82527A566}" destId="{3F6C2CE4-1FE9-4F52-AD28-B5336DC5D91A}" srcOrd="1" destOrd="0" parTransId="{CF90934A-D6FF-47E4-8FA5-EDB563BBFC1A}" sibTransId="{C0E6E405-F399-4D9D-97BE-D50026157F3C}"/>
    <dgm:cxn modelId="{9AB2DA8A-E722-4F83-8397-7978A2427946}" type="presOf" srcId="{C0E6E405-F399-4D9D-97BE-D50026157F3C}" destId="{E586A999-6264-4677-BACF-2DDF2E3DBAAE}" srcOrd="0" destOrd="0" presId="urn:microsoft.com/office/officeart/2005/8/layout/equation2"/>
    <dgm:cxn modelId="{76A545A8-7FA7-4F92-89BA-D243753E7AF6}" type="presOf" srcId="{EBD39425-6A8F-4C68-8551-4ED82527A566}" destId="{7CF41E19-01E6-4CD8-9F3B-A4306CE9AD6A}" srcOrd="0" destOrd="0" presId="urn:microsoft.com/office/officeart/2005/8/layout/equation2"/>
    <dgm:cxn modelId="{00A3DBDA-AA12-4417-B2AB-C28E3E7A804D}" type="presOf" srcId="{50B6E53C-A4C4-47DF-AD73-7A8E61C60869}" destId="{9BA752AC-39E8-4745-892B-278F06EE7092}" srcOrd="0" destOrd="0" presId="urn:microsoft.com/office/officeart/2005/8/layout/equation2"/>
    <dgm:cxn modelId="{EDDD3463-B2A4-482D-A756-5F1A87E3F74D}" type="presParOf" srcId="{7CF41E19-01E6-4CD8-9F3B-A4306CE9AD6A}" destId="{A3D7CFEB-43FB-4009-B074-2113F5F66DDA}" srcOrd="0" destOrd="0" presId="urn:microsoft.com/office/officeart/2005/8/layout/equation2"/>
    <dgm:cxn modelId="{88702D7E-3132-4736-A342-808468E8A962}" type="presParOf" srcId="{A3D7CFEB-43FB-4009-B074-2113F5F66DDA}" destId="{9BA752AC-39E8-4745-892B-278F06EE7092}" srcOrd="0" destOrd="0" presId="urn:microsoft.com/office/officeart/2005/8/layout/equation2"/>
    <dgm:cxn modelId="{F2A16678-AC4E-4363-A02A-DAD2A6CB533D}" type="presParOf" srcId="{A3D7CFEB-43FB-4009-B074-2113F5F66DDA}" destId="{31948A20-AE49-4703-8D84-D0AF900FA7D7}" srcOrd="1" destOrd="0" presId="urn:microsoft.com/office/officeart/2005/8/layout/equation2"/>
    <dgm:cxn modelId="{7E010311-0159-423E-BAC9-034B0077DA21}" type="presParOf" srcId="{A3D7CFEB-43FB-4009-B074-2113F5F66DDA}" destId="{5F57F6BF-4672-4C42-9EB2-E69D86826F2E}" srcOrd="2" destOrd="0" presId="urn:microsoft.com/office/officeart/2005/8/layout/equation2"/>
    <dgm:cxn modelId="{85D38DF1-23CC-42DE-A513-ADCF828CEA40}" type="presParOf" srcId="{A3D7CFEB-43FB-4009-B074-2113F5F66DDA}" destId="{52995F47-636A-45FA-954D-FB79ADB09248}" srcOrd="3" destOrd="0" presId="urn:microsoft.com/office/officeart/2005/8/layout/equation2"/>
    <dgm:cxn modelId="{261D81C7-9FEF-4EE2-908F-11B91B694C5A}" type="presParOf" srcId="{A3D7CFEB-43FB-4009-B074-2113F5F66DDA}" destId="{8522CC6D-21F9-4920-B4CD-BFC2F8B893B9}" srcOrd="4" destOrd="0" presId="urn:microsoft.com/office/officeart/2005/8/layout/equation2"/>
    <dgm:cxn modelId="{2D40CD7C-8C1E-41A3-ABE1-5D69C1043FE9}" type="presParOf" srcId="{7CF41E19-01E6-4CD8-9F3B-A4306CE9AD6A}" destId="{E586A999-6264-4677-BACF-2DDF2E3DBAAE}" srcOrd="1" destOrd="0" presId="urn:microsoft.com/office/officeart/2005/8/layout/equation2"/>
    <dgm:cxn modelId="{A4366E8A-F693-4266-827F-4F56DEF0F748}" type="presParOf" srcId="{E586A999-6264-4677-BACF-2DDF2E3DBAAE}" destId="{3954D369-B00D-4E71-A7AE-ED9094AC09B2}" srcOrd="0" destOrd="0" presId="urn:microsoft.com/office/officeart/2005/8/layout/equation2"/>
    <dgm:cxn modelId="{672B3AA6-09C9-4FF0-9C64-A43D83E1DD0D}" type="presParOf" srcId="{7CF41E19-01E6-4CD8-9F3B-A4306CE9AD6A}" destId="{452055AB-ADDB-4F28-9F1D-5EA6B5D507D4}" srcOrd="2" destOrd="0" presId="urn:microsoft.com/office/officeart/2005/8/layout/equation2"/>
  </dgm:cxnLst>
  <dgm:bg/>
  <dgm:whole/>
  <dgm:extLst>
    <a:ext uri="http://schemas.microsoft.com/office/drawing/2008/diagram">
      <dsp:dataModelExt xmlns:dsp="http://schemas.microsoft.com/office/drawing/2008/diagram" relId="rId21"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02F689F6-6798-48B2-AEC1-D4421D3F02BE}" type="doc">
      <dgm:prSet loTypeId="urn:microsoft.com/office/officeart/2005/8/layout/cycle4" loCatId="cycle" qsTypeId="urn:microsoft.com/office/officeart/2005/8/quickstyle/simple1" qsCatId="simple" csTypeId="urn:microsoft.com/office/officeart/2005/8/colors/accent1_2" csCatId="accent1" phldr="1"/>
      <dgm:spPr/>
      <dgm:t>
        <a:bodyPr/>
        <a:lstStyle/>
        <a:p>
          <a:endParaRPr lang="tr-TR"/>
        </a:p>
      </dgm:t>
    </dgm:pt>
    <dgm:pt modelId="{F22455EF-AFA2-4061-9E57-E39AC7F31F11}">
      <dgm:prSet phldrT="[Metin]" custT="1"/>
      <dgm:spPr>
        <a:ln>
          <a:solidFill>
            <a:schemeClr val="tx1"/>
          </a:solidFill>
        </a:ln>
      </dgm:spPr>
      <dgm:t>
        <a:bodyPr/>
        <a:lstStyle/>
        <a:p>
          <a:r>
            <a:rPr lang="tr-TR" sz="1100">
              <a:latin typeface="Times New Roman" panose="02020603050405020304" pitchFamily="18" charset="0"/>
              <a:cs typeface="Times New Roman" panose="02020603050405020304" pitchFamily="18" charset="0"/>
            </a:rPr>
            <a:t>Risk Yönetimi</a:t>
          </a:r>
        </a:p>
      </dgm:t>
    </dgm:pt>
    <dgm:pt modelId="{57670D9B-E281-47D4-B3D8-570F6E839D75}" type="parTrans" cxnId="{DE9A09F2-7750-4B45-9494-F0E24E40E54D}">
      <dgm:prSet/>
      <dgm:spPr/>
      <dgm:t>
        <a:bodyPr/>
        <a:lstStyle/>
        <a:p>
          <a:endParaRPr lang="tr-TR"/>
        </a:p>
      </dgm:t>
    </dgm:pt>
    <dgm:pt modelId="{AD358191-08BC-4963-ACFB-46E7319236AC}" type="sibTrans" cxnId="{DE9A09F2-7750-4B45-9494-F0E24E40E54D}">
      <dgm:prSet/>
      <dgm:spPr/>
      <dgm:t>
        <a:bodyPr/>
        <a:lstStyle/>
        <a:p>
          <a:endParaRPr lang="tr-TR"/>
        </a:p>
      </dgm:t>
    </dgm:pt>
    <dgm:pt modelId="{6AC39B53-24E1-46DE-ABDB-A80E520BBE73}">
      <dgm:prSet phldrT="[Metin]" custT="1"/>
      <dgm:spPr>
        <a:solidFill>
          <a:schemeClr val="bg1"/>
        </a:solidFill>
        <a:ln>
          <a:solidFill>
            <a:schemeClr val="tx1"/>
          </a:solidFill>
        </a:ln>
      </dgm:spPr>
      <dgm:t>
        <a:bodyPr/>
        <a:lstStyle/>
        <a:p>
          <a:r>
            <a:rPr lang="tr-TR" sz="1100">
              <a:solidFill>
                <a:schemeClr val="tx1"/>
              </a:solidFill>
              <a:latin typeface="Times New Roman" panose="02020603050405020304" pitchFamily="18" charset="0"/>
              <a:cs typeface="Times New Roman" panose="02020603050405020304" pitchFamily="18" charset="0"/>
            </a:rPr>
            <a:t>Müdahale</a:t>
          </a:r>
        </a:p>
      </dgm:t>
    </dgm:pt>
    <dgm:pt modelId="{2FDEF481-FB87-4EEB-BFCC-2A7D365CDD33}" type="parTrans" cxnId="{FC622206-C667-47A7-9217-DE681B91ACD4}">
      <dgm:prSet/>
      <dgm:spPr/>
      <dgm:t>
        <a:bodyPr/>
        <a:lstStyle/>
        <a:p>
          <a:endParaRPr lang="tr-TR"/>
        </a:p>
      </dgm:t>
    </dgm:pt>
    <dgm:pt modelId="{3F7B5664-E52B-41B9-BEB5-2339DAFC2BB4}" type="sibTrans" cxnId="{FC622206-C667-47A7-9217-DE681B91ACD4}">
      <dgm:prSet/>
      <dgm:spPr/>
      <dgm:t>
        <a:bodyPr/>
        <a:lstStyle/>
        <a:p>
          <a:endParaRPr lang="tr-TR"/>
        </a:p>
      </dgm:t>
    </dgm:pt>
    <dgm:pt modelId="{49A6C163-8E76-4C62-97B4-8A3857E0C87D}">
      <dgm:prSet phldrT="[Metin]" custT="1"/>
      <dgm:spPr>
        <a:ln>
          <a:solidFill>
            <a:schemeClr val="tx1"/>
          </a:solidFill>
        </a:ln>
      </dgm:spPr>
      <dgm:t>
        <a:bodyPr/>
        <a:lstStyle/>
        <a:p>
          <a:r>
            <a:rPr lang="tr-TR" sz="1100">
              <a:latin typeface="Times New Roman" panose="02020603050405020304" pitchFamily="18" charset="0"/>
              <a:cs typeface="Times New Roman" panose="02020603050405020304" pitchFamily="18" charset="0"/>
            </a:rPr>
            <a:t>Kriz Yönetimi</a:t>
          </a:r>
        </a:p>
      </dgm:t>
    </dgm:pt>
    <dgm:pt modelId="{BB83F823-2C23-48F0-B2EA-D75E30B0E163}" type="parTrans" cxnId="{B97D815C-B968-4F02-B43F-BCF02FF9B5E5}">
      <dgm:prSet/>
      <dgm:spPr/>
      <dgm:t>
        <a:bodyPr/>
        <a:lstStyle/>
        <a:p>
          <a:endParaRPr lang="tr-TR"/>
        </a:p>
      </dgm:t>
    </dgm:pt>
    <dgm:pt modelId="{1556160C-2D19-4DC1-995B-F132080B0124}" type="sibTrans" cxnId="{B97D815C-B968-4F02-B43F-BCF02FF9B5E5}">
      <dgm:prSet/>
      <dgm:spPr/>
      <dgm:t>
        <a:bodyPr/>
        <a:lstStyle/>
        <a:p>
          <a:endParaRPr lang="tr-TR"/>
        </a:p>
      </dgm:t>
    </dgm:pt>
    <dgm:pt modelId="{3A1396EA-802B-4A56-A959-6A574E7A142B}">
      <dgm:prSet phldrT="[Metin]" custT="1"/>
      <dgm:spPr>
        <a:solidFill>
          <a:schemeClr val="bg1"/>
        </a:solidFill>
        <a:ln>
          <a:solidFill>
            <a:schemeClr val="tx1"/>
          </a:solidFill>
        </a:ln>
      </dgm:spPr>
      <dgm:t>
        <a:bodyPr/>
        <a:lstStyle/>
        <a:p>
          <a:r>
            <a:rPr lang="tr-TR" sz="1050">
              <a:solidFill>
                <a:schemeClr val="tx1"/>
              </a:solidFill>
              <a:latin typeface="Times New Roman" panose="02020603050405020304" pitchFamily="18" charset="0"/>
              <a:cs typeface="Times New Roman" panose="02020603050405020304" pitchFamily="18" charset="0"/>
            </a:rPr>
            <a:t>İyileştirme</a:t>
          </a:r>
        </a:p>
      </dgm:t>
    </dgm:pt>
    <dgm:pt modelId="{388CFD8D-6AEE-43CE-B43E-DBA1DE97CAC3}" type="parTrans" cxnId="{23646E29-3438-4920-B52E-F5383C62D22F}">
      <dgm:prSet/>
      <dgm:spPr/>
      <dgm:t>
        <a:bodyPr/>
        <a:lstStyle/>
        <a:p>
          <a:endParaRPr lang="tr-TR"/>
        </a:p>
      </dgm:t>
    </dgm:pt>
    <dgm:pt modelId="{D961DA2F-64C0-4AD1-846C-A8C77FE08617}" type="sibTrans" cxnId="{23646E29-3438-4920-B52E-F5383C62D22F}">
      <dgm:prSet/>
      <dgm:spPr/>
      <dgm:t>
        <a:bodyPr/>
        <a:lstStyle/>
        <a:p>
          <a:endParaRPr lang="tr-TR"/>
        </a:p>
      </dgm:t>
    </dgm:pt>
    <dgm:pt modelId="{57E01064-9BD8-4F03-8AD4-56FF4F7391EF}">
      <dgm:prSet phldrT="[Metin]" custT="1"/>
      <dgm:spPr>
        <a:solidFill>
          <a:schemeClr val="bg1"/>
        </a:solidFill>
        <a:ln>
          <a:solidFill>
            <a:schemeClr val="tx1"/>
          </a:solidFill>
        </a:ln>
      </dgm:spPr>
      <dgm:t>
        <a:bodyPr/>
        <a:lstStyle/>
        <a:p>
          <a:r>
            <a:rPr lang="tr-TR" sz="1100">
              <a:solidFill>
                <a:schemeClr val="tx1"/>
              </a:solidFill>
              <a:latin typeface="Times New Roman" panose="02020603050405020304" pitchFamily="18" charset="0"/>
              <a:cs typeface="Times New Roman" panose="02020603050405020304" pitchFamily="18" charset="0"/>
            </a:rPr>
            <a:t>Zarar Azaltma</a:t>
          </a:r>
        </a:p>
      </dgm:t>
    </dgm:pt>
    <dgm:pt modelId="{62893099-0749-40C5-A8A7-19B2868FCC26}" type="parTrans" cxnId="{CA377396-7FB4-4D66-AB41-25AA0BCCD984}">
      <dgm:prSet/>
      <dgm:spPr/>
      <dgm:t>
        <a:bodyPr/>
        <a:lstStyle/>
        <a:p>
          <a:endParaRPr lang="tr-TR"/>
        </a:p>
      </dgm:t>
    </dgm:pt>
    <dgm:pt modelId="{7CD315F3-F39A-4BB8-B243-FE8D53877147}" type="sibTrans" cxnId="{CA377396-7FB4-4D66-AB41-25AA0BCCD984}">
      <dgm:prSet/>
      <dgm:spPr/>
      <dgm:t>
        <a:bodyPr/>
        <a:lstStyle/>
        <a:p>
          <a:endParaRPr lang="tr-TR"/>
        </a:p>
      </dgm:t>
    </dgm:pt>
    <dgm:pt modelId="{24D325B8-FA09-4EE8-AA88-5051729D6689}">
      <dgm:prSet phldrT="[Metin]" custT="1"/>
      <dgm:spPr>
        <a:ln>
          <a:solidFill>
            <a:schemeClr val="tx1"/>
          </a:solidFill>
        </a:ln>
      </dgm:spPr>
      <dgm:t>
        <a:bodyPr/>
        <a:lstStyle/>
        <a:p>
          <a:r>
            <a:rPr lang="tr-TR" sz="1100">
              <a:latin typeface="Times New Roman" panose="02020603050405020304" pitchFamily="18" charset="0"/>
              <a:cs typeface="Times New Roman" panose="02020603050405020304" pitchFamily="18" charset="0"/>
            </a:rPr>
            <a:t>Koruma</a:t>
          </a:r>
        </a:p>
      </dgm:t>
    </dgm:pt>
    <dgm:pt modelId="{A078F1F7-366C-4E4D-B403-40E74309665C}" type="parTrans" cxnId="{A1D710C1-7258-4B3C-ACCA-503E54831CBD}">
      <dgm:prSet/>
      <dgm:spPr/>
      <dgm:t>
        <a:bodyPr/>
        <a:lstStyle/>
        <a:p>
          <a:endParaRPr lang="tr-TR"/>
        </a:p>
      </dgm:t>
    </dgm:pt>
    <dgm:pt modelId="{6D51AE5A-7E67-4A4E-92A2-DB2F9E9981FA}" type="sibTrans" cxnId="{A1D710C1-7258-4B3C-ACCA-503E54831CBD}">
      <dgm:prSet/>
      <dgm:spPr/>
      <dgm:t>
        <a:bodyPr/>
        <a:lstStyle/>
        <a:p>
          <a:endParaRPr lang="tr-TR"/>
        </a:p>
      </dgm:t>
    </dgm:pt>
    <dgm:pt modelId="{C375E822-8508-448B-B408-26513C814D8D}">
      <dgm:prSet phldrT="[Metin]" custT="1"/>
      <dgm:spPr>
        <a:solidFill>
          <a:schemeClr val="bg1"/>
        </a:solidFill>
        <a:ln>
          <a:solidFill>
            <a:schemeClr val="tx1"/>
          </a:solidFill>
        </a:ln>
      </dgm:spPr>
      <dgm:t>
        <a:bodyPr/>
        <a:lstStyle/>
        <a:p>
          <a:r>
            <a:rPr lang="tr-TR" sz="1100">
              <a:solidFill>
                <a:schemeClr val="tx1"/>
              </a:solidFill>
              <a:latin typeface="Times New Roman" panose="02020603050405020304" pitchFamily="18" charset="0"/>
              <a:cs typeface="Times New Roman" panose="02020603050405020304" pitchFamily="18" charset="0"/>
            </a:rPr>
            <a:t>Hazırlık</a:t>
          </a:r>
        </a:p>
      </dgm:t>
    </dgm:pt>
    <dgm:pt modelId="{F4F577C3-7261-471C-B90F-ABB64B32DA3F}" type="sibTrans" cxnId="{AE26195C-5FDC-4078-B924-DA07D4E1AC22}">
      <dgm:prSet/>
      <dgm:spPr/>
      <dgm:t>
        <a:bodyPr/>
        <a:lstStyle/>
        <a:p>
          <a:endParaRPr lang="tr-TR"/>
        </a:p>
      </dgm:t>
    </dgm:pt>
    <dgm:pt modelId="{9C59BB4E-46BE-45AE-A7AF-3BE873A83B4A}" type="parTrans" cxnId="{AE26195C-5FDC-4078-B924-DA07D4E1AC22}">
      <dgm:prSet/>
      <dgm:spPr/>
      <dgm:t>
        <a:bodyPr/>
        <a:lstStyle/>
        <a:p>
          <a:endParaRPr lang="tr-TR"/>
        </a:p>
      </dgm:t>
    </dgm:pt>
    <dgm:pt modelId="{AB622483-F001-4473-8C48-0987141F2AE0}">
      <dgm:prSet phldrT="[Metin]" custT="1"/>
      <dgm:spPr>
        <a:ln>
          <a:solidFill>
            <a:schemeClr val="tx1"/>
          </a:solidFill>
        </a:ln>
      </dgm:spPr>
      <dgm:t>
        <a:bodyPr/>
        <a:lstStyle/>
        <a:p>
          <a:r>
            <a:rPr lang="tr-TR" sz="1100">
              <a:latin typeface="Times New Roman" panose="02020603050405020304" pitchFamily="18" charset="0"/>
              <a:cs typeface="Times New Roman" panose="02020603050405020304" pitchFamily="18" charset="0"/>
            </a:rPr>
            <a:t>Düzeltme</a:t>
          </a:r>
        </a:p>
      </dgm:t>
    </dgm:pt>
    <dgm:pt modelId="{F8E0F122-374A-41C3-9541-08697492FE86}" type="sibTrans" cxnId="{338889B9-4063-4D45-B7F5-B4E229CB5995}">
      <dgm:prSet/>
      <dgm:spPr/>
      <dgm:t>
        <a:bodyPr/>
        <a:lstStyle/>
        <a:p>
          <a:endParaRPr lang="tr-TR"/>
        </a:p>
      </dgm:t>
    </dgm:pt>
    <dgm:pt modelId="{706DF065-DD4C-4791-A1D9-9BF16021B9D2}" type="parTrans" cxnId="{338889B9-4063-4D45-B7F5-B4E229CB5995}">
      <dgm:prSet/>
      <dgm:spPr/>
      <dgm:t>
        <a:bodyPr/>
        <a:lstStyle/>
        <a:p>
          <a:endParaRPr lang="tr-TR"/>
        </a:p>
      </dgm:t>
    </dgm:pt>
    <dgm:pt modelId="{F75C3671-053F-42A9-870F-C6BFA27AA333}" type="pres">
      <dgm:prSet presAssocID="{02F689F6-6798-48B2-AEC1-D4421D3F02BE}" presName="cycleMatrixDiagram" presStyleCnt="0">
        <dgm:presLayoutVars>
          <dgm:chMax val="1"/>
          <dgm:dir/>
          <dgm:animLvl val="lvl"/>
          <dgm:resizeHandles val="exact"/>
        </dgm:presLayoutVars>
      </dgm:prSet>
      <dgm:spPr/>
    </dgm:pt>
    <dgm:pt modelId="{940E45EB-83BF-455A-B05A-FBE411F52F2E}" type="pres">
      <dgm:prSet presAssocID="{02F689F6-6798-48B2-AEC1-D4421D3F02BE}" presName="children" presStyleCnt="0"/>
      <dgm:spPr/>
    </dgm:pt>
    <dgm:pt modelId="{D3B7D0FB-3C1F-453B-9BC0-42A14C22FE98}" type="pres">
      <dgm:prSet presAssocID="{02F689F6-6798-48B2-AEC1-D4421D3F02BE}" presName="child1group" presStyleCnt="0"/>
      <dgm:spPr/>
    </dgm:pt>
    <dgm:pt modelId="{BD267677-8286-495F-AC3A-02A05A275984}" type="pres">
      <dgm:prSet presAssocID="{02F689F6-6798-48B2-AEC1-D4421D3F02BE}" presName="child1" presStyleLbl="bgAcc1" presStyleIdx="0" presStyleCnt="4"/>
      <dgm:spPr/>
    </dgm:pt>
    <dgm:pt modelId="{1AE98042-0E5E-4DAD-A553-47F93B0056BF}" type="pres">
      <dgm:prSet presAssocID="{02F689F6-6798-48B2-AEC1-D4421D3F02BE}" presName="child1Text" presStyleLbl="bgAcc1" presStyleIdx="0" presStyleCnt="4">
        <dgm:presLayoutVars>
          <dgm:bulletEnabled val="1"/>
        </dgm:presLayoutVars>
      </dgm:prSet>
      <dgm:spPr/>
    </dgm:pt>
    <dgm:pt modelId="{207E0D69-FA22-4EC4-AF7E-E133F2A2F937}" type="pres">
      <dgm:prSet presAssocID="{02F689F6-6798-48B2-AEC1-D4421D3F02BE}" presName="child2group" presStyleCnt="0"/>
      <dgm:spPr/>
    </dgm:pt>
    <dgm:pt modelId="{83A5692E-F120-4CF7-AF92-561D873D0112}" type="pres">
      <dgm:prSet presAssocID="{02F689F6-6798-48B2-AEC1-D4421D3F02BE}" presName="child2" presStyleLbl="bgAcc1" presStyleIdx="1" presStyleCnt="4"/>
      <dgm:spPr/>
    </dgm:pt>
    <dgm:pt modelId="{0B7CA9D6-596E-438E-8B69-64925A80106D}" type="pres">
      <dgm:prSet presAssocID="{02F689F6-6798-48B2-AEC1-D4421D3F02BE}" presName="child2Text" presStyleLbl="bgAcc1" presStyleIdx="1" presStyleCnt="4">
        <dgm:presLayoutVars>
          <dgm:bulletEnabled val="1"/>
        </dgm:presLayoutVars>
      </dgm:prSet>
      <dgm:spPr/>
    </dgm:pt>
    <dgm:pt modelId="{3FCF1D1E-DCDA-4AAC-9AD9-63847837B1F9}" type="pres">
      <dgm:prSet presAssocID="{02F689F6-6798-48B2-AEC1-D4421D3F02BE}" presName="child3group" presStyleCnt="0"/>
      <dgm:spPr/>
    </dgm:pt>
    <dgm:pt modelId="{9C9552B4-22AD-4641-976E-A57FFBAC4CD3}" type="pres">
      <dgm:prSet presAssocID="{02F689F6-6798-48B2-AEC1-D4421D3F02BE}" presName="child3" presStyleLbl="bgAcc1" presStyleIdx="2" presStyleCnt="4" custLinFactNeighborX="6894" custLinFactNeighborY="0"/>
      <dgm:spPr/>
    </dgm:pt>
    <dgm:pt modelId="{6AA7D2B5-18AB-44FC-B430-874EB822B1AE}" type="pres">
      <dgm:prSet presAssocID="{02F689F6-6798-48B2-AEC1-D4421D3F02BE}" presName="child3Text" presStyleLbl="bgAcc1" presStyleIdx="2" presStyleCnt="4">
        <dgm:presLayoutVars>
          <dgm:bulletEnabled val="1"/>
        </dgm:presLayoutVars>
      </dgm:prSet>
      <dgm:spPr/>
    </dgm:pt>
    <dgm:pt modelId="{C8E2516F-B455-4BB1-A193-76618B3DBDB6}" type="pres">
      <dgm:prSet presAssocID="{02F689F6-6798-48B2-AEC1-D4421D3F02BE}" presName="child4group" presStyleCnt="0"/>
      <dgm:spPr/>
    </dgm:pt>
    <dgm:pt modelId="{5D084E6C-BF62-4D78-B278-1E0D2A323166}" type="pres">
      <dgm:prSet presAssocID="{02F689F6-6798-48B2-AEC1-D4421D3F02BE}" presName="child4" presStyleLbl="bgAcc1" presStyleIdx="3" presStyleCnt="4"/>
      <dgm:spPr/>
    </dgm:pt>
    <dgm:pt modelId="{B0E655A3-A641-4A64-8710-F8693AA3B890}" type="pres">
      <dgm:prSet presAssocID="{02F689F6-6798-48B2-AEC1-D4421D3F02BE}" presName="child4Text" presStyleLbl="bgAcc1" presStyleIdx="3" presStyleCnt="4">
        <dgm:presLayoutVars>
          <dgm:bulletEnabled val="1"/>
        </dgm:presLayoutVars>
      </dgm:prSet>
      <dgm:spPr/>
    </dgm:pt>
    <dgm:pt modelId="{14782915-0D49-42E1-B6D9-BD6D32CD0961}" type="pres">
      <dgm:prSet presAssocID="{02F689F6-6798-48B2-AEC1-D4421D3F02BE}" presName="childPlaceholder" presStyleCnt="0"/>
      <dgm:spPr/>
    </dgm:pt>
    <dgm:pt modelId="{D006674D-0DF5-43B2-89B5-D3EA6AF31D30}" type="pres">
      <dgm:prSet presAssocID="{02F689F6-6798-48B2-AEC1-D4421D3F02BE}" presName="circle" presStyleCnt="0"/>
      <dgm:spPr/>
    </dgm:pt>
    <dgm:pt modelId="{46F8F2BF-577E-4CCE-9CA7-B0960D72EE9C}" type="pres">
      <dgm:prSet presAssocID="{02F689F6-6798-48B2-AEC1-D4421D3F02BE}" presName="quadrant1" presStyleLbl="node1" presStyleIdx="0" presStyleCnt="4">
        <dgm:presLayoutVars>
          <dgm:chMax val="1"/>
          <dgm:bulletEnabled val="1"/>
        </dgm:presLayoutVars>
      </dgm:prSet>
      <dgm:spPr/>
    </dgm:pt>
    <dgm:pt modelId="{EEA9B87B-19A7-4291-9521-7F2BCDA7F267}" type="pres">
      <dgm:prSet presAssocID="{02F689F6-6798-48B2-AEC1-D4421D3F02BE}" presName="quadrant2" presStyleLbl="node1" presStyleIdx="1" presStyleCnt="4">
        <dgm:presLayoutVars>
          <dgm:chMax val="1"/>
          <dgm:bulletEnabled val="1"/>
        </dgm:presLayoutVars>
      </dgm:prSet>
      <dgm:spPr/>
    </dgm:pt>
    <dgm:pt modelId="{595B3393-29EC-49DD-AA5F-803D0860D203}" type="pres">
      <dgm:prSet presAssocID="{02F689F6-6798-48B2-AEC1-D4421D3F02BE}" presName="quadrant3" presStyleLbl="node1" presStyleIdx="2" presStyleCnt="4">
        <dgm:presLayoutVars>
          <dgm:chMax val="1"/>
          <dgm:bulletEnabled val="1"/>
        </dgm:presLayoutVars>
      </dgm:prSet>
      <dgm:spPr/>
    </dgm:pt>
    <dgm:pt modelId="{BAB14E0F-7E32-4246-A688-0563FE4D8AD3}" type="pres">
      <dgm:prSet presAssocID="{02F689F6-6798-48B2-AEC1-D4421D3F02BE}" presName="quadrant4" presStyleLbl="node1" presStyleIdx="3" presStyleCnt="4" custLinFactNeighborX="715" custLinFactNeighborY="715">
        <dgm:presLayoutVars>
          <dgm:chMax val="1"/>
          <dgm:bulletEnabled val="1"/>
        </dgm:presLayoutVars>
      </dgm:prSet>
      <dgm:spPr/>
    </dgm:pt>
    <dgm:pt modelId="{46019821-CD29-4AE5-B585-4C304B4506E0}" type="pres">
      <dgm:prSet presAssocID="{02F689F6-6798-48B2-AEC1-D4421D3F02BE}" presName="quadrantPlaceholder" presStyleCnt="0"/>
      <dgm:spPr/>
    </dgm:pt>
    <dgm:pt modelId="{E92117E7-4ABF-4928-A7DC-7117FB11F527}" type="pres">
      <dgm:prSet presAssocID="{02F689F6-6798-48B2-AEC1-D4421D3F02BE}" presName="center1" presStyleLbl="fgShp" presStyleIdx="0" presStyleCnt="2"/>
      <dgm:spPr>
        <a:solidFill>
          <a:schemeClr val="bg1"/>
        </a:solidFill>
        <a:ln>
          <a:solidFill>
            <a:schemeClr val="tx1"/>
          </a:solidFill>
        </a:ln>
      </dgm:spPr>
    </dgm:pt>
    <dgm:pt modelId="{96899CE3-1EE2-4621-8F80-153FFA389710}" type="pres">
      <dgm:prSet presAssocID="{02F689F6-6798-48B2-AEC1-D4421D3F02BE}" presName="center2" presStyleLbl="fgShp" presStyleIdx="1" presStyleCnt="2"/>
      <dgm:spPr>
        <a:solidFill>
          <a:schemeClr val="bg1"/>
        </a:solidFill>
        <a:ln>
          <a:solidFill>
            <a:schemeClr val="tx1"/>
          </a:solidFill>
        </a:ln>
      </dgm:spPr>
    </dgm:pt>
  </dgm:ptLst>
  <dgm:cxnLst>
    <dgm:cxn modelId="{FC622206-C667-47A7-9217-DE681B91ACD4}" srcId="{02F689F6-6798-48B2-AEC1-D4421D3F02BE}" destId="{6AC39B53-24E1-46DE-ABDB-A80E520BBE73}" srcOrd="1" destOrd="0" parTransId="{2FDEF481-FB87-4EEB-BFCC-2A7D365CDD33}" sibTransId="{3F7B5664-E52B-41B9-BEB5-2339DAFC2BB4}"/>
    <dgm:cxn modelId="{7CE72A07-BA1D-49A5-97D6-98D74C866D69}" type="presOf" srcId="{24D325B8-FA09-4EE8-AA88-5051729D6689}" destId="{B0E655A3-A641-4A64-8710-F8693AA3B890}" srcOrd="1" destOrd="0" presId="urn:microsoft.com/office/officeart/2005/8/layout/cycle4"/>
    <dgm:cxn modelId="{D95F3816-9BBC-4EB8-9A31-3A81B3D06546}" type="presOf" srcId="{3A1396EA-802B-4A56-A959-6A574E7A142B}" destId="{595B3393-29EC-49DD-AA5F-803D0860D203}" srcOrd="0" destOrd="0" presId="urn:microsoft.com/office/officeart/2005/8/layout/cycle4"/>
    <dgm:cxn modelId="{33AD5F1B-C3A1-4DD2-878B-0B6B7CE66E51}" type="presOf" srcId="{02F689F6-6798-48B2-AEC1-D4421D3F02BE}" destId="{F75C3671-053F-42A9-870F-C6BFA27AA333}" srcOrd="0" destOrd="0" presId="urn:microsoft.com/office/officeart/2005/8/layout/cycle4"/>
    <dgm:cxn modelId="{67904020-6AF6-433A-A2FC-A63D52863675}" type="presOf" srcId="{F22455EF-AFA2-4061-9E57-E39AC7F31F11}" destId="{BD267677-8286-495F-AC3A-02A05A275984}" srcOrd="0" destOrd="0" presId="urn:microsoft.com/office/officeart/2005/8/layout/cycle4"/>
    <dgm:cxn modelId="{23646E29-3438-4920-B52E-F5383C62D22F}" srcId="{02F689F6-6798-48B2-AEC1-D4421D3F02BE}" destId="{3A1396EA-802B-4A56-A959-6A574E7A142B}" srcOrd="2" destOrd="0" parTransId="{388CFD8D-6AEE-43CE-B43E-DBA1DE97CAC3}" sibTransId="{D961DA2F-64C0-4AD1-846C-A8C77FE08617}"/>
    <dgm:cxn modelId="{3A4BDF3B-174A-473E-A5D8-AF3E004E1449}" type="presOf" srcId="{24D325B8-FA09-4EE8-AA88-5051729D6689}" destId="{5D084E6C-BF62-4D78-B278-1E0D2A323166}" srcOrd="0" destOrd="0" presId="urn:microsoft.com/office/officeart/2005/8/layout/cycle4"/>
    <dgm:cxn modelId="{AE26195C-5FDC-4078-B924-DA07D4E1AC22}" srcId="{02F689F6-6798-48B2-AEC1-D4421D3F02BE}" destId="{C375E822-8508-448B-B408-26513C814D8D}" srcOrd="0" destOrd="0" parTransId="{9C59BB4E-46BE-45AE-A7AF-3BE873A83B4A}" sibTransId="{F4F577C3-7261-471C-B90F-ABB64B32DA3F}"/>
    <dgm:cxn modelId="{B97D815C-B968-4F02-B43F-BCF02FF9B5E5}" srcId="{6AC39B53-24E1-46DE-ABDB-A80E520BBE73}" destId="{49A6C163-8E76-4C62-97B4-8A3857E0C87D}" srcOrd="0" destOrd="0" parTransId="{BB83F823-2C23-48F0-B2EA-D75E30B0E163}" sibTransId="{1556160C-2D19-4DC1-995B-F132080B0124}"/>
    <dgm:cxn modelId="{37BD6B50-E6BE-4209-96D4-DFBC27B086F0}" type="presOf" srcId="{57E01064-9BD8-4F03-8AD4-56FF4F7391EF}" destId="{BAB14E0F-7E32-4246-A688-0563FE4D8AD3}" srcOrd="0" destOrd="0" presId="urn:microsoft.com/office/officeart/2005/8/layout/cycle4"/>
    <dgm:cxn modelId="{3A59F37A-01A8-4A60-80EC-5A9D80861964}" type="presOf" srcId="{6AC39B53-24E1-46DE-ABDB-A80E520BBE73}" destId="{EEA9B87B-19A7-4291-9521-7F2BCDA7F267}" srcOrd="0" destOrd="0" presId="urn:microsoft.com/office/officeart/2005/8/layout/cycle4"/>
    <dgm:cxn modelId="{CA377396-7FB4-4D66-AB41-25AA0BCCD984}" srcId="{02F689F6-6798-48B2-AEC1-D4421D3F02BE}" destId="{57E01064-9BD8-4F03-8AD4-56FF4F7391EF}" srcOrd="3" destOrd="0" parTransId="{62893099-0749-40C5-A8A7-19B2868FCC26}" sibTransId="{7CD315F3-F39A-4BB8-B243-FE8D53877147}"/>
    <dgm:cxn modelId="{58884799-10DE-431F-B28F-37972E704169}" type="presOf" srcId="{49A6C163-8E76-4C62-97B4-8A3857E0C87D}" destId="{83A5692E-F120-4CF7-AF92-561D873D0112}" srcOrd="0" destOrd="0" presId="urn:microsoft.com/office/officeart/2005/8/layout/cycle4"/>
    <dgm:cxn modelId="{9327F1B5-D19A-4486-95B6-37C4C3648243}" type="presOf" srcId="{AB622483-F001-4473-8C48-0987141F2AE0}" destId="{6AA7D2B5-18AB-44FC-B430-874EB822B1AE}" srcOrd="1" destOrd="0" presId="urn:microsoft.com/office/officeart/2005/8/layout/cycle4"/>
    <dgm:cxn modelId="{87B288B7-ACA8-4BF7-BE9B-B0AC225C6193}" type="presOf" srcId="{C375E822-8508-448B-B408-26513C814D8D}" destId="{46F8F2BF-577E-4CCE-9CA7-B0960D72EE9C}" srcOrd="0" destOrd="0" presId="urn:microsoft.com/office/officeart/2005/8/layout/cycle4"/>
    <dgm:cxn modelId="{338889B9-4063-4D45-B7F5-B4E229CB5995}" srcId="{3A1396EA-802B-4A56-A959-6A574E7A142B}" destId="{AB622483-F001-4473-8C48-0987141F2AE0}" srcOrd="0" destOrd="0" parTransId="{706DF065-DD4C-4791-A1D9-9BF16021B9D2}" sibTransId="{F8E0F122-374A-41C3-9541-08697492FE86}"/>
    <dgm:cxn modelId="{A1D710C1-7258-4B3C-ACCA-503E54831CBD}" srcId="{57E01064-9BD8-4F03-8AD4-56FF4F7391EF}" destId="{24D325B8-FA09-4EE8-AA88-5051729D6689}" srcOrd="0" destOrd="0" parTransId="{A078F1F7-366C-4E4D-B403-40E74309665C}" sibTransId="{6D51AE5A-7E67-4A4E-92A2-DB2F9E9981FA}"/>
    <dgm:cxn modelId="{82869DD5-4178-479D-846F-83210DB2D30B}" type="presOf" srcId="{49A6C163-8E76-4C62-97B4-8A3857E0C87D}" destId="{0B7CA9D6-596E-438E-8B69-64925A80106D}" srcOrd="1" destOrd="0" presId="urn:microsoft.com/office/officeart/2005/8/layout/cycle4"/>
    <dgm:cxn modelId="{D34C36DD-6FAF-4C3C-9614-93C7E82399FD}" type="presOf" srcId="{F22455EF-AFA2-4061-9E57-E39AC7F31F11}" destId="{1AE98042-0E5E-4DAD-A553-47F93B0056BF}" srcOrd="1" destOrd="0" presId="urn:microsoft.com/office/officeart/2005/8/layout/cycle4"/>
    <dgm:cxn modelId="{DE9A09F2-7750-4B45-9494-F0E24E40E54D}" srcId="{C375E822-8508-448B-B408-26513C814D8D}" destId="{F22455EF-AFA2-4061-9E57-E39AC7F31F11}" srcOrd="0" destOrd="0" parTransId="{57670D9B-E281-47D4-B3D8-570F6E839D75}" sibTransId="{AD358191-08BC-4963-ACFB-46E7319236AC}"/>
    <dgm:cxn modelId="{81D36DFF-2E1F-4DFB-937C-C205AB70D210}" type="presOf" srcId="{AB622483-F001-4473-8C48-0987141F2AE0}" destId="{9C9552B4-22AD-4641-976E-A57FFBAC4CD3}" srcOrd="0" destOrd="0" presId="urn:microsoft.com/office/officeart/2005/8/layout/cycle4"/>
    <dgm:cxn modelId="{C8A9DAB1-8306-41BC-9C4A-C4721426BEA0}" type="presParOf" srcId="{F75C3671-053F-42A9-870F-C6BFA27AA333}" destId="{940E45EB-83BF-455A-B05A-FBE411F52F2E}" srcOrd="0" destOrd="0" presId="urn:microsoft.com/office/officeart/2005/8/layout/cycle4"/>
    <dgm:cxn modelId="{7D48C784-0A7E-4381-8C9C-AD1D13F4B230}" type="presParOf" srcId="{940E45EB-83BF-455A-B05A-FBE411F52F2E}" destId="{D3B7D0FB-3C1F-453B-9BC0-42A14C22FE98}" srcOrd="0" destOrd="0" presId="urn:microsoft.com/office/officeart/2005/8/layout/cycle4"/>
    <dgm:cxn modelId="{A50DA063-A35C-4A2B-A20D-CF7391AB28A3}" type="presParOf" srcId="{D3B7D0FB-3C1F-453B-9BC0-42A14C22FE98}" destId="{BD267677-8286-495F-AC3A-02A05A275984}" srcOrd="0" destOrd="0" presId="urn:microsoft.com/office/officeart/2005/8/layout/cycle4"/>
    <dgm:cxn modelId="{6403EE66-F6FB-47B1-B2FD-BC9020174EB0}" type="presParOf" srcId="{D3B7D0FB-3C1F-453B-9BC0-42A14C22FE98}" destId="{1AE98042-0E5E-4DAD-A553-47F93B0056BF}" srcOrd="1" destOrd="0" presId="urn:microsoft.com/office/officeart/2005/8/layout/cycle4"/>
    <dgm:cxn modelId="{9CEF6CC0-75C1-4F8F-B547-64A88FB59FFC}" type="presParOf" srcId="{940E45EB-83BF-455A-B05A-FBE411F52F2E}" destId="{207E0D69-FA22-4EC4-AF7E-E133F2A2F937}" srcOrd="1" destOrd="0" presId="urn:microsoft.com/office/officeart/2005/8/layout/cycle4"/>
    <dgm:cxn modelId="{44D7C534-ECC3-41DB-BC0E-70F99BB6E6A5}" type="presParOf" srcId="{207E0D69-FA22-4EC4-AF7E-E133F2A2F937}" destId="{83A5692E-F120-4CF7-AF92-561D873D0112}" srcOrd="0" destOrd="0" presId="urn:microsoft.com/office/officeart/2005/8/layout/cycle4"/>
    <dgm:cxn modelId="{4D220CA4-FD33-48C5-81BE-47835516556F}" type="presParOf" srcId="{207E0D69-FA22-4EC4-AF7E-E133F2A2F937}" destId="{0B7CA9D6-596E-438E-8B69-64925A80106D}" srcOrd="1" destOrd="0" presId="urn:microsoft.com/office/officeart/2005/8/layout/cycle4"/>
    <dgm:cxn modelId="{E963DE9B-64D8-4CB3-8729-2B3D4458AA0C}" type="presParOf" srcId="{940E45EB-83BF-455A-B05A-FBE411F52F2E}" destId="{3FCF1D1E-DCDA-4AAC-9AD9-63847837B1F9}" srcOrd="2" destOrd="0" presId="urn:microsoft.com/office/officeart/2005/8/layout/cycle4"/>
    <dgm:cxn modelId="{325E22A4-D374-4792-97F8-8FF9F1249315}" type="presParOf" srcId="{3FCF1D1E-DCDA-4AAC-9AD9-63847837B1F9}" destId="{9C9552B4-22AD-4641-976E-A57FFBAC4CD3}" srcOrd="0" destOrd="0" presId="urn:microsoft.com/office/officeart/2005/8/layout/cycle4"/>
    <dgm:cxn modelId="{C1FF15CA-21C9-4618-AA00-EEE6073D6D49}" type="presParOf" srcId="{3FCF1D1E-DCDA-4AAC-9AD9-63847837B1F9}" destId="{6AA7D2B5-18AB-44FC-B430-874EB822B1AE}" srcOrd="1" destOrd="0" presId="urn:microsoft.com/office/officeart/2005/8/layout/cycle4"/>
    <dgm:cxn modelId="{B190E693-23C9-4407-AAD9-86DC4A555F7A}" type="presParOf" srcId="{940E45EB-83BF-455A-B05A-FBE411F52F2E}" destId="{C8E2516F-B455-4BB1-A193-76618B3DBDB6}" srcOrd="3" destOrd="0" presId="urn:microsoft.com/office/officeart/2005/8/layout/cycle4"/>
    <dgm:cxn modelId="{405D877E-BBB6-40CD-BF66-97CA316834DD}" type="presParOf" srcId="{C8E2516F-B455-4BB1-A193-76618B3DBDB6}" destId="{5D084E6C-BF62-4D78-B278-1E0D2A323166}" srcOrd="0" destOrd="0" presId="urn:microsoft.com/office/officeart/2005/8/layout/cycle4"/>
    <dgm:cxn modelId="{3A929FE1-51EB-4BF2-92FB-6D2B45BBEEC4}" type="presParOf" srcId="{C8E2516F-B455-4BB1-A193-76618B3DBDB6}" destId="{B0E655A3-A641-4A64-8710-F8693AA3B890}" srcOrd="1" destOrd="0" presId="urn:microsoft.com/office/officeart/2005/8/layout/cycle4"/>
    <dgm:cxn modelId="{C28B568F-7C0C-4C9A-A177-793A018E87C3}" type="presParOf" srcId="{940E45EB-83BF-455A-B05A-FBE411F52F2E}" destId="{14782915-0D49-42E1-B6D9-BD6D32CD0961}" srcOrd="4" destOrd="0" presId="urn:microsoft.com/office/officeart/2005/8/layout/cycle4"/>
    <dgm:cxn modelId="{00C90B31-3509-4F87-B519-20E19E4C8B53}" type="presParOf" srcId="{F75C3671-053F-42A9-870F-C6BFA27AA333}" destId="{D006674D-0DF5-43B2-89B5-D3EA6AF31D30}" srcOrd="1" destOrd="0" presId="urn:microsoft.com/office/officeart/2005/8/layout/cycle4"/>
    <dgm:cxn modelId="{4F6743E2-0282-4B6B-99B4-66E79AF58882}" type="presParOf" srcId="{D006674D-0DF5-43B2-89B5-D3EA6AF31D30}" destId="{46F8F2BF-577E-4CCE-9CA7-B0960D72EE9C}" srcOrd="0" destOrd="0" presId="urn:microsoft.com/office/officeart/2005/8/layout/cycle4"/>
    <dgm:cxn modelId="{7404FC83-44BE-4105-8167-9552F611F939}" type="presParOf" srcId="{D006674D-0DF5-43B2-89B5-D3EA6AF31D30}" destId="{EEA9B87B-19A7-4291-9521-7F2BCDA7F267}" srcOrd="1" destOrd="0" presId="urn:microsoft.com/office/officeart/2005/8/layout/cycle4"/>
    <dgm:cxn modelId="{F84EA10D-A4A6-4CB9-8707-8C3CCD53498A}" type="presParOf" srcId="{D006674D-0DF5-43B2-89B5-D3EA6AF31D30}" destId="{595B3393-29EC-49DD-AA5F-803D0860D203}" srcOrd="2" destOrd="0" presId="urn:microsoft.com/office/officeart/2005/8/layout/cycle4"/>
    <dgm:cxn modelId="{EF129BAE-7838-4BD4-81A7-170E131EAE50}" type="presParOf" srcId="{D006674D-0DF5-43B2-89B5-D3EA6AF31D30}" destId="{BAB14E0F-7E32-4246-A688-0563FE4D8AD3}" srcOrd="3" destOrd="0" presId="urn:microsoft.com/office/officeart/2005/8/layout/cycle4"/>
    <dgm:cxn modelId="{768F7E81-7428-4B52-ACB1-E14BE40F89D5}" type="presParOf" srcId="{D006674D-0DF5-43B2-89B5-D3EA6AF31D30}" destId="{46019821-CD29-4AE5-B585-4C304B4506E0}" srcOrd="4" destOrd="0" presId="urn:microsoft.com/office/officeart/2005/8/layout/cycle4"/>
    <dgm:cxn modelId="{8D73F5BD-4357-45C8-ADED-CB7B673CA6C5}" type="presParOf" srcId="{F75C3671-053F-42A9-870F-C6BFA27AA333}" destId="{E92117E7-4ABF-4928-A7DC-7117FB11F527}" srcOrd="2" destOrd="0" presId="urn:microsoft.com/office/officeart/2005/8/layout/cycle4"/>
    <dgm:cxn modelId="{9A8DE8E9-1630-4E2B-8BCD-A19C033EB199}" type="presParOf" srcId="{F75C3671-053F-42A9-870F-C6BFA27AA333}" destId="{96899CE3-1EE2-4621-8F80-153FFA389710}" srcOrd="3" destOrd="0" presId="urn:microsoft.com/office/officeart/2005/8/layout/cycle4"/>
  </dgm:cxnLst>
  <dgm:bg/>
  <dgm:whole/>
  <dgm:extLst>
    <a:ext uri="http://schemas.microsoft.com/office/drawing/2008/diagram">
      <dsp:dataModelExt xmlns:dsp="http://schemas.microsoft.com/office/drawing/2008/diagram" relId="rId26"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E27CF9C6-20E1-4EAB-8312-08E712DCB627}" type="doc">
      <dgm:prSet loTypeId="urn:microsoft.com/office/officeart/2005/8/layout/hList3" loCatId="list" qsTypeId="urn:microsoft.com/office/officeart/2005/8/quickstyle/simple1" qsCatId="simple" csTypeId="urn:microsoft.com/office/officeart/2005/8/colors/accent1_2" csCatId="accent1" phldr="1"/>
      <dgm:spPr/>
      <dgm:t>
        <a:bodyPr/>
        <a:lstStyle/>
        <a:p>
          <a:endParaRPr lang="tr-TR"/>
        </a:p>
      </dgm:t>
    </dgm:pt>
    <dgm:pt modelId="{4F3F8335-1051-47E7-B994-E7E6CF291147}">
      <dgm:prSet phldrT="[Metin]" custT="1"/>
      <dgm:spPr>
        <a:solidFill>
          <a:schemeClr val="bg1"/>
        </a:solidFill>
        <a:ln>
          <a:solidFill>
            <a:schemeClr val="tx1"/>
          </a:solidFill>
        </a:ln>
      </dgm:spPr>
      <dgm:t>
        <a:bodyPr/>
        <a:lstStyle/>
        <a:p>
          <a:pPr algn="ctr"/>
          <a:r>
            <a:rPr lang="tr-TR" sz="1200">
              <a:solidFill>
                <a:schemeClr val="tx1"/>
              </a:solidFill>
              <a:latin typeface="Times New Roman" panose="02020603050405020304" pitchFamily="18" charset="0"/>
              <a:cs typeface="Times New Roman" panose="02020603050405020304" pitchFamily="18" charset="0"/>
            </a:rPr>
            <a:t>Travmalara Karşı Gösterilen Psikolojik Tepkiler</a:t>
          </a:r>
        </a:p>
      </dgm:t>
    </dgm:pt>
    <dgm:pt modelId="{4FFD0672-46A8-4F95-8D51-9BC371C36BD3}" type="parTrans" cxnId="{A60A0A4E-EF57-4D56-B7DC-F20BD43275A2}">
      <dgm:prSet/>
      <dgm:spPr/>
      <dgm:t>
        <a:bodyPr/>
        <a:lstStyle/>
        <a:p>
          <a:pPr algn="ctr"/>
          <a:endParaRPr lang="tr-TR"/>
        </a:p>
      </dgm:t>
    </dgm:pt>
    <dgm:pt modelId="{C7687C9E-3C45-4483-AAE5-62EE2FD38137}" type="sibTrans" cxnId="{A60A0A4E-EF57-4D56-B7DC-F20BD43275A2}">
      <dgm:prSet/>
      <dgm:spPr/>
      <dgm:t>
        <a:bodyPr/>
        <a:lstStyle/>
        <a:p>
          <a:pPr algn="ctr"/>
          <a:endParaRPr lang="tr-TR"/>
        </a:p>
      </dgm:t>
    </dgm:pt>
    <dgm:pt modelId="{36E2115B-4456-452C-B8C0-C552D53902BD}">
      <dgm:prSet phldrT="[Metin]" custT="1"/>
      <dgm:spPr>
        <a:solidFill>
          <a:schemeClr val="bg1"/>
        </a:solidFill>
        <a:ln>
          <a:solidFill>
            <a:schemeClr val="tx1"/>
          </a:solidFill>
        </a:ln>
      </dgm:spPr>
      <dgm:t>
        <a:bodyPr/>
        <a:lstStyle/>
        <a:p>
          <a:pPr algn="ctr"/>
          <a:r>
            <a:rPr lang="tr-TR" sz="1100">
              <a:solidFill>
                <a:schemeClr val="tx1"/>
              </a:solidFill>
              <a:latin typeface="Times New Roman" panose="02020603050405020304" pitchFamily="18" charset="0"/>
              <a:cs typeface="Times New Roman" panose="02020603050405020304" pitchFamily="18" charset="0"/>
            </a:rPr>
            <a:t>Fiziksel Tepkiler </a:t>
          </a:r>
        </a:p>
        <a:p>
          <a:pPr algn="l"/>
          <a:r>
            <a:rPr lang="tr-TR" sz="1000">
              <a:solidFill>
                <a:schemeClr val="tx1"/>
              </a:solidFill>
              <a:latin typeface="Times New Roman" panose="02020603050405020304" pitchFamily="18" charset="0"/>
              <a:cs typeface="Times New Roman" panose="02020603050405020304" pitchFamily="18" charset="0"/>
            </a:rPr>
            <a:t>-Baş Ağrısı</a:t>
          </a:r>
        </a:p>
        <a:p>
          <a:pPr algn="l"/>
          <a:r>
            <a:rPr lang="tr-TR" sz="1000">
              <a:solidFill>
                <a:schemeClr val="tx1"/>
              </a:solidFill>
              <a:latin typeface="Times New Roman" panose="02020603050405020304" pitchFamily="18" charset="0"/>
              <a:cs typeface="Times New Roman" panose="02020603050405020304" pitchFamily="18" charset="0"/>
            </a:rPr>
            <a:t>-Uyku Problemleri</a:t>
          </a:r>
        </a:p>
        <a:p>
          <a:pPr algn="l"/>
          <a:r>
            <a:rPr lang="tr-TR" sz="1000">
              <a:solidFill>
                <a:schemeClr val="tx1"/>
              </a:solidFill>
              <a:latin typeface="Times New Roman" panose="02020603050405020304" pitchFamily="18" charset="0"/>
              <a:cs typeface="Times New Roman" panose="02020603050405020304" pitchFamily="18" charset="0"/>
            </a:rPr>
            <a:t>-Bulantı, Kusma</a:t>
          </a:r>
        </a:p>
        <a:p>
          <a:pPr algn="l"/>
          <a:r>
            <a:rPr lang="tr-TR" sz="1000">
              <a:solidFill>
                <a:schemeClr val="tx1"/>
              </a:solidFill>
              <a:latin typeface="Times New Roman" panose="02020603050405020304" pitchFamily="18" charset="0"/>
              <a:cs typeface="Times New Roman" panose="02020603050405020304" pitchFamily="18" charset="0"/>
            </a:rPr>
            <a:t>-Aşırı Terleme</a:t>
          </a:r>
        </a:p>
        <a:p>
          <a:pPr algn="l"/>
          <a:r>
            <a:rPr lang="tr-TR" sz="1000">
              <a:solidFill>
                <a:schemeClr val="tx1"/>
              </a:solidFill>
              <a:latin typeface="Times New Roman" panose="02020603050405020304" pitchFamily="18" charset="0"/>
              <a:cs typeface="Times New Roman" panose="02020603050405020304" pitchFamily="18" charset="0"/>
            </a:rPr>
            <a:t>-Kas Ağrıları</a:t>
          </a:r>
        </a:p>
        <a:p>
          <a:pPr algn="l"/>
          <a:endParaRPr lang="tr-TR" sz="1000">
            <a:solidFill>
              <a:schemeClr val="tx1"/>
            </a:solidFill>
          </a:endParaRPr>
        </a:p>
      </dgm:t>
    </dgm:pt>
    <dgm:pt modelId="{50BF9AF8-8063-4267-8C30-BF9AF12A77B6}" type="parTrans" cxnId="{60710FE8-E916-4C5E-AB55-C92C6DACC193}">
      <dgm:prSet/>
      <dgm:spPr/>
      <dgm:t>
        <a:bodyPr/>
        <a:lstStyle/>
        <a:p>
          <a:pPr algn="ctr"/>
          <a:endParaRPr lang="tr-TR"/>
        </a:p>
      </dgm:t>
    </dgm:pt>
    <dgm:pt modelId="{18E155DD-FEA4-492E-91DE-0D181E1D9E78}" type="sibTrans" cxnId="{60710FE8-E916-4C5E-AB55-C92C6DACC193}">
      <dgm:prSet/>
      <dgm:spPr/>
      <dgm:t>
        <a:bodyPr/>
        <a:lstStyle/>
        <a:p>
          <a:pPr algn="ctr"/>
          <a:endParaRPr lang="tr-TR"/>
        </a:p>
      </dgm:t>
    </dgm:pt>
    <dgm:pt modelId="{B8DDF02C-AF1C-49CC-BEF5-C042E7591169}">
      <dgm:prSet custT="1"/>
      <dgm:spPr>
        <a:solidFill>
          <a:schemeClr val="bg1"/>
        </a:solidFill>
        <a:ln>
          <a:solidFill>
            <a:schemeClr val="tx1"/>
          </a:solidFill>
        </a:ln>
      </dgm:spPr>
      <dgm:t>
        <a:bodyPr/>
        <a:lstStyle/>
        <a:p>
          <a:pPr algn="ctr"/>
          <a:r>
            <a:rPr lang="tr-TR" sz="1100">
              <a:solidFill>
                <a:schemeClr val="tx1"/>
              </a:solidFill>
              <a:latin typeface="Times New Roman" panose="02020603050405020304" pitchFamily="18" charset="0"/>
              <a:cs typeface="Times New Roman" panose="02020603050405020304" pitchFamily="18" charset="0"/>
            </a:rPr>
            <a:t>Bilişsel Tepkiler</a:t>
          </a:r>
        </a:p>
        <a:p>
          <a:pPr algn="l"/>
          <a:r>
            <a:rPr lang="tr-TR" sz="1000">
              <a:solidFill>
                <a:schemeClr val="tx1"/>
              </a:solidFill>
              <a:latin typeface="Times New Roman" panose="02020603050405020304" pitchFamily="18" charset="0"/>
              <a:cs typeface="Times New Roman" panose="02020603050405020304" pitchFamily="18" charset="0"/>
            </a:rPr>
            <a:t>- Hafıza Kaybı</a:t>
          </a:r>
        </a:p>
        <a:p>
          <a:pPr algn="l"/>
          <a:r>
            <a:rPr lang="tr-TR" sz="1000">
              <a:solidFill>
                <a:schemeClr val="tx1"/>
              </a:solidFill>
              <a:latin typeface="Times New Roman" panose="02020603050405020304" pitchFamily="18" charset="0"/>
              <a:cs typeface="Times New Roman" panose="02020603050405020304" pitchFamily="18" charset="0"/>
            </a:rPr>
            <a:t>- Konsantrasyon Güçlüğü</a:t>
          </a:r>
        </a:p>
        <a:p>
          <a:pPr algn="l"/>
          <a:r>
            <a:rPr lang="tr-TR" sz="1000">
              <a:solidFill>
                <a:schemeClr val="tx1"/>
              </a:solidFill>
              <a:latin typeface="Times New Roman" panose="02020603050405020304" pitchFamily="18" charset="0"/>
              <a:cs typeface="Times New Roman" panose="02020603050405020304" pitchFamily="18" charset="0"/>
            </a:rPr>
            <a:t>- Dikkatsizlik</a:t>
          </a:r>
        </a:p>
        <a:p>
          <a:pPr algn="l"/>
          <a:r>
            <a:rPr lang="tr-TR" sz="1000">
              <a:solidFill>
                <a:schemeClr val="tx1"/>
              </a:solidFill>
              <a:latin typeface="Times New Roman" panose="02020603050405020304" pitchFamily="18" charset="0"/>
              <a:cs typeface="Times New Roman" panose="02020603050405020304" pitchFamily="18" charset="0"/>
            </a:rPr>
            <a:t>- Karar Verememe Durumu</a:t>
          </a:r>
        </a:p>
        <a:p>
          <a:pPr algn="ctr"/>
          <a:endParaRPr lang="tr-TR" sz="1050"/>
        </a:p>
      </dgm:t>
    </dgm:pt>
    <dgm:pt modelId="{4DA68E22-52D7-4A36-BE33-EC7471CF3FDD}" type="parTrans" cxnId="{B222DD7C-619E-4F2D-A6F9-DD18D44C52D4}">
      <dgm:prSet/>
      <dgm:spPr/>
      <dgm:t>
        <a:bodyPr/>
        <a:lstStyle/>
        <a:p>
          <a:pPr algn="ctr"/>
          <a:endParaRPr lang="tr-TR"/>
        </a:p>
      </dgm:t>
    </dgm:pt>
    <dgm:pt modelId="{105C9629-2308-4415-B07E-620A46BF889D}" type="sibTrans" cxnId="{B222DD7C-619E-4F2D-A6F9-DD18D44C52D4}">
      <dgm:prSet/>
      <dgm:spPr/>
      <dgm:t>
        <a:bodyPr/>
        <a:lstStyle/>
        <a:p>
          <a:pPr algn="ctr"/>
          <a:endParaRPr lang="tr-TR"/>
        </a:p>
      </dgm:t>
    </dgm:pt>
    <dgm:pt modelId="{5BE2CF78-8A53-472B-B97D-214C8D0F540E}">
      <dgm:prSet phldrT="[Metin]" custT="1"/>
      <dgm:spPr>
        <a:solidFill>
          <a:schemeClr val="bg1"/>
        </a:solidFill>
        <a:ln>
          <a:solidFill>
            <a:schemeClr val="tx1"/>
          </a:solidFill>
        </a:ln>
      </dgm:spPr>
      <dgm:t>
        <a:bodyPr/>
        <a:lstStyle/>
        <a:p>
          <a:pPr algn="ctr"/>
          <a:r>
            <a:rPr lang="tr-TR" sz="1100">
              <a:solidFill>
                <a:schemeClr val="tx1"/>
              </a:solidFill>
              <a:latin typeface="Times New Roman" panose="02020603050405020304" pitchFamily="18" charset="0"/>
              <a:cs typeface="Times New Roman" panose="02020603050405020304" pitchFamily="18" charset="0"/>
            </a:rPr>
            <a:t>Sosyal ve Davranışsal Tepkiler</a:t>
          </a:r>
        </a:p>
        <a:p>
          <a:pPr algn="l"/>
          <a:r>
            <a:rPr lang="tr-TR" sz="1000">
              <a:solidFill>
                <a:schemeClr val="tx1"/>
              </a:solidFill>
              <a:latin typeface="Times New Roman" panose="02020603050405020304" pitchFamily="18" charset="0"/>
              <a:cs typeface="Times New Roman" panose="02020603050405020304" pitchFamily="18" charset="0"/>
            </a:rPr>
            <a:t>- Zararlı Madde Kullanımı</a:t>
          </a:r>
        </a:p>
        <a:p>
          <a:pPr algn="l"/>
          <a:r>
            <a:rPr lang="tr-TR" sz="1000">
              <a:solidFill>
                <a:schemeClr val="tx1"/>
              </a:solidFill>
              <a:latin typeface="Times New Roman" panose="02020603050405020304" pitchFamily="18" charset="0"/>
              <a:cs typeface="Times New Roman" panose="02020603050405020304" pitchFamily="18" charset="0"/>
            </a:rPr>
            <a:t>- Uygunsuz Şaka Yapma (Ölüm Vb.)</a:t>
          </a:r>
        </a:p>
        <a:p>
          <a:pPr algn="l"/>
          <a:r>
            <a:rPr lang="tr-TR" sz="1000">
              <a:solidFill>
                <a:schemeClr val="tx1"/>
              </a:solidFill>
              <a:latin typeface="Times New Roman" panose="02020603050405020304" pitchFamily="18" charset="0"/>
              <a:cs typeface="Times New Roman" panose="02020603050405020304" pitchFamily="18" charset="0"/>
            </a:rPr>
            <a:t>-Aşırı Tedirginlik</a:t>
          </a:r>
        </a:p>
        <a:p>
          <a:pPr algn="l"/>
          <a:r>
            <a:rPr lang="tr-TR" sz="1000">
              <a:solidFill>
                <a:schemeClr val="tx1"/>
              </a:solidFill>
              <a:latin typeface="Times New Roman" panose="02020603050405020304" pitchFamily="18" charset="0"/>
              <a:cs typeface="Times New Roman" panose="02020603050405020304" pitchFamily="18" charset="0"/>
            </a:rPr>
            <a:t>-Hareketlerde Değişiklik</a:t>
          </a:r>
          <a:endParaRPr lang="tr-TR" sz="1000">
            <a:solidFill>
              <a:schemeClr val="tx1"/>
            </a:solidFill>
          </a:endParaRPr>
        </a:p>
      </dgm:t>
    </dgm:pt>
    <dgm:pt modelId="{3C6D1B1F-36BC-4647-8950-EAEF61EBD5F8}" type="parTrans" cxnId="{5567A55B-69B9-4B2F-8375-FD27CF87B631}">
      <dgm:prSet/>
      <dgm:spPr/>
      <dgm:t>
        <a:bodyPr/>
        <a:lstStyle/>
        <a:p>
          <a:pPr algn="ctr"/>
          <a:endParaRPr lang="tr-TR"/>
        </a:p>
      </dgm:t>
    </dgm:pt>
    <dgm:pt modelId="{53E170D0-E805-4977-AC40-F15A28B7FEB9}" type="sibTrans" cxnId="{5567A55B-69B9-4B2F-8375-FD27CF87B631}">
      <dgm:prSet/>
      <dgm:spPr/>
      <dgm:t>
        <a:bodyPr/>
        <a:lstStyle/>
        <a:p>
          <a:pPr algn="ctr"/>
          <a:endParaRPr lang="tr-TR"/>
        </a:p>
      </dgm:t>
    </dgm:pt>
    <dgm:pt modelId="{D7318E26-B936-47FA-A47D-AB41429A46A4}">
      <dgm:prSet custT="1"/>
      <dgm:spPr>
        <a:solidFill>
          <a:schemeClr val="bg1"/>
        </a:solidFill>
        <a:ln>
          <a:solidFill>
            <a:schemeClr val="tx1"/>
          </a:solidFill>
        </a:ln>
      </dgm:spPr>
      <dgm:t>
        <a:bodyPr/>
        <a:lstStyle/>
        <a:p>
          <a:pPr algn="ctr"/>
          <a:r>
            <a:rPr lang="tr-TR" sz="1100" b="0">
              <a:solidFill>
                <a:schemeClr val="tx1"/>
              </a:solidFill>
              <a:latin typeface="Times New Roman" panose="02020603050405020304" pitchFamily="18" charset="0"/>
              <a:cs typeface="Times New Roman" panose="02020603050405020304" pitchFamily="18" charset="0"/>
            </a:rPr>
            <a:t>Duygusal Tepkiler</a:t>
          </a:r>
        </a:p>
        <a:p>
          <a:pPr algn="l"/>
          <a:r>
            <a:rPr lang="tr-TR" sz="1000" b="0">
              <a:solidFill>
                <a:schemeClr val="tx1"/>
              </a:solidFill>
              <a:latin typeface="Times New Roman" panose="02020603050405020304" pitchFamily="18" charset="0"/>
              <a:cs typeface="Times New Roman" panose="02020603050405020304" pitchFamily="18" charset="0"/>
            </a:rPr>
            <a:t>- Anksiyete</a:t>
          </a:r>
        </a:p>
        <a:p>
          <a:pPr algn="l"/>
          <a:r>
            <a:rPr lang="tr-TR" sz="1000" b="0">
              <a:solidFill>
                <a:schemeClr val="tx1"/>
              </a:solidFill>
              <a:latin typeface="Times New Roman" panose="02020603050405020304" pitchFamily="18" charset="0"/>
              <a:cs typeface="Times New Roman" panose="02020603050405020304" pitchFamily="18" charset="0"/>
            </a:rPr>
            <a:t>- Depresyon</a:t>
          </a:r>
        </a:p>
        <a:p>
          <a:pPr algn="l"/>
          <a:r>
            <a:rPr lang="tr-TR" sz="1000" b="0">
              <a:solidFill>
                <a:schemeClr val="tx1"/>
              </a:solidFill>
              <a:latin typeface="Times New Roman" panose="02020603050405020304" pitchFamily="18" charset="0"/>
              <a:cs typeface="Times New Roman" panose="02020603050405020304" pitchFamily="18" charset="0"/>
            </a:rPr>
            <a:t>- Yas</a:t>
          </a:r>
        </a:p>
        <a:p>
          <a:pPr algn="l"/>
          <a:r>
            <a:rPr lang="tr-TR" sz="1000" b="0">
              <a:solidFill>
                <a:schemeClr val="tx1"/>
              </a:solidFill>
              <a:latin typeface="Times New Roman" panose="02020603050405020304" pitchFamily="18" charset="0"/>
              <a:cs typeface="Times New Roman" panose="02020603050405020304" pitchFamily="18" charset="0"/>
            </a:rPr>
            <a:t>- Kurbanlarla Özdeşleşme</a:t>
          </a:r>
        </a:p>
        <a:p>
          <a:pPr algn="l"/>
          <a:r>
            <a:rPr lang="tr-TR" sz="1000" b="0">
              <a:solidFill>
                <a:schemeClr val="tx1"/>
              </a:solidFill>
              <a:latin typeface="Times New Roman" panose="02020603050405020304" pitchFamily="18" charset="0"/>
              <a:cs typeface="Times New Roman" panose="02020603050405020304" pitchFamily="18" charset="0"/>
            </a:rPr>
            <a:t>- Olayın Üstesinden Gelememe Hissi</a:t>
          </a:r>
          <a:endParaRPr lang="tr-TR" sz="1000">
            <a:solidFill>
              <a:schemeClr val="tx1"/>
            </a:solidFill>
          </a:endParaRPr>
        </a:p>
      </dgm:t>
    </dgm:pt>
    <dgm:pt modelId="{0A90934D-11B5-4AAA-99E5-3A243DCAF247}" type="parTrans" cxnId="{4285D417-A5C9-4FB1-A780-92DB4ABB4D7C}">
      <dgm:prSet/>
      <dgm:spPr/>
      <dgm:t>
        <a:bodyPr/>
        <a:lstStyle/>
        <a:p>
          <a:pPr algn="ctr"/>
          <a:endParaRPr lang="tr-TR"/>
        </a:p>
      </dgm:t>
    </dgm:pt>
    <dgm:pt modelId="{88496ACC-DEAE-4D2F-8FB4-D8AFAA7ACC13}" type="sibTrans" cxnId="{4285D417-A5C9-4FB1-A780-92DB4ABB4D7C}">
      <dgm:prSet/>
      <dgm:spPr/>
      <dgm:t>
        <a:bodyPr/>
        <a:lstStyle/>
        <a:p>
          <a:pPr algn="ctr"/>
          <a:endParaRPr lang="tr-TR"/>
        </a:p>
      </dgm:t>
    </dgm:pt>
    <dgm:pt modelId="{7204A520-B540-48FF-9C1C-441C562F8BA7}" type="pres">
      <dgm:prSet presAssocID="{E27CF9C6-20E1-4EAB-8312-08E712DCB627}" presName="composite" presStyleCnt="0">
        <dgm:presLayoutVars>
          <dgm:chMax val="1"/>
          <dgm:dir/>
          <dgm:resizeHandles val="exact"/>
        </dgm:presLayoutVars>
      </dgm:prSet>
      <dgm:spPr/>
    </dgm:pt>
    <dgm:pt modelId="{FF9F41F3-8AEE-4F09-9EE6-14AE07AE7E43}" type="pres">
      <dgm:prSet presAssocID="{4F3F8335-1051-47E7-B994-E7E6CF291147}" presName="roof" presStyleLbl="dkBgShp" presStyleIdx="0" presStyleCnt="2" custLinFactNeighborX="-28423"/>
      <dgm:spPr/>
    </dgm:pt>
    <dgm:pt modelId="{C9C4FF99-1467-4079-B417-A4EE987905D5}" type="pres">
      <dgm:prSet presAssocID="{4F3F8335-1051-47E7-B994-E7E6CF291147}" presName="pillars" presStyleCnt="0"/>
      <dgm:spPr/>
    </dgm:pt>
    <dgm:pt modelId="{B162359A-A90A-427C-8EE3-B1466CBE7237}" type="pres">
      <dgm:prSet presAssocID="{4F3F8335-1051-47E7-B994-E7E6CF291147}" presName="pillar1" presStyleLbl="node1" presStyleIdx="0" presStyleCnt="4" custScaleY="104037" custLinFactNeighborX="0" custLinFactNeighborY="999">
        <dgm:presLayoutVars>
          <dgm:bulletEnabled val="1"/>
        </dgm:presLayoutVars>
      </dgm:prSet>
      <dgm:spPr/>
    </dgm:pt>
    <dgm:pt modelId="{84F1E329-27D7-4F38-ABF6-D4CA0623D36A}" type="pres">
      <dgm:prSet presAssocID="{B8DDF02C-AF1C-49CC-BEF5-C042E7591169}" presName="pillarX" presStyleLbl="node1" presStyleIdx="1" presStyleCnt="4" custLinFactNeighborX="593" custLinFactNeighborY="-588">
        <dgm:presLayoutVars>
          <dgm:bulletEnabled val="1"/>
        </dgm:presLayoutVars>
      </dgm:prSet>
      <dgm:spPr/>
    </dgm:pt>
    <dgm:pt modelId="{333D6B32-1A73-4627-8970-F57E2DAB6E47}" type="pres">
      <dgm:prSet presAssocID="{D7318E26-B936-47FA-A47D-AB41429A46A4}" presName="pillarX" presStyleLbl="node1" presStyleIdx="2" presStyleCnt="4">
        <dgm:presLayoutVars>
          <dgm:bulletEnabled val="1"/>
        </dgm:presLayoutVars>
      </dgm:prSet>
      <dgm:spPr/>
    </dgm:pt>
    <dgm:pt modelId="{9DB89A10-72A5-4E31-A2D0-2F9F63ACDFEE}" type="pres">
      <dgm:prSet presAssocID="{5BE2CF78-8A53-472B-B97D-214C8D0F540E}" presName="pillarX" presStyleLbl="node1" presStyleIdx="3" presStyleCnt="4">
        <dgm:presLayoutVars>
          <dgm:bulletEnabled val="1"/>
        </dgm:presLayoutVars>
      </dgm:prSet>
      <dgm:spPr/>
    </dgm:pt>
    <dgm:pt modelId="{194D90DC-A7BB-41E7-AA68-407131971DEF}" type="pres">
      <dgm:prSet presAssocID="{4F3F8335-1051-47E7-B994-E7E6CF291147}" presName="base" presStyleLbl="dkBgShp" presStyleIdx="1" presStyleCnt="2">
        <dgm:style>
          <a:lnRef idx="2">
            <a:schemeClr val="dk1"/>
          </a:lnRef>
          <a:fillRef idx="1">
            <a:schemeClr val="lt1"/>
          </a:fillRef>
          <a:effectRef idx="0">
            <a:schemeClr val="dk1"/>
          </a:effectRef>
          <a:fontRef idx="minor">
            <a:schemeClr val="dk1"/>
          </a:fontRef>
        </dgm:style>
      </dgm:prSet>
      <dgm:spPr/>
    </dgm:pt>
  </dgm:ptLst>
  <dgm:cxnLst>
    <dgm:cxn modelId="{4285D417-A5C9-4FB1-A780-92DB4ABB4D7C}" srcId="{4F3F8335-1051-47E7-B994-E7E6CF291147}" destId="{D7318E26-B936-47FA-A47D-AB41429A46A4}" srcOrd="2" destOrd="0" parTransId="{0A90934D-11B5-4AAA-99E5-3A243DCAF247}" sibTransId="{88496ACC-DEAE-4D2F-8FB4-D8AFAA7ACC13}"/>
    <dgm:cxn modelId="{5567A55B-69B9-4B2F-8375-FD27CF87B631}" srcId="{4F3F8335-1051-47E7-B994-E7E6CF291147}" destId="{5BE2CF78-8A53-472B-B97D-214C8D0F540E}" srcOrd="3" destOrd="0" parTransId="{3C6D1B1F-36BC-4647-8950-EAEF61EBD5F8}" sibTransId="{53E170D0-E805-4977-AC40-F15A28B7FEB9}"/>
    <dgm:cxn modelId="{87B10C42-EA40-4F06-96B0-8F1CF205AF54}" type="presOf" srcId="{4F3F8335-1051-47E7-B994-E7E6CF291147}" destId="{FF9F41F3-8AEE-4F09-9EE6-14AE07AE7E43}" srcOrd="0" destOrd="0" presId="urn:microsoft.com/office/officeart/2005/8/layout/hList3"/>
    <dgm:cxn modelId="{A60A0A4E-EF57-4D56-B7DC-F20BD43275A2}" srcId="{E27CF9C6-20E1-4EAB-8312-08E712DCB627}" destId="{4F3F8335-1051-47E7-B994-E7E6CF291147}" srcOrd="0" destOrd="0" parTransId="{4FFD0672-46A8-4F95-8D51-9BC371C36BD3}" sibTransId="{C7687C9E-3C45-4483-AAE5-62EE2FD38137}"/>
    <dgm:cxn modelId="{B222DD7C-619E-4F2D-A6F9-DD18D44C52D4}" srcId="{4F3F8335-1051-47E7-B994-E7E6CF291147}" destId="{B8DDF02C-AF1C-49CC-BEF5-C042E7591169}" srcOrd="1" destOrd="0" parTransId="{4DA68E22-52D7-4A36-BE33-EC7471CF3FDD}" sibTransId="{105C9629-2308-4415-B07E-620A46BF889D}"/>
    <dgm:cxn modelId="{6B4F8791-3661-4E57-A655-C9D585E8BF54}" type="presOf" srcId="{D7318E26-B936-47FA-A47D-AB41429A46A4}" destId="{333D6B32-1A73-4627-8970-F57E2DAB6E47}" srcOrd="0" destOrd="0" presId="urn:microsoft.com/office/officeart/2005/8/layout/hList3"/>
    <dgm:cxn modelId="{D4E92396-60BB-44E8-8211-0A8EFAF34416}" type="presOf" srcId="{5BE2CF78-8A53-472B-B97D-214C8D0F540E}" destId="{9DB89A10-72A5-4E31-A2D0-2F9F63ACDFEE}" srcOrd="0" destOrd="0" presId="urn:microsoft.com/office/officeart/2005/8/layout/hList3"/>
    <dgm:cxn modelId="{8CDF2CD1-FC54-4BB6-A958-1AA4174CCABC}" type="presOf" srcId="{E27CF9C6-20E1-4EAB-8312-08E712DCB627}" destId="{7204A520-B540-48FF-9C1C-441C562F8BA7}" srcOrd="0" destOrd="0" presId="urn:microsoft.com/office/officeart/2005/8/layout/hList3"/>
    <dgm:cxn modelId="{1C927BD1-B560-457F-932B-1C1E84F900D6}" type="presOf" srcId="{36E2115B-4456-452C-B8C0-C552D53902BD}" destId="{B162359A-A90A-427C-8EE3-B1466CBE7237}" srcOrd="0" destOrd="0" presId="urn:microsoft.com/office/officeart/2005/8/layout/hList3"/>
    <dgm:cxn modelId="{60710FE8-E916-4C5E-AB55-C92C6DACC193}" srcId="{4F3F8335-1051-47E7-B994-E7E6CF291147}" destId="{36E2115B-4456-452C-B8C0-C552D53902BD}" srcOrd="0" destOrd="0" parTransId="{50BF9AF8-8063-4267-8C30-BF9AF12A77B6}" sibTransId="{18E155DD-FEA4-492E-91DE-0D181E1D9E78}"/>
    <dgm:cxn modelId="{08CFDEF3-839D-47C3-B5B2-D58A441DFFF3}" type="presOf" srcId="{B8DDF02C-AF1C-49CC-BEF5-C042E7591169}" destId="{84F1E329-27D7-4F38-ABF6-D4CA0623D36A}" srcOrd="0" destOrd="0" presId="urn:microsoft.com/office/officeart/2005/8/layout/hList3"/>
    <dgm:cxn modelId="{7ADCCB53-E36F-4F13-8BC1-AF3ADF7DBD47}" type="presParOf" srcId="{7204A520-B540-48FF-9C1C-441C562F8BA7}" destId="{FF9F41F3-8AEE-4F09-9EE6-14AE07AE7E43}" srcOrd="0" destOrd="0" presId="urn:microsoft.com/office/officeart/2005/8/layout/hList3"/>
    <dgm:cxn modelId="{52881E03-6397-4030-ACC9-7B33E64A0A25}" type="presParOf" srcId="{7204A520-B540-48FF-9C1C-441C562F8BA7}" destId="{C9C4FF99-1467-4079-B417-A4EE987905D5}" srcOrd="1" destOrd="0" presId="urn:microsoft.com/office/officeart/2005/8/layout/hList3"/>
    <dgm:cxn modelId="{E35268AF-AC23-455C-A61B-1B52169D09B9}" type="presParOf" srcId="{C9C4FF99-1467-4079-B417-A4EE987905D5}" destId="{B162359A-A90A-427C-8EE3-B1466CBE7237}" srcOrd="0" destOrd="0" presId="urn:microsoft.com/office/officeart/2005/8/layout/hList3"/>
    <dgm:cxn modelId="{5189D74A-3163-4784-B3F9-DD93664CCB7F}" type="presParOf" srcId="{C9C4FF99-1467-4079-B417-A4EE987905D5}" destId="{84F1E329-27D7-4F38-ABF6-D4CA0623D36A}" srcOrd="1" destOrd="0" presId="urn:microsoft.com/office/officeart/2005/8/layout/hList3"/>
    <dgm:cxn modelId="{D0517C5A-4273-4234-BA66-AF1D5521437E}" type="presParOf" srcId="{C9C4FF99-1467-4079-B417-A4EE987905D5}" destId="{333D6B32-1A73-4627-8970-F57E2DAB6E47}" srcOrd="2" destOrd="0" presId="urn:microsoft.com/office/officeart/2005/8/layout/hList3"/>
    <dgm:cxn modelId="{F553B7CF-358A-4721-B352-E554A354733E}" type="presParOf" srcId="{C9C4FF99-1467-4079-B417-A4EE987905D5}" destId="{9DB89A10-72A5-4E31-A2D0-2F9F63ACDFEE}" srcOrd="3" destOrd="0" presId="urn:microsoft.com/office/officeart/2005/8/layout/hList3"/>
    <dgm:cxn modelId="{AF2326AE-383F-44AD-8BBC-8FCD05BD3EC5}" type="presParOf" srcId="{7204A520-B540-48FF-9C1C-441C562F8BA7}" destId="{194D90DC-A7BB-41E7-AA68-407131971DEF}" srcOrd="2" destOrd="0" presId="urn:microsoft.com/office/officeart/2005/8/layout/hList3"/>
  </dgm:cxnLst>
  <dgm:bg/>
  <dgm:whole/>
  <dgm:extLst>
    <a:ext uri="http://schemas.microsoft.com/office/drawing/2008/diagram">
      <dsp:dataModelExt xmlns:dsp="http://schemas.microsoft.com/office/drawing/2008/diagram" relId="rId32"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25E457A0-C715-441C-AF52-51C949C34F17}" type="doc">
      <dgm:prSet loTypeId="urn:microsoft.com/office/officeart/2005/8/layout/vList5" loCatId="list" qsTypeId="urn:microsoft.com/office/officeart/2005/8/quickstyle/simple1" qsCatId="simple" csTypeId="urn:microsoft.com/office/officeart/2005/8/colors/accent1_2" csCatId="accent1" phldr="1"/>
      <dgm:spPr/>
      <dgm:t>
        <a:bodyPr/>
        <a:lstStyle/>
        <a:p>
          <a:endParaRPr lang="tr-TR"/>
        </a:p>
      </dgm:t>
    </dgm:pt>
    <dgm:pt modelId="{B4313B54-60F9-4315-BB4E-B46968EDFDDA}">
      <dgm:prSet phldrT="[Metin]" custT="1">
        <dgm:style>
          <a:lnRef idx="2">
            <a:schemeClr val="dk1"/>
          </a:lnRef>
          <a:fillRef idx="1">
            <a:schemeClr val="lt1"/>
          </a:fillRef>
          <a:effectRef idx="0">
            <a:schemeClr val="dk1"/>
          </a:effectRef>
          <a:fontRef idx="minor">
            <a:schemeClr val="dk1"/>
          </a:fontRef>
        </dgm:style>
      </dgm:prSet>
      <dgm:spPr/>
      <dgm:t>
        <a:bodyPr/>
        <a:lstStyle/>
        <a:p>
          <a:r>
            <a:rPr lang="tr-TR" sz="1200">
              <a:latin typeface="Times New Roman" panose="02020603050405020304" pitchFamily="18" charset="0"/>
              <a:cs typeface="Times New Roman" panose="02020603050405020304" pitchFamily="18" charset="0"/>
            </a:rPr>
            <a:t>Belirtiler 3 aydan az sürer.</a:t>
          </a:r>
        </a:p>
      </dgm:t>
    </dgm:pt>
    <dgm:pt modelId="{BF773553-BAB0-4D1D-8FA5-5673BCCA1719}" type="parTrans" cxnId="{D3A8C13B-C21E-416A-8FBA-3E0D1733E72C}">
      <dgm:prSet/>
      <dgm:spPr/>
      <dgm:t>
        <a:bodyPr/>
        <a:lstStyle/>
        <a:p>
          <a:endParaRPr lang="tr-TR"/>
        </a:p>
      </dgm:t>
    </dgm:pt>
    <dgm:pt modelId="{10F49D96-78C2-46FF-95A5-CD94B739F553}" type="sibTrans" cxnId="{D3A8C13B-C21E-416A-8FBA-3E0D1733E72C}">
      <dgm:prSet/>
      <dgm:spPr/>
      <dgm:t>
        <a:bodyPr/>
        <a:lstStyle/>
        <a:p>
          <a:endParaRPr lang="tr-TR"/>
        </a:p>
      </dgm:t>
    </dgm:pt>
    <dgm:pt modelId="{FEC1C144-9943-4B52-B19A-EF77A6C7C526}">
      <dgm:prSet phldrT="[Metin]" custT="1">
        <dgm:style>
          <a:lnRef idx="2">
            <a:schemeClr val="dk1"/>
          </a:lnRef>
          <a:fillRef idx="1">
            <a:schemeClr val="lt1"/>
          </a:fillRef>
          <a:effectRef idx="0">
            <a:schemeClr val="dk1"/>
          </a:effectRef>
          <a:fontRef idx="minor">
            <a:schemeClr val="dk1"/>
          </a:fontRef>
        </dgm:style>
      </dgm:prSet>
      <dgm:spPr/>
      <dgm:t>
        <a:bodyPr/>
        <a:lstStyle/>
        <a:p>
          <a:r>
            <a:rPr lang="tr-TR" sz="1200">
              <a:latin typeface="Times New Roman" panose="02020603050405020304" pitchFamily="18" charset="0"/>
              <a:cs typeface="Times New Roman" panose="02020603050405020304" pitchFamily="18" charset="0"/>
            </a:rPr>
            <a:t>Kronik TSSB</a:t>
          </a:r>
        </a:p>
      </dgm:t>
    </dgm:pt>
    <dgm:pt modelId="{73575699-4A91-4C8B-ABD6-657171684B90}" type="parTrans" cxnId="{2D1B92AD-5CCE-470F-A9C3-CEC6C806D94E}">
      <dgm:prSet/>
      <dgm:spPr/>
      <dgm:t>
        <a:bodyPr/>
        <a:lstStyle/>
        <a:p>
          <a:endParaRPr lang="tr-TR"/>
        </a:p>
      </dgm:t>
    </dgm:pt>
    <dgm:pt modelId="{B0DE8174-F2B0-46A5-A20B-48ACFD185C10}" type="sibTrans" cxnId="{2D1B92AD-5CCE-470F-A9C3-CEC6C806D94E}">
      <dgm:prSet/>
      <dgm:spPr/>
      <dgm:t>
        <a:bodyPr/>
        <a:lstStyle/>
        <a:p>
          <a:endParaRPr lang="tr-TR"/>
        </a:p>
      </dgm:t>
    </dgm:pt>
    <dgm:pt modelId="{2796ECB2-C8F3-4517-9B08-5F6EA932B070}">
      <dgm:prSet phldrT="[Metin]" custT="1">
        <dgm:style>
          <a:lnRef idx="2">
            <a:schemeClr val="dk1"/>
          </a:lnRef>
          <a:fillRef idx="1">
            <a:schemeClr val="lt1"/>
          </a:fillRef>
          <a:effectRef idx="0">
            <a:schemeClr val="dk1"/>
          </a:effectRef>
          <a:fontRef idx="minor">
            <a:schemeClr val="dk1"/>
          </a:fontRef>
        </dgm:style>
      </dgm:prSet>
      <dgm:spPr/>
      <dgm:t>
        <a:bodyPr/>
        <a:lstStyle/>
        <a:p>
          <a:r>
            <a:rPr lang="tr-TR" sz="1200">
              <a:latin typeface="Times New Roman" panose="02020603050405020304" pitchFamily="18" charset="0"/>
              <a:cs typeface="Times New Roman" panose="02020603050405020304" pitchFamily="18" charset="0"/>
            </a:rPr>
            <a:t>Belirtiler 3 aydan fazla sürer.</a:t>
          </a:r>
        </a:p>
      </dgm:t>
    </dgm:pt>
    <dgm:pt modelId="{3BB3395A-25EE-45BF-9367-CAEF19E8A823}" type="parTrans" cxnId="{61589C86-0B60-41B6-AAD4-51A56F67D980}">
      <dgm:prSet/>
      <dgm:spPr/>
      <dgm:t>
        <a:bodyPr/>
        <a:lstStyle/>
        <a:p>
          <a:endParaRPr lang="tr-TR"/>
        </a:p>
      </dgm:t>
    </dgm:pt>
    <dgm:pt modelId="{BFC7B76B-5DC8-4846-8465-A9787F767EB4}" type="sibTrans" cxnId="{61589C86-0B60-41B6-AAD4-51A56F67D980}">
      <dgm:prSet/>
      <dgm:spPr/>
      <dgm:t>
        <a:bodyPr/>
        <a:lstStyle/>
        <a:p>
          <a:endParaRPr lang="tr-TR"/>
        </a:p>
      </dgm:t>
    </dgm:pt>
    <dgm:pt modelId="{6FBDD063-06E9-4D89-ABA2-DB8726BE725A}">
      <dgm:prSet phldrT="[Metin]" custT="1">
        <dgm:style>
          <a:lnRef idx="2">
            <a:schemeClr val="dk1"/>
          </a:lnRef>
          <a:fillRef idx="1">
            <a:schemeClr val="lt1"/>
          </a:fillRef>
          <a:effectRef idx="0">
            <a:schemeClr val="dk1"/>
          </a:effectRef>
          <a:fontRef idx="minor">
            <a:schemeClr val="dk1"/>
          </a:fontRef>
        </dgm:style>
      </dgm:prSet>
      <dgm:spPr/>
      <dgm:t>
        <a:bodyPr/>
        <a:lstStyle/>
        <a:p>
          <a:r>
            <a:rPr lang="tr-TR" sz="1200">
              <a:latin typeface="Times New Roman" panose="02020603050405020304" pitchFamily="18" charset="0"/>
              <a:cs typeface="Times New Roman" panose="02020603050405020304" pitchFamily="18" charset="0"/>
            </a:rPr>
            <a:t>Gecikmeli Başlangıçlı TSSB</a:t>
          </a:r>
        </a:p>
      </dgm:t>
    </dgm:pt>
    <dgm:pt modelId="{6FB6AD28-4BCD-4B56-B419-84A22D25857D}" type="parTrans" cxnId="{00D7C18C-C144-475C-9BA4-998841278ADA}">
      <dgm:prSet/>
      <dgm:spPr/>
      <dgm:t>
        <a:bodyPr/>
        <a:lstStyle/>
        <a:p>
          <a:endParaRPr lang="tr-TR"/>
        </a:p>
      </dgm:t>
    </dgm:pt>
    <dgm:pt modelId="{A5A66B10-89ED-4229-843B-E7C19D7E3FBE}" type="sibTrans" cxnId="{00D7C18C-C144-475C-9BA4-998841278ADA}">
      <dgm:prSet/>
      <dgm:spPr/>
      <dgm:t>
        <a:bodyPr/>
        <a:lstStyle/>
        <a:p>
          <a:endParaRPr lang="tr-TR"/>
        </a:p>
      </dgm:t>
    </dgm:pt>
    <dgm:pt modelId="{2D5CC6B9-6400-47BD-9E71-CC7FE855FA06}">
      <dgm:prSet phldrT="[Metin]" custT="1">
        <dgm:style>
          <a:lnRef idx="2">
            <a:schemeClr val="dk1"/>
          </a:lnRef>
          <a:fillRef idx="1">
            <a:schemeClr val="lt1"/>
          </a:fillRef>
          <a:effectRef idx="0">
            <a:schemeClr val="dk1"/>
          </a:effectRef>
          <a:fontRef idx="minor">
            <a:schemeClr val="dk1"/>
          </a:fontRef>
        </dgm:style>
      </dgm:prSet>
      <dgm:spPr/>
      <dgm:t>
        <a:bodyPr/>
        <a:lstStyle/>
        <a:p>
          <a:r>
            <a:rPr lang="tr-TR" sz="1200">
              <a:latin typeface="Times New Roman" panose="02020603050405020304" pitchFamily="18" charset="0"/>
              <a:cs typeface="Times New Roman" panose="02020603050405020304" pitchFamily="18" charset="0"/>
            </a:rPr>
            <a:t>Belirtiler stres başlangıcından en az 6 ay sonra görülür.</a:t>
          </a:r>
        </a:p>
      </dgm:t>
    </dgm:pt>
    <dgm:pt modelId="{8F3C9A1E-D716-4854-B052-73B285DFE8C5}" type="parTrans" cxnId="{80116563-E199-46C7-87FC-A9B8FC6CC403}">
      <dgm:prSet/>
      <dgm:spPr/>
      <dgm:t>
        <a:bodyPr/>
        <a:lstStyle/>
        <a:p>
          <a:endParaRPr lang="tr-TR"/>
        </a:p>
      </dgm:t>
    </dgm:pt>
    <dgm:pt modelId="{AE4C2344-F914-46F5-9543-919FE7AF9CCC}" type="sibTrans" cxnId="{80116563-E199-46C7-87FC-A9B8FC6CC403}">
      <dgm:prSet/>
      <dgm:spPr/>
      <dgm:t>
        <a:bodyPr/>
        <a:lstStyle/>
        <a:p>
          <a:endParaRPr lang="tr-TR"/>
        </a:p>
      </dgm:t>
    </dgm:pt>
    <dgm:pt modelId="{27B36502-869A-4870-8AB2-2A14037B7733}">
      <dgm:prSet phldrT="[Metin]" custT="1">
        <dgm:style>
          <a:lnRef idx="2">
            <a:schemeClr val="dk1"/>
          </a:lnRef>
          <a:fillRef idx="1">
            <a:schemeClr val="lt1"/>
          </a:fillRef>
          <a:effectRef idx="0">
            <a:schemeClr val="dk1"/>
          </a:effectRef>
          <a:fontRef idx="minor">
            <a:schemeClr val="dk1"/>
          </a:fontRef>
        </dgm:style>
      </dgm:prSet>
      <dgm:spPr/>
      <dgm:t>
        <a:bodyPr/>
        <a:lstStyle/>
        <a:p>
          <a:r>
            <a:rPr lang="tr-TR" sz="1200">
              <a:latin typeface="Times New Roman" panose="02020603050405020304" pitchFamily="18" charset="0"/>
              <a:cs typeface="Times New Roman" panose="02020603050405020304" pitchFamily="18" charset="0"/>
            </a:rPr>
            <a:t>Akut TSSB</a:t>
          </a:r>
        </a:p>
      </dgm:t>
    </dgm:pt>
    <dgm:pt modelId="{15424713-9B85-47B7-9539-2BC70C3858F0}" type="sibTrans" cxnId="{86F76BC5-C4A4-43B6-BB52-1965F54F1837}">
      <dgm:prSet/>
      <dgm:spPr/>
      <dgm:t>
        <a:bodyPr/>
        <a:lstStyle/>
        <a:p>
          <a:endParaRPr lang="tr-TR"/>
        </a:p>
      </dgm:t>
    </dgm:pt>
    <dgm:pt modelId="{1518C246-C266-47AF-938C-67ED7A643B57}" type="parTrans" cxnId="{86F76BC5-C4A4-43B6-BB52-1965F54F1837}">
      <dgm:prSet/>
      <dgm:spPr/>
      <dgm:t>
        <a:bodyPr/>
        <a:lstStyle/>
        <a:p>
          <a:endParaRPr lang="tr-TR"/>
        </a:p>
      </dgm:t>
    </dgm:pt>
    <dgm:pt modelId="{47FC2565-34B6-48FD-BC4E-17428816E534}" type="pres">
      <dgm:prSet presAssocID="{25E457A0-C715-441C-AF52-51C949C34F17}" presName="Name0" presStyleCnt="0">
        <dgm:presLayoutVars>
          <dgm:dir/>
          <dgm:animLvl val="lvl"/>
          <dgm:resizeHandles val="exact"/>
        </dgm:presLayoutVars>
      </dgm:prSet>
      <dgm:spPr/>
    </dgm:pt>
    <dgm:pt modelId="{66DBDBC0-FDFC-4518-A786-D3ECE1DDD807}" type="pres">
      <dgm:prSet presAssocID="{27B36502-869A-4870-8AB2-2A14037B7733}" presName="linNode" presStyleCnt="0"/>
      <dgm:spPr/>
    </dgm:pt>
    <dgm:pt modelId="{0D88BA61-3FA1-4D3D-9436-3B29281E7176}" type="pres">
      <dgm:prSet presAssocID="{27B36502-869A-4870-8AB2-2A14037B7733}" presName="parentText" presStyleLbl="node1" presStyleIdx="0" presStyleCnt="3">
        <dgm:presLayoutVars>
          <dgm:chMax val="1"/>
          <dgm:bulletEnabled val="1"/>
        </dgm:presLayoutVars>
      </dgm:prSet>
      <dgm:spPr/>
    </dgm:pt>
    <dgm:pt modelId="{87C05A82-191F-4E65-974C-B9A50481CCDB}" type="pres">
      <dgm:prSet presAssocID="{27B36502-869A-4870-8AB2-2A14037B7733}" presName="descendantText" presStyleLbl="alignAccFollowNode1" presStyleIdx="0" presStyleCnt="3">
        <dgm:presLayoutVars>
          <dgm:bulletEnabled val="1"/>
        </dgm:presLayoutVars>
      </dgm:prSet>
      <dgm:spPr/>
    </dgm:pt>
    <dgm:pt modelId="{07824E73-6BC3-4225-9C5E-5C0D7D7CA6CD}" type="pres">
      <dgm:prSet presAssocID="{15424713-9B85-47B7-9539-2BC70C3858F0}" presName="sp" presStyleCnt="0"/>
      <dgm:spPr/>
    </dgm:pt>
    <dgm:pt modelId="{5748F503-F637-4A3D-8817-4FA5665EC956}" type="pres">
      <dgm:prSet presAssocID="{FEC1C144-9943-4B52-B19A-EF77A6C7C526}" presName="linNode" presStyleCnt="0"/>
      <dgm:spPr/>
    </dgm:pt>
    <dgm:pt modelId="{86E073C5-8811-4E79-9628-80F9ED25237A}" type="pres">
      <dgm:prSet presAssocID="{FEC1C144-9943-4B52-B19A-EF77A6C7C526}" presName="parentText" presStyleLbl="node1" presStyleIdx="1" presStyleCnt="3">
        <dgm:presLayoutVars>
          <dgm:chMax val="1"/>
          <dgm:bulletEnabled val="1"/>
        </dgm:presLayoutVars>
      </dgm:prSet>
      <dgm:spPr/>
    </dgm:pt>
    <dgm:pt modelId="{63B64DC0-ED30-46F8-9768-D25011CE8D88}" type="pres">
      <dgm:prSet presAssocID="{FEC1C144-9943-4B52-B19A-EF77A6C7C526}" presName="descendantText" presStyleLbl="alignAccFollowNode1" presStyleIdx="1" presStyleCnt="3">
        <dgm:presLayoutVars>
          <dgm:bulletEnabled val="1"/>
        </dgm:presLayoutVars>
      </dgm:prSet>
      <dgm:spPr/>
    </dgm:pt>
    <dgm:pt modelId="{A7A1E0E7-6979-4B8C-8487-505EEFF5A300}" type="pres">
      <dgm:prSet presAssocID="{B0DE8174-F2B0-46A5-A20B-48ACFD185C10}" presName="sp" presStyleCnt="0"/>
      <dgm:spPr/>
    </dgm:pt>
    <dgm:pt modelId="{27C9635F-D90A-4C98-B851-5733FC90C70C}" type="pres">
      <dgm:prSet presAssocID="{6FBDD063-06E9-4D89-ABA2-DB8726BE725A}" presName="linNode" presStyleCnt="0"/>
      <dgm:spPr/>
    </dgm:pt>
    <dgm:pt modelId="{B241EDF2-F434-413F-BD57-C67015C36CCE}" type="pres">
      <dgm:prSet presAssocID="{6FBDD063-06E9-4D89-ABA2-DB8726BE725A}" presName="parentText" presStyleLbl="node1" presStyleIdx="2" presStyleCnt="3">
        <dgm:presLayoutVars>
          <dgm:chMax val="1"/>
          <dgm:bulletEnabled val="1"/>
        </dgm:presLayoutVars>
      </dgm:prSet>
      <dgm:spPr/>
    </dgm:pt>
    <dgm:pt modelId="{865A0E71-EFA9-43FB-9BB6-272F7277ABF5}" type="pres">
      <dgm:prSet presAssocID="{6FBDD063-06E9-4D89-ABA2-DB8726BE725A}" presName="descendantText" presStyleLbl="alignAccFollowNode1" presStyleIdx="2" presStyleCnt="3">
        <dgm:presLayoutVars>
          <dgm:bulletEnabled val="1"/>
        </dgm:presLayoutVars>
      </dgm:prSet>
      <dgm:spPr/>
    </dgm:pt>
  </dgm:ptLst>
  <dgm:cxnLst>
    <dgm:cxn modelId="{7F20C038-179B-4444-89A4-3CC3DA172BFE}" type="presOf" srcId="{2796ECB2-C8F3-4517-9B08-5F6EA932B070}" destId="{63B64DC0-ED30-46F8-9768-D25011CE8D88}" srcOrd="0" destOrd="0" presId="urn:microsoft.com/office/officeart/2005/8/layout/vList5"/>
    <dgm:cxn modelId="{D3A8C13B-C21E-416A-8FBA-3E0D1733E72C}" srcId="{27B36502-869A-4870-8AB2-2A14037B7733}" destId="{B4313B54-60F9-4315-BB4E-B46968EDFDDA}" srcOrd="0" destOrd="0" parTransId="{BF773553-BAB0-4D1D-8FA5-5673BCCA1719}" sibTransId="{10F49D96-78C2-46FF-95A5-CD94B739F553}"/>
    <dgm:cxn modelId="{5E65B260-D5AE-4098-98F0-AD4A2D1C81B2}" type="presOf" srcId="{27B36502-869A-4870-8AB2-2A14037B7733}" destId="{0D88BA61-3FA1-4D3D-9436-3B29281E7176}" srcOrd="0" destOrd="0" presId="urn:microsoft.com/office/officeart/2005/8/layout/vList5"/>
    <dgm:cxn modelId="{80116563-E199-46C7-87FC-A9B8FC6CC403}" srcId="{6FBDD063-06E9-4D89-ABA2-DB8726BE725A}" destId="{2D5CC6B9-6400-47BD-9E71-CC7FE855FA06}" srcOrd="0" destOrd="0" parTransId="{8F3C9A1E-D716-4854-B052-73B285DFE8C5}" sibTransId="{AE4C2344-F914-46F5-9543-919FE7AF9CCC}"/>
    <dgm:cxn modelId="{A719C348-DC3D-49BD-84CA-10727C89C011}" type="presOf" srcId="{2D5CC6B9-6400-47BD-9E71-CC7FE855FA06}" destId="{865A0E71-EFA9-43FB-9BB6-272F7277ABF5}" srcOrd="0" destOrd="0" presId="urn:microsoft.com/office/officeart/2005/8/layout/vList5"/>
    <dgm:cxn modelId="{8AA83377-3327-411D-A385-AA2F9FBC2376}" type="presOf" srcId="{B4313B54-60F9-4315-BB4E-B46968EDFDDA}" destId="{87C05A82-191F-4E65-974C-B9A50481CCDB}" srcOrd="0" destOrd="0" presId="urn:microsoft.com/office/officeart/2005/8/layout/vList5"/>
    <dgm:cxn modelId="{61589C86-0B60-41B6-AAD4-51A56F67D980}" srcId="{FEC1C144-9943-4B52-B19A-EF77A6C7C526}" destId="{2796ECB2-C8F3-4517-9B08-5F6EA932B070}" srcOrd="0" destOrd="0" parTransId="{3BB3395A-25EE-45BF-9367-CAEF19E8A823}" sibTransId="{BFC7B76B-5DC8-4846-8465-A9787F767EB4}"/>
    <dgm:cxn modelId="{00D7C18C-C144-475C-9BA4-998841278ADA}" srcId="{25E457A0-C715-441C-AF52-51C949C34F17}" destId="{6FBDD063-06E9-4D89-ABA2-DB8726BE725A}" srcOrd="2" destOrd="0" parTransId="{6FB6AD28-4BCD-4B56-B419-84A22D25857D}" sibTransId="{A5A66B10-89ED-4229-843B-E7C19D7E3FBE}"/>
    <dgm:cxn modelId="{2D1B92AD-5CCE-470F-A9C3-CEC6C806D94E}" srcId="{25E457A0-C715-441C-AF52-51C949C34F17}" destId="{FEC1C144-9943-4B52-B19A-EF77A6C7C526}" srcOrd="1" destOrd="0" parTransId="{73575699-4A91-4C8B-ABD6-657171684B90}" sibTransId="{B0DE8174-F2B0-46A5-A20B-48ACFD185C10}"/>
    <dgm:cxn modelId="{9755A9AD-A8F9-4F5C-BFF6-055FCD97DD1C}" type="presOf" srcId="{FEC1C144-9943-4B52-B19A-EF77A6C7C526}" destId="{86E073C5-8811-4E79-9628-80F9ED25237A}" srcOrd="0" destOrd="0" presId="urn:microsoft.com/office/officeart/2005/8/layout/vList5"/>
    <dgm:cxn modelId="{F40358BA-5AF6-49FA-945E-F36809320FCC}" type="presOf" srcId="{6FBDD063-06E9-4D89-ABA2-DB8726BE725A}" destId="{B241EDF2-F434-413F-BD57-C67015C36CCE}" srcOrd="0" destOrd="0" presId="urn:microsoft.com/office/officeart/2005/8/layout/vList5"/>
    <dgm:cxn modelId="{86F76BC5-C4A4-43B6-BB52-1965F54F1837}" srcId="{25E457A0-C715-441C-AF52-51C949C34F17}" destId="{27B36502-869A-4870-8AB2-2A14037B7733}" srcOrd="0" destOrd="0" parTransId="{1518C246-C266-47AF-938C-67ED7A643B57}" sibTransId="{15424713-9B85-47B7-9539-2BC70C3858F0}"/>
    <dgm:cxn modelId="{04699BF6-9FE0-438F-8260-B9A45A9AE134}" type="presOf" srcId="{25E457A0-C715-441C-AF52-51C949C34F17}" destId="{47FC2565-34B6-48FD-BC4E-17428816E534}" srcOrd="0" destOrd="0" presId="urn:microsoft.com/office/officeart/2005/8/layout/vList5"/>
    <dgm:cxn modelId="{DAA80BD8-F45A-42E1-865D-A73D6C46DC87}" type="presParOf" srcId="{47FC2565-34B6-48FD-BC4E-17428816E534}" destId="{66DBDBC0-FDFC-4518-A786-D3ECE1DDD807}" srcOrd="0" destOrd="0" presId="urn:microsoft.com/office/officeart/2005/8/layout/vList5"/>
    <dgm:cxn modelId="{DF103B80-AD34-45DC-8F76-EB4EDDBE824F}" type="presParOf" srcId="{66DBDBC0-FDFC-4518-A786-D3ECE1DDD807}" destId="{0D88BA61-3FA1-4D3D-9436-3B29281E7176}" srcOrd="0" destOrd="0" presId="urn:microsoft.com/office/officeart/2005/8/layout/vList5"/>
    <dgm:cxn modelId="{36951202-E736-4268-B22E-EFE6836E9B35}" type="presParOf" srcId="{66DBDBC0-FDFC-4518-A786-D3ECE1DDD807}" destId="{87C05A82-191F-4E65-974C-B9A50481CCDB}" srcOrd="1" destOrd="0" presId="urn:microsoft.com/office/officeart/2005/8/layout/vList5"/>
    <dgm:cxn modelId="{372A7439-D2A6-4807-BB72-5F00312C655A}" type="presParOf" srcId="{47FC2565-34B6-48FD-BC4E-17428816E534}" destId="{07824E73-6BC3-4225-9C5E-5C0D7D7CA6CD}" srcOrd="1" destOrd="0" presId="urn:microsoft.com/office/officeart/2005/8/layout/vList5"/>
    <dgm:cxn modelId="{AAA0D8CD-BBFB-4AA8-B25A-D63B85879273}" type="presParOf" srcId="{47FC2565-34B6-48FD-BC4E-17428816E534}" destId="{5748F503-F637-4A3D-8817-4FA5665EC956}" srcOrd="2" destOrd="0" presId="urn:microsoft.com/office/officeart/2005/8/layout/vList5"/>
    <dgm:cxn modelId="{D75C61E5-394B-40FC-A47D-31DAE844A4F5}" type="presParOf" srcId="{5748F503-F637-4A3D-8817-4FA5665EC956}" destId="{86E073C5-8811-4E79-9628-80F9ED25237A}" srcOrd="0" destOrd="0" presId="urn:microsoft.com/office/officeart/2005/8/layout/vList5"/>
    <dgm:cxn modelId="{9E5193DB-B348-4394-8E08-24BF9D8C8B31}" type="presParOf" srcId="{5748F503-F637-4A3D-8817-4FA5665EC956}" destId="{63B64DC0-ED30-46F8-9768-D25011CE8D88}" srcOrd="1" destOrd="0" presId="urn:microsoft.com/office/officeart/2005/8/layout/vList5"/>
    <dgm:cxn modelId="{1B1E81BC-8695-4FAD-8462-7E3C2C44DB01}" type="presParOf" srcId="{47FC2565-34B6-48FD-BC4E-17428816E534}" destId="{A7A1E0E7-6979-4B8C-8487-505EEFF5A300}" srcOrd="3" destOrd="0" presId="urn:microsoft.com/office/officeart/2005/8/layout/vList5"/>
    <dgm:cxn modelId="{48A2889D-06AA-4699-9C0A-FE95C22FA835}" type="presParOf" srcId="{47FC2565-34B6-48FD-BC4E-17428816E534}" destId="{27C9635F-D90A-4C98-B851-5733FC90C70C}" srcOrd="4" destOrd="0" presId="urn:microsoft.com/office/officeart/2005/8/layout/vList5"/>
    <dgm:cxn modelId="{6448973F-595D-4C28-BA3B-8AA5F08E6981}" type="presParOf" srcId="{27C9635F-D90A-4C98-B851-5733FC90C70C}" destId="{B241EDF2-F434-413F-BD57-C67015C36CCE}" srcOrd="0" destOrd="0" presId="urn:microsoft.com/office/officeart/2005/8/layout/vList5"/>
    <dgm:cxn modelId="{2B4D3E73-EC8B-4397-966F-31D101D79F00}" type="presParOf" srcId="{27C9635F-D90A-4C98-B851-5733FC90C70C}" destId="{865A0E71-EFA9-43FB-9BB6-272F7277ABF5}" srcOrd="1" destOrd="0" presId="urn:microsoft.com/office/officeart/2005/8/layout/vList5"/>
  </dgm:cxnLst>
  <dgm:bg/>
  <dgm:whole/>
  <dgm:extLst>
    <a:ext uri="http://schemas.microsoft.com/office/drawing/2008/diagram">
      <dsp:dataModelExt xmlns:dsp="http://schemas.microsoft.com/office/drawing/2008/diagram" relId="rId3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BA752AC-39E8-4745-892B-278F06EE7092}">
      <dsp:nvSpPr>
        <dsp:cNvPr id="0" name=""/>
        <dsp:cNvSpPr/>
      </dsp:nvSpPr>
      <dsp:spPr>
        <a:xfrm>
          <a:off x="801396" y="190499"/>
          <a:ext cx="1360780" cy="591961"/>
        </a:xfrm>
        <a:prstGeom prst="ellipse">
          <a:avLst/>
        </a:prstGeom>
        <a:solidFill>
          <a:schemeClr val="bg1"/>
        </a:solid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marL="0" lvl="0" indent="0" algn="ctr" defTabSz="488950">
            <a:lnSpc>
              <a:spcPct val="90000"/>
            </a:lnSpc>
            <a:spcBef>
              <a:spcPct val="0"/>
            </a:spcBef>
            <a:spcAft>
              <a:spcPct val="35000"/>
            </a:spcAft>
            <a:buNone/>
          </a:pPr>
          <a:r>
            <a:rPr lang="tr-TR" sz="1100" kern="1200">
              <a:solidFill>
                <a:schemeClr val="tx1"/>
              </a:solidFill>
              <a:latin typeface="Times New Roman" panose="02020603050405020304" pitchFamily="18" charset="0"/>
              <a:cs typeface="Times New Roman" panose="02020603050405020304" pitchFamily="18" charset="0"/>
            </a:rPr>
            <a:t>Politika Ve Strateji Oluşturma</a:t>
          </a:r>
        </a:p>
      </dsp:txBody>
      <dsp:txXfrm>
        <a:off x="1000678" y="277190"/>
        <a:ext cx="962216" cy="418579"/>
      </dsp:txXfrm>
    </dsp:sp>
    <dsp:sp modelId="{5F57F6BF-4672-4C42-9EB2-E69D86826F2E}">
      <dsp:nvSpPr>
        <dsp:cNvPr id="0" name=""/>
        <dsp:cNvSpPr/>
      </dsp:nvSpPr>
      <dsp:spPr>
        <a:xfrm>
          <a:off x="1191591" y="781731"/>
          <a:ext cx="492331" cy="329975"/>
        </a:xfrm>
        <a:prstGeom prst="mathPlus">
          <a:avLst/>
        </a:prstGeom>
        <a:solidFill>
          <a:schemeClr val="bg1"/>
        </a:solidFill>
        <a:ln>
          <a:solidFill>
            <a:schemeClr val="tx1"/>
          </a:solid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tr-TR" sz="500" kern="1200">
            <a:solidFill>
              <a:schemeClr val="bg1"/>
            </a:solidFill>
          </a:endParaRPr>
        </a:p>
      </dsp:txBody>
      <dsp:txXfrm>
        <a:off x="1256849" y="907913"/>
        <a:ext cx="361815" cy="77611"/>
      </dsp:txXfrm>
    </dsp:sp>
    <dsp:sp modelId="{8522CC6D-21F9-4920-B4CD-BFC2F8B893B9}">
      <dsp:nvSpPr>
        <dsp:cNvPr id="0" name=""/>
        <dsp:cNvSpPr/>
      </dsp:nvSpPr>
      <dsp:spPr>
        <a:xfrm>
          <a:off x="752133" y="1142716"/>
          <a:ext cx="1381466" cy="508273"/>
        </a:xfrm>
        <a:prstGeom prst="ellipse">
          <a:avLst/>
        </a:prstGeom>
        <a:solidFill>
          <a:schemeClr val="bg1"/>
        </a:solid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marL="0" lvl="0" indent="0" algn="ctr" defTabSz="488950">
            <a:lnSpc>
              <a:spcPct val="90000"/>
            </a:lnSpc>
            <a:spcBef>
              <a:spcPct val="0"/>
            </a:spcBef>
            <a:spcAft>
              <a:spcPct val="35000"/>
            </a:spcAft>
            <a:buNone/>
          </a:pPr>
          <a:r>
            <a:rPr lang="tr-TR" sz="1100" kern="1200">
              <a:solidFill>
                <a:schemeClr val="tx1"/>
              </a:solidFill>
              <a:latin typeface="Times New Roman" panose="02020603050405020304" pitchFamily="18" charset="0"/>
              <a:cs typeface="Times New Roman" panose="02020603050405020304" pitchFamily="18" charset="0"/>
            </a:rPr>
            <a:t>Risk Değerlendirmesi</a:t>
          </a:r>
        </a:p>
      </dsp:txBody>
      <dsp:txXfrm>
        <a:off x="954444" y="1217151"/>
        <a:ext cx="976844" cy="359403"/>
      </dsp:txXfrm>
    </dsp:sp>
    <dsp:sp modelId="{E586A999-6264-4677-BACF-2DDF2E3DBAAE}">
      <dsp:nvSpPr>
        <dsp:cNvPr id="0" name=""/>
        <dsp:cNvSpPr/>
      </dsp:nvSpPr>
      <dsp:spPr>
        <a:xfrm rot="21573563">
          <a:off x="2283467" y="755515"/>
          <a:ext cx="257152" cy="315771"/>
        </a:xfrm>
        <a:prstGeom prst="rightArrow">
          <a:avLst>
            <a:gd name="adj1" fmla="val 60000"/>
            <a:gd name="adj2" fmla="val 50000"/>
          </a:avLst>
        </a:prstGeom>
        <a:solidFill>
          <a:schemeClr val="bg1"/>
        </a:solidFill>
        <a:ln>
          <a:solidFill>
            <a:schemeClr val="tx1"/>
          </a:solid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577850">
            <a:lnSpc>
              <a:spcPct val="90000"/>
            </a:lnSpc>
            <a:spcBef>
              <a:spcPct val="0"/>
            </a:spcBef>
            <a:spcAft>
              <a:spcPct val="35000"/>
            </a:spcAft>
            <a:buNone/>
          </a:pPr>
          <a:endParaRPr lang="tr-TR" sz="1300" kern="1200"/>
        </a:p>
      </dsp:txBody>
      <dsp:txXfrm>
        <a:off x="2283468" y="818966"/>
        <a:ext cx="180006" cy="189463"/>
      </dsp:txXfrm>
    </dsp:sp>
    <dsp:sp modelId="{452055AB-ADDB-4F28-9F1D-5EA6B5D507D4}">
      <dsp:nvSpPr>
        <dsp:cNvPr id="0" name=""/>
        <dsp:cNvSpPr/>
      </dsp:nvSpPr>
      <dsp:spPr>
        <a:xfrm>
          <a:off x="2647323" y="0"/>
          <a:ext cx="1939652" cy="1808267"/>
        </a:xfrm>
        <a:prstGeom prst="ellipse">
          <a:avLst/>
        </a:prstGeom>
        <a:solidFill>
          <a:schemeClr val="bg1"/>
        </a:solid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25400" rIns="25400" bIns="25400" numCol="1" spcCol="1270" anchor="ctr" anchorCtr="0">
          <a:noAutofit/>
        </a:bodyPr>
        <a:lstStyle/>
        <a:p>
          <a:pPr marL="0" lvl="0" indent="0" algn="ctr" defTabSz="889000">
            <a:lnSpc>
              <a:spcPct val="90000"/>
            </a:lnSpc>
            <a:spcBef>
              <a:spcPct val="0"/>
            </a:spcBef>
            <a:spcAft>
              <a:spcPct val="35000"/>
            </a:spcAft>
            <a:buNone/>
          </a:pPr>
          <a:r>
            <a:rPr lang="tr-TR" sz="2000" kern="1200">
              <a:solidFill>
                <a:schemeClr val="tx1"/>
              </a:solidFill>
              <a:latin typeface="Times New Roman" panose="02020603050405020304" pitchFamily="18" charset="0"/>
              <a:cs typeface="Times New Roman" panose="02020603050405020304" pitchFamily="18" charset="0"/>
            </a:rPr>
            <a:t>AFET</a:t>
          </a:r>
        </a:p>
        <a:p>
          <a:pPr marL="0" lvl="0" indent="0" algn="l" defTabSz="889000">
            <a:lnSpc>
              <a:spcPct val="90000"/>
            </a:lnSpc>
            <a:spcBef>
              <a:spcPct val="0"/>
            </a:spcBef>
            <a:spcAft>
              <a:spcPct val="35000"/>
            </a:spcAft>
            <a:buNone/>
          </a:pPr>
          <a:r>
            <a:rPr lang="tr-TR" sz="1100" kern="1200">
              <a:solidFill>
                <a:schemeClr val="tx1"/>
              </a:solidFill>
              <a:latin typeface="Times New Roman" panose="02020603050405020304" pitchFamily="18" charset="0"/>
              <a:cs typeface="Times New Roman" panose="02020603050405020304" pitchFamily="18" charset="0"/>
            </a:rPr>
            <a:t>-Zarar Azaltma</a:t>
          </a:r>
        </a:p>
        <a:p>
          <a:pPr marL="0" lvl="0" indent="0" algn="l" defTabSz="889000">
            <a:lnSpc>
              <a:spcPct val="90000"/>
            </a:lnSpc>
            <a:spcBef>
              <a:spcPct val="0"/>
            </a:spcBef>
            <a:spcAft>
              <a:spcPct val="35000"/>
            </a:spcAft>
            <a:buNone/>
          </a:pPr>
          <a:r>
            <a:rPr lang="tr-TR" sz="1100" kern="1200">
              <a:solidFill>
                <a:schemeClr val="tx1"/>
              </a:solidFill>
              <a:latin typeface="Times New Roman" panose="02020603050405020304" pitchFamily="18" charset="0"/>
              <a:cs typeface="Times New Roman" panose="02020603050405020304" pitchFamily="18" charset="0"/>
            </a:rPr>
            <a:t>- Hazırlık</a:t>
          </a:r>
        </a:p>
        <a:p>
          <a:pPr marL="0" lvl="0" indent="0" algn="l" defTabSz="889000">
            <a:lnSpc>
              <a:spcPct val="90000"/>
            </a:lnSpc>
            <a:spcBef>
              <a:spcPct val="0"/>
            </a:spcBef>
            <a:spcAft>
              <a:spcPct val="35000"/>
            </a:spcAft>
            <a:buNone/>
          </a:pPr>
          <a:r>
            <a:rPr lang="tr-TR" sz="1100" kern="1200">
              <a:solidFill>
                <a:schemeClr val="tx1"/>
              </a:solidFill>
              <a:latin typeface="Times New Roman" panose="02020603050405020304" pitchFamily="18" charset="0"/>
              <a:cs typeface="Times New Roman" panose="02020603050405020304" pitchFamily="18" charset="0"/>
            </a:rPr>
            <a:t>-Müdahale</a:t>
          </a:r>
        </a:p>
        <a:p>
          <a:pPr marL="0" lvl="0" indent="0" algn="l" defTabSz="889000">
            <a:lnSpc>
              <a:spcPct val="90000"/>
            </a:lnSpc>
            <a:spcBef>
              <a:spcPct val="0"/>
            </a:spcBef>
            <a:spcAft>
              <a:spcPct val="35000"/>
            </a:spcAft>
            <a:buNone/>
          </a:pPr>
          <a:r>
            <a:rPr lang="tr-TR" sz="1100" kern="1200">
              <a:solidFill>
                <a:schemeClr val="tx1"/>
              </a:solidFill>
              <a:latin typeface="Times New Roman" panose="02020603050405020304" pitchFamily="18" charset="0"/>
              <a:cs typeface="Times New Roman" panose="02020603050405020304" pitchFamily="18" charset="0"/>
            </a:rPr>
            <a:t>-İyileştirme</a:t>
          </a:r>
        </a:p>
        <a:p>
          <a:pPr marL="0" lvl="0" indent="0" algn="l" defTabSz="889000">
            <a:lnSpc>
              <a:spcPct val="90000"/>
            </a:lnSpc>
            <a:spcBef>
              <a:spcPct val="0"/>
            </a:spcBef>
            <a:spcAft>
              <a:spcPct val="35000"/>
            </a:spcAft>
            <a:buNone/>
          </a:pPr>
          <a:r>
            <a:rPr lang="tr-TR" sz="1100" kern="1200">
              <a:solidFill>
                <a:schemeClr val="tx1"/>
              </a:solidFill>
              <a:latin typeface="Times New Roman" panose="02020603050405020304" pitchFamily="18" charset="0"/>
              <a:cs typeface="Times New Roman" panose="02020603050405020304" pitchFamily="18" charset="0"/>
            </a:rPr>
            <a:t>-Yeniden Yapılanma</a:t>
          </a:r>
        </a:p>
      </dsp:txBody>
      <dsp:txXfrm>
        <a:off x="2931378" y="264815"/>
        <a:ext cx="1371542" cy="1278637"/>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C9552B4-22AD-4641-976E-A57FFBAC4CD3}">
      <dsp:nvSpPr>
        <dsp:cNvPr id="0" name=""/>
        <dsp:cNvSpPr/>
      </dsp:nvSpPr>
      <dsp:spPr>
        <a:xfrm>
          <a:off x="2396340" y="1638680"/>
          <a:ext cx="1190453" cy="771144"/>
        </a:xfrm>
        <a:prstGeom prst="roundRect">
          <a:avLst>
            <a:gd name="adj" fmla="val 10000"/>
          </a:avLst>
        </a:prstGeom>
        <a:solidFill>
          <a:schemeClr val="lt1">
            <a:alpha val="90000"/>
            <a:hueOff val="0"/>
            <a:satOff val="0"/>
            <a:lumOff val="0"/>
            <a:alphaOff val="0"/>
          </a:schemeClr>
        </a:solid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t" anchorCtr="0">
          <a:noAutofit/>
        </a:bodyPr>
        <a:lstStyle/>
        <a:p>
          <a:pPr marL="57150" lvl="1" indent="-57150" algn="l" defTabSz="488950">
            <a:lnSpc>
              <a:spcPct val="90000"/>
            </a:lnSpc>
            <a:spcBef>
              <a:spcPct val="0"/>
            </a:spcBef>
            <a:spcAft>
              <a:spcPct val="15000"/>
            </a:spcAft>
            <a:buChar char="•"/>
          </a:pPr>
          <a:r>
            <a:rPr lang="tr-TR" sz="1100" kern="1200">
              <a:latin typeface="Times New Roman" panose="02020603050405020304" pitchFamily="18" charset="0"/>
              <a:cs typeface="Times New Roman" panose="02020603050405020304" pitchFamily="18" charset="0"/>
            </a:rPr>
            <a:t>Düzeltme</a:t>
          </a:r>
        </a:p>
      </dsp:txBody>
      <dsp:txXfrm>
        <a:off x="2770416" y="1848407"/>
        <a:ext cx="799437" cy="544478"/>
      </dsp:txXfrm>
    </dsp:sp>
    <dsp:sp modelId="{5D084E6C-BF62-4D78-B278-1E0D2A323166}">
      <dsp:nvSpPr>
        <dsp:cNvPr id="0" name=""/>
        <dsp:cNvSpPr/>
      </dsp:nvSpPr>
      <dsp:spPr>
        <a:xfrm>
          <a:off x="371951" y="1638680"/>
          <a:ext cx="1190453" cy="771144"/>
        </a:xfrm>
        <a:prstGeom prst="roundRect">
          <a:avLst>
            <a:gd name="adj" fmla="val 10000"/>
          </a:avLst>
        </a:prstGeom>
        <a:solidFill>
          <a:schemeClr val="lt1">
            <a:alpha val="90000"/>
            <a:hueOff val="0"/>
            <a:satOff val="0"/>
            <a:lumOff val="0"/>
            <a:alphaOff val="0"/>
          </a:schemeClr>
        </a:solid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t" anchorCtr="0">
          <a:noAutofit/>
        </a:bodyPr>
        <a:lstStyle/>
        <a:p>
          <a:pPr marL="57150" lvl="1" indent="-57150" algn="l" defTabSz="488950">
            <a:lnSpc>
              <a:spcPct val="90000"/>
            </a:lnSpc>
            <a:spcBef>
              <a:spcPct val="0"/>
            </a:spcBef>
            <a:spcAft>
              <a:spcPct val="15000"/>
            </a:spcAft>
            <a:buChar char="•"/>
          </a:pPr>
          <a:r>
            <a:rPr lang="tr-TR" sz="1100" kern="1200">
              <a:latin typeface="Times New Roman" panose="02020603050405020304" pitchFamily="18" charset="0"/>
              <a:cs typeface="Times New Roman" panose="02020603050405020304" pitchFamily="18" charset="0"/>
            </a:rPr>
            <a:t>Koruma</a:t>
          </a:r>
        </a:p>
      </dsp:txBody>
      <dsp:txXfrm>
        <a:off x="388891" y="1848407"/>
        <a:ext cx="799437" cy="544478"/>
      </dsp:txXfrm>
    </dsp:sp>
    <dsp:sp modelId="{83A5692E-F120-4CF7-AF92-561D873D0112}">
      <dsp:nvSpPr>
        <dsp:cNvPr id="0" name=""/>
        <dsp:cNvSpPr/>
      </dsp:nvSpPr>
      <dsp:spPr>
        <a:xfrm>
          <a:off x="2314270" y="0"/>
          <a:ext cx="1190453" cy="771144"/>
        </a:xfrm>
        <a:prstGeom prst="roundRect">
          <a:avLst>
            <a:gd name="adj" fmla="val 10000"/>
          </a:avLst>
        </a:prstGeom>
        <a:solidFill>
          <a:schemeClr val="lt1">
            <a:alpha val="90000"/>
            <a:hueOff val="0"/>
            <a:satOff val="0"/>
            <a:lumOff val="0"/>
            <a:alphaOff val="0"/>
          </a:schemeClr>
        </a:solid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t" anchorCtr="0">
          <a:noAutofit/>
        </a:bodyPr>
        <a:lstStyle/>
        <a:p>
          <a:pPr marL="57150" lvl="1" indent="-57150" algn="l" defTabSz="488950">
            <a:lnSpc>
              <a:spcPct val="90000"/>
            </a:lnSpc>
            <a:spcBef>
              <a:spcPct val="0"/>
            </a:spcBef>
            <a:spcAft>
              <a:spcPct val="15000"/>
            </a:spcAft>
            <a:buChar char="•"/>
          </a:pPr>
          <a:r>
            <a:rPr lang="tr-TR" sz="1100" kern="1200">
              <a:latin typeface="Times New Roman" panose="02020603050405020304" pitchFamily="18" charset="0"/>
              <a:cs typeface="Times New Roman" panose="02020603050405020304" pitchFamily="18" charset="0"/>
            </a:rPr>
            <a:t>Kriz Yönetimi</a:t>
          </a:r>
        </a:p>
      </dsp:txBody>
      <dsp:txXfrm>
        <a:off x="2688346" y="16940"/>
        <a:ext cx="799437" cy="544478"/>
      </dsp:txXfrm>
    </dsp:sp>
    <dsp:sp modelId="{BD267677-8286-495F-AC3A-02A05A275984}">
      <dsp:nvSpPr>
        <dsp:cNvPr id="0" name=""/>
        <dsp:cNvSpPr/>
      </dsp:nvSpPr>
      <dsp:spPr>
        <a:xfrm>
          <a:off x="371951" y="0"/>
          <a:ext cx="1190453" cy="771144"/>
        </a:xfrm>
        <a:prstGeom prst="roundRect">
          <a:avLst>
            <a:gd name="adj" fmla="val 10000"/>
          </a:avLst>
        </a:prstGeom>
        <a:solidFill>
          <a:schemeClr val="lt1">
            <a:alpha val="90000"/>
            <a:hueOff val="0"/>
            <a:satOff val="0"/>
            <a:lumOff val="0"/>
            <a:alphaOff val="0"/>
          </a:schemeClr>
        </a:solid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t" anchorCtr="0">
          <a:noAutofit/>
        </a:bodyPr>
        <a:lstStyle/>
        <a:p>
          <a:pPr marL="57150" lvl="1" indent="-57150" algn="l" defTabSz="488950">
            <a:lnSpc>
              <a:spcPct val="90000"/>
            </a:lnSpc>
            <a:spcBef>
              <a:spcPct val="0"/>
            </a:spcBef>
            <a:spcAft>
              <a:spcPct val="15000"/>
            </a:spcAft>
            <a:buChar char="•"/>
          </a:pPr>
          <a:r>
            <a:rPr lang="tr-TR" sz="1100" kern="1200">
              <a:latin typeface="Times New Roman" panose="02020603050405020304" pitchFamily="18" charset="0"/>
              <a:cs typeface="Times New Roman" panose="02020603050405020304" pitchFamily="18" charset="0"/>
            </a:rPr>
            <a:t>Risk Yönetimi</a:t>
          </a:r>
        </a:p>
      </dsp:txBody>
      <dsp:txXfrm>
        <a:off x="388891" y="16940"/>
        <a:ext cx="799437" cy="544478"/>
      </dsp:txXfrm>
    </dsp:sp>
    <dsp:sp modelId="{46F8F2BF-577E-4CCE-9CA7-B0960D72EE9C}">
      <dsp:nvSpPr>
        <dsp:cNvPr id="0" name=""/>
        <dsp:cNvSpPr/>
      </dsp:nvSpPr>
      <dsp:spPr>
        <a:xfrm>
          <a:off x="870785" y="137360"/>
          <a:ext cx="1043454" cy="1043454"/>
        </a:xfrm>
        <a:prstGeom prst="pieWedge">
          <a:avLst/>
        </a:prstGeom>
        <a:solidFill>
          <a:schemeClr val="bg1"/>
        </a:solid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78232" rIns="78232" bIns="78232" numCol="1" spcCol="1270" anchor="ctr" anchorCtr="0">
          <a:noAutofit/>
        </a:bodyPr>
        <a:lstStyle/>
        <a:p>
          <a:pPr marL="0" lvl="0" indent="0" algn="ctr" defTabSz="488950">
            <a:lnSpc>
              <a:spcPct val="90000"/>
            </a:lnSpc>
            <a:spcBef>
              <a:spcPct val="0"/>
            </a:spcBef>
            <a:spcAft>
              <a:spcPct val="35000"/>
            </a:spcAft>
            <a:buNone/>
          </a:pPr>
          <a:r>
            <a:rPr lang="tr-TR" sz="1100" kern="1200">
              <a:solidFill>
                <a:schemeClr val="tx1"/>
              </a:solidFill>
              <a:latin typeface="Times New Roman" panose="02020603050405020304" pitchFamily="18" charset="0"/>
              <a:cs typeface="Times New Roman" panose="02020603050405020304" pitchFamily="18" charset="0"/>
            </a:rPr>
            <a:t>Hazırlık</a:t>
          </a:r>
        </a:p>
      </dsp:txBody>
      <dsp:txXfrm>
        <a:off x="1176406" y="442981"/>
        <a:ext cx="737833" cy="737833"/>
      </dsp:txXfrm>
    </dsp:sp>
    <dsp:sp modelId="{EEA9B87B-19A7-4291-9521-7F2BCDA7F267}">
      <dsp:nvSpPr>
        <dsp:cNvPr id="0" name=""/>
        <dsp:cNvSpPr/>
      </dsp:nvSpPr>
      <dsp:spPr>
        <a:xfrm rot="5400000">
          <a:off x="1962435" y="137360"/>
          <a:ext cx="1043454" cy="1043454"/>
        </a:xfrm>
        <a:prstGeom prst="pieWedge">
          <a:avLst/>
        </a:prstGeom>
        <a:solidFill>
          <a:schemeClr val="bg1"/>
        </a:solid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78232" rIns="78232" bIns="78232" numCol="1" spcCol="1270" anchor="ctr" anchorCtr="0">
          <a:noAutofit/>
        </a:bodyPr>
        <a:lstStyle/>
        <a:p>
          <a:pPr marL="0" lvl="0" indent="0" algn="ctr" defTabSz="488950">
            <a:lnSpc>
              <a:spcPct val="90000"/>
            </a:lnSpc>
            <a:spcBef>
              <a:spcPct val="0"/>
            </a:spcBef>
            <a:spcAft>
              <a:spcPct val="35000"/>
            </a:spcAft>
            <a:buNone/>
          </a:pPr>
          <a:r>
            <a:rPr lang="tr-TR" sz="1100" kern="1200">
              <a:solidFill>
                <a:schemeClr val="tx1"/>
              </a:solidFill>
              <a:latin typeface="Times New Roman" panose="02020603050405020304" pitchFamily="18" charset="0"/>
              <a:cs typeface="Times New Roman" panose="02020603050405020304" pitchFamily="18" charset="0"/>
            </a:rPr>
            <a:t>Müdahale</a:t>
          </a:r>
        </a:p>
      </dsp:txBody>
      <dsp:txXfrm rot="-5400000">
        <a:off x="1962435" y="442981"/>
        <a:ext cx="737833" cy="737833"/>
      </dsp:txXfrm>
    </dsp:sp>
    <dsp:sp modelId="{595B3393-29EC-49DD-AA5F-803D0860D203}">
      <dsp:nvSpPr>
        <dsp:cNvPr id="0" name=""/>
        <dsp:cNvSpPr/>
      </dsp:nvSpPr>
      <dsp:spPr>
        <a:xfrm rot="10800000">
          <a:off x="1962435" y="1229010"/>
          <a:ext cx="1043454" cy="1043454"/>
        </a:xfrm>
        <a:prstGeom prst="pieWedge">
          <a:avLst/>
        </a:prstGeom>
        <a:solidFill>
          <a:schemeClr val="bg1"/>
        </a:solid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78232" rIns="78232" bIns="78232" numCol="1" spcCol="1270" anchor="ctr" anchorCtr="0">
          <a:noAutofit/>
        </a:bodyPr>
        <a:lstStyle/>
        <a:p>
          <a:pPr marL="0" lvl="0" indent="0" algn="ctr" defTabSz="466725">
            <a:lnSpc>
              <a:spcPct val="90000"/>
            </a:lnSpc>
            <a:spcBef>
              <a:spcPct val="0"/>
            </a:spcBef>
            <a:spcAft>
              <a:spcPct val="35000"/>
            </a:spcAft>
            <a:buNone/>
          </a:pPr>
          <a:r>
            <a:rPr lang="tr-TR" sz="1050" kern="1200">
              <a:solidFill>
                <a:schemeClr val="tx1"/>
              </a:solidFill>
              <a:latin typeface="Times New Roman" panose="02020603050405020304" pitchFamily="18" charset="0"/>
              <a:cs typeface="Times New Roman" panose="02020603050405020304" pitchFamily="18" charset="0"/>
            </a:rPr>
            <a:t>İyileştirme</a:t>
          </a:r>
        </a:p>
      </dsp:txBody>
      <dsp:txXfrm rot="10800000">
        <a:off x="1962435" y="1229010"/>
        <a:ext cx="737833" cy="737833"/>
      </dsp:txXfrm>
    </dsp:sp>
    <dsp:sp modelId="{BAB14E0F-7E32-4246-A688-0563FE4D8AD3}">
      <dsp:nvSpPr>
        <dsp:cNvPr id="0" name=""/>
        <dsp:cNvSpPr/>
      </dsp:nvSpPr>
      <dsp:spPr>
        <a:xfrm rot="16200000">
          <a:off x="878245" y="1236471"/>
          <a:ext cx="1043454" cy="1043454"/>
        </a:xfrm>
        <a:prstGeom prst="pieWedge">
          <a:avLst/>
        </a:prstGeom>
        <a:solidFill>
          <a:schemeClr val="bg1"/>
        </a:solid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78232" rIns="78232" bIns="78232" numCol="1" spcCol="1270" anchor="ctr" anchorCtr="0">
          <a:noAutofit/>
        </a:bodyPr>
        <a:lstStyle/>
        <a:p>
          <a:pPr marL="0" lvl="0" indent="0" algn="ctr" defTabSz="488950">
            <a:lnSpc>
              <a:spcPct val="90000"/>
            </a:lnSpc>
            <a:spcBef>
              <a:spcPct val="0"/>
            </a:spcBef>
            <a:spcAft>
              <a:spcPct val="35000"/>
            </a:spcAft>
            <a:buNone/>
          </a:pPr>
          <a:r>
            <a:rPr lang="tr-TR" sz="1100" kern="1200">
              <a:solidFill>
                <a:schemeClr val="tx1"/>
              </a:solidFill>
              <a:latin typeface="Times New Roman" panose="02020603050405020304" pitchFamily="18" charset="0"/>
              <a:cs typeface="Times New Roman" panose="02020603050405020304" pitchFamily="18" charset="0"/>
            </a:rPr>
            <a:t>Zarar Azaltma</a:t>
          </a:r>
        </a:p>
      </dsp:txBody>
      <dsp:txXfrm rot="5400000">
        <a:off x="1183866" y="1236471"/>
        <a:ext cx="737833" cy="737833"/>
      </dsp:txXfrm>
    </dsp:sp>
    <dsp:sp modelId="{E92117E7-4ABF-4928-A7DC-7117FB11F527}">
      <dsp:nvSpPr>
        <dsp:cNvPr id="0" name=""/>
        <dsp:cNvSpPr/>
      </dsp:nvSpPr>
      <dsp:spPr>
        <a:xfrm>
          <a:off x="1758203" y="988028"/>
          <a:ext cx="360268" cy="313277"/>
        </a:xfrm>
        <a:prstGeom prst="circularArrow">
          <a:avLst/>
        </a:prstGeom>
        <a:solidFill>
          <a:schemeClr val="bg1"/>
        </a:solid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dsp:style>
    </dsp:sp>
    <dsp:sp modelId="{96899CE3-1EE2-4621-8F80-153FFA389710}">
      <dsp:nvSpPr>
        <dsp:cNvPr id="0" name=""/>
        <dsp:cNvSpPr/>
      </dsp:nvSpPr>
      <dsp:spPr>
        <a:xfrm rot="10800000">
          <a:off x="1758203" y="1108519"/>
          <a:ext cx="360268" cy="313277"/>
        </a:xfrm>
        <a:prstGeom prst="circularArrow">
          <a:avLst/>
        </a:prstGeom>
        <a:solidFill>
          <a:schemeClr val="bg1"/>
        </a:solid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dsp:style>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F9F41F3-8AEE-4F09-9EE6-14AE07AE7E43}">
      <dsp:nvSpPr>
        <dsp:cNvPr id="0" name=""/>
        <dsp:cNvSpPr/>
      </dsp:nvSpPr>
      <dsp:spPr>
        <a:xfrm>
          <a:off x="0" y="0"/>
          <a:ext cx="5010149" cy="757237"/>
        </a:xfrm>
        <a:prstGeom prst="rect">
          <a:avLst/>
        </a:prstGeom>
        <a:solidFill>
          <a:schemeClr val="bg1"/>
        </a:solidFill>
        <a:ln>
          <a:solidFill>
            <a:schemeClr val="tx1"/>
          </a:solidFill>
        </a:ln>
        <a:effectLst/>
      </dsp:spPr>
      <dsp:style>
        <a:lnRef idx="0">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tr-TR" sz="1200" kern="1200">
              <a:solidFill>
                <a:schemeClr val="tx1"/>
              </a:solidFill>
              <a:latin typeface="Times New Roman" panose="02020603050405020304" pitchFamily="18" charset="0"/>
              <a:cs typeface="Times New Roman" panose="02020603050405020304" pitchFamily="18" charset="0"/>
            </a:rPr>
            <a:t>Travmalara Karşı Gösterilen Psikolojik Tepkiler</a:t>
          </a:r>
        </a:p>
      </dsp:txBody>
      <dsp:txXfrm>
        <a:off x="0" y="0"/>
        <a:ext cx="5010149" cy="757237"/>
      </dsp:txXfrm>
    </dsp:sp>
    <dsp:sp modelId="{B162359A-A90A-427C-8EE3-B1466CBE7237}">
      <dsp:nvSpPr>
        <dsp:cNvPr id="0" name=""/>
        <dsp:cNvSpPr/>
      </dsp:nvSpPr>
      <dsp:spPr>
        <a:xfrm>
          <a:off x="0" y="741025"/>
          <a:ext cx="1252537" cy="1654395"/>
        </a:xfrm>
        <a:prstGeom prst="rect">
          <a:avLst/>
        </a:prstGeom>
        <a:solidFill>
          <a:schemeClr val="bg1"/>
        </a:solid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tr-TR" sz="1100" kern="1200">
              <a:solidFill>
                <a:schemeClr val="tx1"/>
              </a:solidFill>
              <a:latin typeface="Times New Roman" panose="02020603050405020304" pitchFamily="18" charset="0"/>
              <a:cs typeface="Times New Roman" panose="02020603050405020304" pitchFamily="18" charset="0"/>
            </a:rPr>
            <a:t>Fiziksel Tepkiler </a:t>
          </a:r>
        </a:p>
        <a:p>
          <a:pPr marL="0" lvl="0" indent="0" algn="l" defTabSz="488950">
            <a:lnSpc>
              <a:spcPct val="90000"/>
            </a:lnSpc>
            <a:spcBef>
              <a:spcPct val="0"/>
            </a:spcBef>
            <a:spcAft>
              <a:spcPct val="35000"/>
            </a:spcAft>
            <a:buNone/>
          </a:pPr>
          <a:r>
            <a:rPr lang="tr-TR" sz="1000" kern="1200">
              <a:solidFill>
                <a:schemeClr val="tx1"/>
              </a:solidFill>
              <a:latin typeface="Times New Roman" panose="02020603050405020304" pitchFamily="18" charset="0"/>
              <a:cs typeface="Times New Roman" panose="02020603050405020304" pitchFamily="18" charset="0"/>
            </a:rPr>
            <a:t>-Baş Ağrısı</a:t>
          </a:r>
        </a:p>
        <a:p>
          <a:pPr marL="0" lvl="0" indent="0" algn="l" defTabSz="488950">
            <a:lnSpc>
              <a:spcPct val="90000"/>
            </a:lnSpc>
            <a:spcBef>
              <a:spcPct val="0"/>
            </a:spcBef>
            <a:spcAft>
              <a:spcPct val="35000"/>
            </a:spcAft>
            <a:buNone/>
          </a:pPr>
          <a:r>
            <a:rPr lang="tr-TR" sz="1000" kern="1200">
              <a:solidFill>
                <a:schemeClr val="tx1"/>
              </a:solidFill>
              <a:latin typeface="Times New Roman" panose="02020603050405020304" pitchFamily="18" charset="0"/>
              <a:cs typeface="Times New Roman" panose="02020603050405020304" pitchFamily="18" charset="0"/>
            </a:rPr>
            <a:t>-Uyku Problemleri</a:t>
          </a:r>
        </a:p>
        <a:p>
          <a:pPr marL="0" lvl="0" indent="0" algn="l" defTabSz="488950">
            <a:lnSpc>
              <a:spcPct val="90000"/>
            </a:lnSpc>
            <a:spcBef>
              <a:spcPct val="0"/>
            </a:spcBef>
            <a:spcAft>
              <a:spcPct val="35000"/>
            </a:spcAft>
            <a:buNone/>
          </a:pPr>
          <a:r>
            <a:rPr lang="tr-TR" sz="1000" kern="1200">
              <a:solidFill>
                <a:schemeClr val="tx1"/>
              </a:solidFill>
              <a:latin typeface="Times New Roman" panose="02020603050405020304" pitchFamily="18" charset="0"/>
              <a:cs typeface="Times New Roman" panose="02020603050405020304" pitchFamily="18" charset="0"/>
            </a:rPr>
            <a:t>-Bulantı, Kusma</a:t>
          </a:r>
        </a:p>
        <a:p>
          <a:pPr marL="0" lvl="0" indent="0" algn="l" defTabSz="488950">
            <a:lnSpc>
              <a:spcPct val="90000"/>
            </a:lnSpc>
            <a:spcBef>
              <a:spcPct val="0"/>
            </a:spcBef>
            <a:spcAft>
              <a:spcPct val="35000"/>
            </a:spcAft>
            <a:buNone/>
          </a:pPr>
          <a:r>
            <a:rPr lang="tr-TR" sz="1000" kern="1200">
              <a:solidFill>
                <a:schemeClr val="tx1"/>
              </a:solidFill>
              <a:latin typeface="Times New Roman" panose="02020603050405020304" pitchFamily="18" charset="0"/>
              <a:cs typeface="Times New Roman" panose="02020603050405020304" pitchFamily="18" charset="0"/>
            </a:rPr>
            <a:t>-Aşırı Terleme</a:t>
          </a:r>
        </a:p>
        <a:p>
          <a:pPr marL="0" lvl="0" indent="0" algn="l" defTabSz="488950">
            <a:lnSpc>
              <a:spcPct val="90000"/>
            </a:lnSpc>
            <a:spcBef>
              <a:spcPct val="0"/>
            </a:spcBef>
            <a:spcAft>
              <a:spcPct val="35000"/>
            </a:spcAft>
            <a:buNone/>
          </a:pPr>
          <a:r>
            <a:rPr lang="tr-TR" sz="1000" kern="1200">
              <a:solidFill>
                <a:schemeClr val="tx1"/>
              </a:solidFill>
              <a:latin typeface="Times New Roman" panose="02020603050405020304" pitchFamily="18" charset="0"/>
              <a:cs typeface="Times New Roman" panose="02020603050405020304" pitchFamily="18" charset="0"/>
            </a:rPr>
            <a:t>-Kas Ağrıları</a:t>
          </a:r>
        </a:p>
        <a:p>
          <a:pPr marL="0" lvl="0" indent="0" algn="l" defTabSz="488950">
            <a:lnSpc>
              <a:spcPct val="90000"/>
            </a:lnSpc>
            <a:spcBef>
              <a:spcPct val="0"/>
            </a:spcBef>
            <a:spcAft>
              <a:spcPct val="35000"/>
            </a:spcAft>
            <a:buNone/>
          </a:pPr>
          <a:endParaRPr lang="tr-TR" sz="1000" kern="1200">
            <a:solidFill>
              <a:schemeClr val="tx1"/>
            </a:solidFill>
          </a:endParaRPr>
        </a:p>
      </dsp:txBody>
      <dsp:txXfrm>
        <a:off x="0" y="741025"/>
        <a:ext cx="1252537" cy="1654395"/>
      </dsp:txXfrm>
    </dsp:sp>
    <dsp:sp modelId="{84F1E329-27D7-4F38-ABF6-D4CA0623D36A}">
      <dsp:nvSpPr>
        <dsp:cNvPr id="0" name=""/>
        <dsp:cNvSpPr/>
      </dsp:nvSpPr>
      <dsp:spPr>
        <a:xfrm>
          <a:off x="1259965" y="747887"/>
          <a:ext cx="1252537" cy="1590198"/>
        </a:xfrm>
        <a:prstGeom prst="rect">
          <a:avLst/>
        </a:prstGeom>
        <a:solidFill>
          <a:schemeClr val="bg1"/>
        </a:solid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tr-TR" sz="1100" kern="1200">
              <a:solidFill>
                <a:schemeClr val="tx1"/>
              </a:solidFill>
              <a:latin typeface="Times New Roman" panose="02020603050405020304" pitchFamily="18" charset="0"/>
              <a:cs typeface="Times New Roman" panose="02020603050405020304" pitchFamily="18" charset="0"/>
            </a:rPr>
            <a:t>Bilişsel Tepkiler</a:t>
          </a:r>
        </a:p>
        <a:p>
          <a:pPr marL="0" lvl="0" indent="0" algn="l" defTabSz="488950">
            <a:lnSpc>
              <a:spcPct val="90000"/>
            </a:lnSpc>
            <a:spcBef>
              <a:spcPct val="0"/>
            </a:spcBef>
            <a:spcAft>
              <a:spcPct val="35000"/>
            </a:spcAft>
            <a:buNone/>
          </a:pPr>
          <a:r>
            <a:rPr lang="tr-TR" sz="1000" kern="1200">
              <a:solidFill>
                <a:schemeClr val="tx1"/>
              </a:solidFill>
              <a:latin typeface="Times New Roman" panose="02020603050405020304" pitchFamily="18" charset="0"/>
              <a:cs typeface="Times New Roman" panose="02020603050405020304" pitchFamily="18" charset="0"/>
            </a:rPr>
            <a:t>- Hafıza Kaybı</a:t>
          </a:r>
        </a:p>
        <a:p>
          <a:pPr marL="0" lvl="0" indent="0" algn="l" defTabSz="488950">
            <a:lnSpc>
              <a:spcPct val="90000"/>
            </a:lnSpc>
            <a:spcBef>
              <a:spcPct val="0"/>
            </a:spcBef>
            <a:spcAft>
              <a:spcPct val="35000"/>
            </a:spcAft>
            <a:buNone/>
          </a:pPr>
          <a:r>
            <a:rPr lang="tr-TR" sz="1000" kern="1200">
              <a:solidFill>
                <a:schemeClr val="tx1"/>
              </a:solidFill>
              <a:latin typeface="Times New Roman" panose="02020603050405020304" pitchFamily="18" charset="0"/>
              <a:cs typeface="Times New Roman" panose="02020603050405020304" pitchFamily="18" charset="0"/>
            </a:rPr>
            <a:t>- Konsantrasyon Güçlüğü</a:t>
          </a:r>
        </a:p>
        <a:p>
          <a:pPr marL="0" lvl="0" indent="0" algn="l" defTabSz="488950">
            <a:lnSpc>
              <a:spcPct val="90000"/>
            </a:lnSpc>
            <a:spcBef>
              <a:spcPct val="0"/>
            </a:spcBef>
            <a:spcAft>
              <a:spcPct val="35000"/>
            </a:spcAft>
            <a:buNone/>
          </a:pPr>
          <a:r>
            <a:rPr lang="tr-TR" sz="1000" kern="1200">
              <a:solidFill>
                <a:schemeClr val="tx1"/>
              </a:solidFill>
              <a:latin typeface="Times New Roman" panose="02020603050405020304" pitchFamily="18" charset="0"/>
              <a:cs typeface="Times New Roman" panose="02020603050405020304" pitchFamily="18" charset="0"/>
            </a:rPr>
            <a:t>- Dikkatsizlik</a:t>
          </a:r>
        </a:p>
        <a:p>
          <a:pPr marL="0" lvl="0" indent="0" algn="l" defTabSz="488950">
            <a:lnSpc>
              <a:spcPct val="90000"/>
            </a:lnSpc>
            <a:spcBef>
              <a:spcPct val="0"/>
            </a:spcBef>
            <a:spcAft>
              <a:spcPct val="35000"/>
            </a:spcAft>
            <a:buNone/>
          </a:pPr>
          <a:r>
            <a:rPr lang="tr-TR" sz="1000" kern="1200">
              <a:solidFill>
                <a:schemeClr val="tx1"/>
              </a:solidFill>
              <a:latin typeface="Times New Roman" panose="02020603050405020304" pitchFamily="18" charset="0"/>
              <a:cs typeface="Times New Roman" panose="02020603050405020304" pitchFamily="18" charset="0"/>
            </a:rPr>
            <a:t>- Karar Verememe Durumu</a:t>
          </a:r>
        </a:p>
        <a:p>
          <a:pPr marL="0" lvl="0" indent="0" algn="ctr" defTabSz="488950">
            <a:lnSpc>
              <a:spcPct val="90000"/>
            </a:lnSpc>
            <a:spcBef>
              <a:spcPct val="0"/>
            </a:spcBef>
            <a:spcAft>
              <a:spcPct val="35000"/>
            </a:spcAft>
            <a:buNone/>
          </a:pPr>
          <a:endParaRPr lang="tr-TR" sz="1050" kern="1200"/>
        </a:p>
      </dsp:txBody>
      <dsp:txXfrm>
        <a:off x="1259965" y="747887"/>
        <a:ext cx="1252537" cy="1590198"/>
      </dsp:txXfrm>
    </dsp:sp>
    <dsp:sp modelId="{333D6B32-1A73-4627-8970-F57E2DAB6E47}">
      <dsp:nvSpPr>
        <dsp:cNvPr id="0" name=""/>
        <dsp:cNvSpPr/>
      </dsp:nvSpPr>
      <dsp:spPr>
        <a:xfrm>
          <a:off x="2505075" y="757237"/>
          <a:ext cx="1252537" cy="1590198"/>
        </a:xfrm>
        <a:prstGeom prst="rect">
          <a:avLst/>
        </a:prstGeom>
        <a:solidFill>
          <a:schemeClr val="bg1"/>
        </a:solid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tr-TR" sz="1100" b="0" kern="1200">
              <a:solidFill>
                <a:schemeClr val="tx1"/>
              </a:solidFill>
              <a:latin typeface="Times New Roman" panose="02020603050405020304" pitchFamily="18" charset="0"/>
              <a:cs typeface="Times New Roman" panose="02020603050405020304" pitchFamily="18" charset="0"/>
            </a:rPr>
            <a:t>Duygusal Tepkiler</a:t>
          </a:r>
        </a:p>
        <a:p>
          <a:pPr marL="0" lvl="0" indent="0" algn="l" defTabSz="488950">
            <a:lnSpc>
              <a:spcPct val="90000"/>
            </a:lnSpc>
            <a:spcBef>
              <a:spcPct val="0"/>
            </a:spcBef>
            <a:spcAft>
              <a:spcPct val="35000"/>
            </a:spcAft>
            <a:buNone/>
          </a:pPr>
          <a:r>
            <a:rPr lang="tr-TR" sz="1000" b="0" kern="1200">
              <a:solidFill>
                <a:schemeClr val="tx1"/>
              </a:solidFill>
              <a:latin typeface="Times New Roman" panose="02020603050405020304" pitchFamily="18" charset="0"/>
              <a:cs typeface="Times New Roman" panose="02020603050405020304" pitchFamily="18" charset="0"/>
            </a:rPr>
            <a:t>- Anksiyete</a:t>
          </a:r>
        </a:p>
        <a:p>
          <a:pPr marL="0" lvl="0" indent="0" algn="l" defTabSz="488950">
            <a:lnSpc>
              <a:spcPct val="90000"/>
            </a:lnSpc>
            <a:spcBef>
              <a:spcPct val="0"/>
            </a:spcBef>
            <a:spcAft>
              <a:spcPct val="35000"/>
            </a:spcAft>
            <a:buNone/>
          </a:pPr>
          <a:r>
            <a:rPr lang="tr-TR" sz="1000" b="0" kern="1200">
              <a:solidFill>
                <a:schemeClr val="tx1"/>
              </a:solidFill>
              <a:latin typeface="Times New Roman" panose="02020603050405020304" pitchFamily="18" charset="0"/>
              <a:cs typeface="Times New Roman" panose="02020603050405020304" pitchFamily="18" charset="0"/>
            </a:rPr>
            <a:t>- Depresyon</a:t>
          </a:r>
        </a:p>
        <a:p>
          <a:pPr marL="0" lvl="0" indent="0" algn="l" defTabSz="488950">
            <a:lnSpc>
              <a:spcPct val="90000"/>
            </a:lnSpc>
            <a:spcBef>
              <a:spcPct val="0"/>
            </a:spcBef>
            <a:spcAft>
              <a:spcPct val="35000"/>
            </a:spcAft>
            <a:buNone/>
          </a:pPr>
          <a:r>
            <a:rPr lang="tr-TR" sz="1000" b="0" kern="1200">
              <a:solidFill>
                <a:schemeClr val="tx1"/>
              </a:solidFill>
              <a:latin typeface="Times New Roman" panose="02020603050405020304" pitchFamily="18" charset="0"/>
              <a:cs typeface="Times New Roman" panose="02020603050405020304" pitchFamily="18" charset="0"/>
            </a:rPr>
            <a:t>- Yas</a:t>
          </a:r>
        </a:p>
        <a:p>
          <a:pPr marL="0" lvl="0" indent="0" algn="l" defTabSz="488950">
            <a:lnSpc>
              <a:spcPct val="90000"/>
            </a:lnSpc>
            <a:spcBef>
              <a:spcPct val="0"/>
            </a:spcBef>
            <a:spcAft>
              <a:spcPct val="35000"/>
            </a:spcAft>
            <a:buNone/>
          </a:pPr>
          <a:r>
            <a:rPr lang="tr-TR" sz="1000" b="0" kern="1200">
              <a:solidFill>
                <a:schemeClr val="tx1"/>
              </a:solidFill>
              <a:latin typeface="Times New Roman" panose="02020603050405020304" pitchFamily="18" charset="0"/>
              <a:cs typeface="Times New Roman" panose="02020603050405020304" pitchFamily="18" charset="0"/>
            </a:rPr>
            <a:t>- Kurbanlarla Özdeşleşme</a:t>
          </a:r>
        </a:p>
        <a:p>
          <a:pPr marL="0" lvl="0" indent="0" algn="l" defTabSz="488950">
            <a:lnSpc>
              <a:spcPct val="90000"/>
            </a:lnSpc>
            <a:spcBef>
              <a:spcPct val="0"/>
            </a:spcBef>
            <a:spcAft>
              <a:spcPct val="35000"/>
            </a:spcAft>
            <a:buNone/>
          </a:pPr>
          <a:r>
            <a:rPr lang="tr-TR" sz="1000" b="0" kern="1200">
              <a:solidFill>
                <a:schemeClr val="tx1"/>
              </a:solidFill>
              <a:latin typeface="Times New Roman" panose="02020603050405020304" pitchFamily="18" charset="0"/>
              <a:cs typeface="Times New Roman" panose="02020603050405020304" pitchFamily="18" charset="0"/>
            </a:rPr>
            <a:t>- Olayın Üstesinden Gelememe Hissi</a:t>
          </a:r>
          <a:endParaRPr lang="tr-TR" sz="1000" kern="1200">
            <a:solidFill>
              <a:schemeClr val="tx1"/>
            </a:solidFill>
          </a:endParaRPr>
        </a:p>
      </dsp:txBody>
      <dsp:txXfrm>
        <a:off x="2505075" y="757237"/>
        <a:ext cx="1252537" cy="1590198"/>
      </dsp:txXfrm>
    </dsp:sp>
    <dsp:sp modelId="{9DB89A10-72A5-4E31-A2D0-2F9F63ACDFEE}">
      <dsp:nvSpPr>
        <dsp:cNvPr id="0" name=""/>
        <dsp:cNvSpPr/>
      </dsp:nvSpPr>
      <dsp:spPr>
        <a:xfrm>
          <a:off x="3757612" y="757237"/>
          <a:ext cx="1252537" cy="1590198"/>
        </a:xfrm>
        <a:prstGeom prst="rect">
          <a:avLst/>
        </a:prstGeom>
        <a:solidFill>
          <a:schemeClr val="bg1"/>
        </a:solid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tr-TR" sz="1100" kern="1200">
              <a:solidFill>
                <a:schemeClr val="tx1"/>
              </a:solidFill>
              <a:latin typeface="Times New Roman" panose="02020603050405020304" pitchFamily="18" charset="0"/>
              <a:cs typeface="Times New Roman" panose="02020603050405020304" pitchFamily="18" charset="0"/>
            </a:rPr>
            <a:t>Sosyal ve Davranışsal Tepkiler</a:t>
          </a:r>
        </a:p>
        <a:p>
          <a:pPr marL="0" lvl="0" indent="0" algn="l" defTabSz="488950">
            <a:lnSpc>
              <a:spcPct val="90000"/>
            </a:lnSpc>
            <a:spcBef>
              <a:spcPct val="0"/>
            </a:spcBef>
            <a:spcAft>
              <a:spcPct val="35000"/>
            </a:spcAft>
            <a:buNone/>
          </a:pPr>
          <a:r>
            <a:rPr lang="tr-TR" sz="1000" kern="1200">
              <a:solidFill>
                <a:schemeClr val="tx1"/>
              </a:solidFill>
              <a:latin typeface="Times New Roman" panose="02020603050405020304" pitchFamily="18" charset="0"/>
              <a:cs typeface="Times New Roman" panose="02020603050405020304" pitchFamily="18" charset="0"/>
            </a:rPr>
            <a:t>- Zararlı Madde Kullanımı</a:t>
          </a:r>
        </a:p>
        <a:p>
          <a:pPr marL="0" lvl="0" indent="0" algn="l" defTabSz="488950">
            <a:lnSpc>
              <a:spcPct val="90000"/>
            </a:lnSpc>
            <a:spcBef>
              <a:spcPct val="0"/>
            </a:spcBef>
            <a:spcAft>
              <a:spcPct val="35000"/>
            </a:spcAft>
            <a:buNone/>
          </a:pPr>
          <a:r>
            <a:rPr lang="tr-TR" sz="1000" kern="1200">
              <a:solidFill>
                <a:schemeClr val="tx1"/>
              </a:solidFill>
              <a:latin typeface="Times New Roman" panose="02020603050405020304" pitchFamily="18" charset="0"/>
              <a:cs typeface="Times New Roman" panose="02020603050405020304" pitchFamily="18" charset="0"/>
            </a:rPr>
            <a:t>- Uygunsuz Şaka Yapma (Ölüm Vb.)</a:t>
          </a:r>
        </a:p>
        <a:p>
          <a:pPr marL="0" lvl="0" indent="0" algn="l" defTabSz="488950">
            <a:lnSpc>
              <a:spcPct val="90000"/>
            </a:lnSpc>
            <a:spcBef>
              <a:spcPct val="0"/>
            </a:spcBef>
            <a:spcAft>
              <a:spcPct val="35000"/>
            </a:spcAft>
            <a:buNone/>
          </a:pPr>
          <a:r>
            <a:rPr lang="tr-TR" sz="1000" kern="1200">
              <a:solidFill>
                <a:schemeClr val="tx1"/>
              </a:solidFill>
              <a:latin typeface="Times New Roman" panose="02020603050405020304" pitchFamily="18" charset="0"/>
              <a:cs typeface="Times New Roman" panose="02020603050405020304" pitchFamily="18" charset="0"/>
            </a:rPr>
            <a:t>-Aşırı Tedirginlik</a:t>
          </a:r>
        </a:p>
        <a:p>
          <a:pPr marL="0" lvl="0" indent="0" algn="l" defTabSz="488950">
            <a:lnSpc>
              <a:spcPct val="90000"/>
            </a:lnSpc>
            <a:spcBef>
              <a:spcPct val="0"/>
            </a:spcBef>
            <a:spcAft>
              <a:spcPct val="35000"/>
            </a:spcAft>
            <a:buNone/>
          </a:pPr>
          <a:r>
            <a:rPr lang="tr-TR" sz="1000" kern="1200">
              <a:solidFill>
                <a:schemeClr val="tx1"/>
              </a:solidFill>
              <a:latin typeface="Times New Roman" panose="02020603050405020304" pitchFamily="18" charset="0"/>
              <a:cs typeface="Times New Roman" panose="02020603050405020304" pitchFamily="18" charset="0"/>
            </a:rPr>
            <a:t>-Hareketlerde Değişiklik</a:t>
          </a:r>
          <a:endParaRPr lang="tr-TR" sz="1000" kern="1200">
            <a:solidFill>
              <a:schemeClr val="tx1"/>
            </a:solidFill>
          </a:endParaRPr>
        </a:p>
      </dsp:txBody>
      <dsp:txXfrm>
        <a:off x="3757612" y="757237"/>
        <a:ext cx="1252537" cy="1590198"/>
      </dsp:txXfrm>
    </dsp:sp>
    <dsp:sp modelId="{194D90DC-A7BB-41E7-AA68-407131971DEF}">
      <dsp:nvSpPr>
        <dsp:cNvPr id="0" name=""/>
        <dsp:cNvSpPr/>
      </dsp:nvSpPr>
      <dsp:spPr>
        <a:xfrm>
          <a:off x="0" y="2347436"/>
          <a:ext cx="5010149" cy="176688"/>
        </a:xfrm>
        <a:prstGeom prst="rect">
          <a:avLst/>
        </a:prstGeom>
        <a:solidFill>
          <a:schemeClr val="lt1"/>
        </a:solidFill>
        <a:ln w="12700" cap="flat" cmpd="sng" algn="ctr">
          <a:solidFill>
            <a:schemeClr val="dk1"/>
          </a:solidFill>
          <a:prstDash val="solid"/>
          <a:miter lim="800000"/>
        </a:ln>
        <a:effectLst/>
      </dsp:spPr>
      <dsp:style>
        <a:lnRef idx="2">
          <a:schemeClr val="dk1"/>
        </a:lnRef>
        <a:fillRef idx="1">
          <a:schemeClr val="lt1"/>
        </a:fillRef>
        <a:effectRef idx="0">
          <a:schemeClr val="dk1"/>
        </a:effectRef>
        <a:fontRef idx="minor">
          <a:schemeClr val="dk1"/>
        </a:fontRef>
      </dsp:style>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7C05A82-191F-4E65-974C-B9A50481CCDB}">
      <dsp:nvSpPr>
        <dsp:cNvPr id="0" name=""/>
        <dsp:cNvSpPr/>
      </dsp:nvSpPr>
      <dsp:spPr>
        <a:xfrm rot="5400000">
          <a:off x="2803409" y="-1191546"/>
          <a:ext cx="326112" cy="2791968"/>
        </a:xfrm>
        <a:prstGeom prst="round2SameRect">
          <a:avLst/>
        </a:prstGeom>
        <a:solidFill>
          <a:schemeClr val="lt1"/>
        </a:solidFill>
        <a:ln w="12700" cap="flat" cmpd="sng" algn="ctr">
          <a:solidFill>
            <a:schemeClr val="dk1"/>
          </a:solidFill>
          <a:prstDash val="solid"/>
          <a:miter lim="800000"/>
        </a:ln>
        <a:effectLst/>
      </dsp:spPr>
      <dsp:style>
        <a:lnRef idx="2">
          <a:schemeClr val="dk1"/>
        </a:lnRef>
        <a:fillRef idx="1">
          <a:schemeClr val="lt1"/>
        </a:fillRef>
        <a:effectRef idx="0">
          <a:schemeClr val="dk1"/>
        </a:effectRef>
        <a:fontRef idx="minor">
          <a:schemeClr val="dk1"/>
        </a:fontRef>
      </dsp:style>
      <dsp:txBody>
        <a:bodyPr spcFirstLastPara="0" vert="horz" wrap="square" lIns="247650" tIns="123825" rIns="247650" bIns="123825" numCol="1" spcCol="1270" anchor="ctr" anchorCtr="0">
          <a:noAutofit/>
        </a:bodyPr>
        <a:lstStyle/>
        <a:p>
          <a:pPr marL="114300" lvl="1" indent="-114300" algn="l" defTabSz="533400">
            <a:lnSpc>
              <a:spcPct val="90000"/>
            </a:lnSpc>
            <a:spcBef>
              <a:spcPct val="0"/>
            </a:spcBef>
            <a:spcAft>
              <a:spcPct val="15000"/>
            </a:spcAft>
            <a:buChar char="•"/>
          </a:pPr>
          <a:r>
            <a:rPr lang="tr-TR" sz="1200" kern="1200">
              <a:latin typeface="Times New Roman" panose="02020603050405020304" pitchFamily="18" charset="0"/>
              <a:cs typeface="Times New Roman" panose="02020603050405020304" pitchFamily="18" charset="0"/>
            </a:rPr>
            <a:t>Belirtiler 3 aydan az sürer.</a:t>
          </a:r>
        </a:p>
      </dsp:txBody>
      <dsp:txXfrm rot="-5400000">
        <a:off x="1570482" y="57300"/>
        <a:ext cx="2776049" cy="294274"/>
      </dsp:txXfrm>
    </dsp:sp>
    <dsp:sp modelId="{0D88BA61-3FA1-4D3D-9436-3B29281E7176}">
      <dsp:nvSpPr>
        <dsp:cNvPr id="0" name=""/>
        <dsp:cNvSpPr/>
      </dsp:nvSpPr>
      <dsp:spPr>
        <a:xfrm>
          <a:off x="0" y="617"/>
          <a:ext cx="1570482" cy="407640"/>
        </a:xfrm>
        <a:prstGeom prst="roundRect">
          <a:avLst/>
        </a:prstGeom>
        <a:solidFill>
          <a:schemeClr val="lt1"/>
        </a:solidFill>
        <a:ln w="12700" cap="flat" cmpd="sng" algn="ctr">
          <a:solidFill>
            <a:schemeClr val="dk1"/>
          </a:solidFill>
          <a:prstDash val="solid"/>
          <a:miter lim="800000"/>
        </a:ln>
        <a:effectLst/>
      </dsp:spPr>
      <dsp:style>
        <a:lnRef idx="2">
          <a:schemeClr val="dk1"/>
        </a:lnRef>
        <a:fillRef idx="1">
          <a:schemeClr val="lt1"/>
        </a:fillRef>
        <a:effectRef idx="0">
          <a:schemeClr val="dk1"/>
        </a:effectRef>
        <a:fontRef idx="minor">
          <a:schemeClr val="dk1"/>
        </a:fontRef>
      </dsp:style>
      <dsp:txBody>
        <a:bodyPr spcFirstLastPara="0" vert="horz" wrap="square" lIns="45720" tIns="22860" rIns="45720" bIns="22860" numCol="1" spcCol="1270" anchor="ctr" anchorCtr="0">
          <a:noAutofit/>
        </a:bodyPr>
        <a:lstStyle/>
        <a:p>
          <a:pPr marL="0" lvl="0" indent="0" algn="ctr" defTabSz="533400">
            <a:lnSpc>
              <a:spcPct val="90000"/>
            </a:lnSpc>
            <a:spcBef>
              <a:spcPct val="0"/>
            </a:spcBef>
            <a:spcAft>
              <a:spcPct val="35000"/>
            </a:spcAft>
            <a:buNone/>
          </a:pPr>
          <a:r>
            <a:rPr lang="tr-TR" sz="1200" kern="1200">
              <a:latin typeface="Times New Roman" panose="02020603050405020304" pitchFamily="18" charset="0"/>
              <a:cs typeface="Times New Roman" panose="02020603050405020304" pitchFamily="18" charset="0"/>
            </a:rPr>
            <a:t>Akut TSSB</a:t>
          </a:r>
        </a:p>
      </dsp:txBody>
      <dsp:txXfrm>
        <a:off x="19899" y="20516"/>
        <a:ext cx="1530684" cy="367842"/>
      </dsp:txXfrm>
    </dsp:sp>
    <dsp:sp modelId="{63B64DC0-ED30-46F8-9768-D25011CE8D88}">
      <dsp:nvSpPr>
        <dsp:cNvPr id="0" name=""/>
        <dsp:cNvSpPr/>
      </dsp:nvSpPr>
      <dsp:spPr>
        <a:xfrm rot="5400000">
          <a:off x="2803409" y="-763524"/>
          <a:ext cx="326112" cy="2791968"/>
        </a:xfrm>
        <a:prstGeom prst="round2SameRect">
          <a:avLst/>
        </a:prstGeom>
        <a:solidFill>
          <a:schemeClr val="lt1"/>
        </a:solidFill>
        <a:ln w="12700" cap="flat" cmpd="sng" algn="ctr">
          <a:solidFill>
            <a:schemeClr val="dk1"/>
          </a:solidFill>
          <a:prstDash val="solid"/>
          <a:miter lim="800000"/>
        </a:ln>
        <a:effectLst/>
      </dsp:spPr>
      <dsp:style>
        <a:lnRef idx="2">
          <a:schemeClr val="dk1"/>
        </a:lnRef>
        <a:fillRef idx="1">
          <a:schemeClr val="lt1"/>
        </a:fillRef>
        <a:effectRef idx="0">
          <a:schemeClr val="dk1"/>
        </a:effectRef>
        <a:fontRef idx="minor">
          <a:schemeClr val="dk1"/>
        </a:fontRef>
      </dsp:style>
      <dsp:txBody>
        <a:bodyPr spcFirstLastPara="0" vert="horz" wrap="square" lIns="247650" tIns="123825" rIns="247650" bIns="123825" numCol="1" spcCol="1270" anchor="ctr" anchorCtr="0">
          <a:noAutofit/>
        </a:bodyPr>
        <a:lstStyle/>
        <a:p>
          <a:pPr marL="114300" lvl="1" indent="-114300" algn="l" defTabSz="533400">
            <a:lnSpc>
              <a:spcPct val="90000"/>
            </a:lnSpc>
            <a:spcBef>
              <a:spcPct val="0"/>
            </a:spcBef>
            <a:spcAft>
              <a:spcPct val="15000"/>
            </a:spcAft>
            <a:buChar char="•"/>
          </a:pPr>
          <a:r>
            <a:rPr lang="tr-TR" sz="1200" kern="1200">
              <a:latin typeface="Times New Roman" panose="02020603050405020304" pitchFamily="18" charset="0"/>
              <a:cs typeface="Times New Roman" panose="02020603050405020304" pitchFamily="18" charset="0"/>
            </a:rPr>
            <a:t>Belirtiler 3 aydan fazla sürer.</a:t>
          </a:r>
        </a:p>
      </dsp:txBody>
      <dsp:txXfrm rot="-5400000">
        <a:off x="1570482" y="485322"/>
        <a:ext cx="2776049" cy="294274"/>
      </dsp:txXfrm>
    </dsp:sp>
    <dsp:sp modelId="{86E073C5-8811-4E79-9628-80F9ED25237A}">
      <dsp:nvSpPr>
        <dsp:cNvPr id="0" name=""/>
        <dsp:cNvSpPr/>
      </dsp:nvSpPr>
      <dsp:spPr>
        <a:xfrm>
          <a:off x="0" y="428639"/>
          <a:ext cx="1570482" cy="407640"/>
        </a:xfrm>
        <a:prstGeom prst="roundRect">
          <a:avLst/>
        </a:prstGeom>
        <a:solidFill>
          <a:schemeClr val="lt1"/>
        </a:solidFill>
        <a:ln w="12700" cap="flat" cmpd="sng" algn="ctr">
          <a:solidFill>
            <a:schemeClr val="dk1"/>
          </a:solidFill>
          <a:prstDash val="solid"/>
          <a:miter lim="800000"/>
        </a:ln>
        <a:effectLst/>
      </dsp:spPr>
      <dsp:style>
        <a:lnRef idx="2">
          <a:schemeClr val="dk1"/>
        </a:lnRef>
        <a:fillRef idx="1">
          <a:schemeClr val="lt1"/>
        </a:fillRef>
        <a:effectRef idx="0">
          <a:schemeClr val="dk1"/>
        </a:effectRef>
        <a:fontRef idx="minor">
          <a:schemeClr val="dk1"/>
        </a:fontRef>
      </dsp:style>
      <dsp:txBody>
        <a:bodyPr spcFirstLastPara="0" vert="horz" wrap="square" lIns="45720" tIns="22860" rIns="45720" bIns="22860" numCol="1" spcCol="1270" anchor="ctr" anchorCtr="0">
          <a:noAutofit/>
        </a:bodyPr>
        <a:lstStyle/>
        <a:p>
          <a:pPr marL="0" lvl="0" indent="0" algn="ctr" defTabSz="533400">
            <a:lnSpc>
              <a:spcPct val="90000"/>
            </a:lnSpc>
            <a:spcBef>
              <a:spcPct val="0"/>
            </a:spcBef>
            <a:spcAft>
              <a:spcPct val="35000"/>
            </a:spcAft>
            <a:buNone/>
          </a:pPr>
          <a:r>
            <a:rPr lang="tr-TR" sz="1200" kern="1200">
              <a:latin typeface="Times New Roman" panose="02020603050405020304" pitchFamily="18" charset="0"/>
              <a:cs typeface="Times New Roman" panose="02020603050405020304" pitchFamily="18" charset="0"/>
            </a:rPr>
            <a:t>Kronik TSSB</a:t>
          </a:r>
        </a:p>
      </dsp:txBody>
      <dsp:txXfrm>
        <a:off x="19899" y="448538"/>
        <a:ext cx="1530684" cy="367842"/>
      </dsp:txXfrm>
    </dsp:sp>
    <dsp:sp modelId="{865A0E71-EFA9-43FB-9BB6-272F7277ABF5}">
      <dsp:nvSpPr>
        <dsp:cNvPr id="0" name=""/>
        <dsp:cNvSpPr/>
      </dsp:nvSpPr>
      <dsp:spPr>
        <a:xfrm rot="5400000">
          <a:off x="2803409" y="-335501"/>
          <a:ext cx="326112" cy="2791968"/>
        </a:xfrm>
        <a:prstGeom prst="round2SameRect">
          <a:avLst/>
        </a:prstGeom>
        <a:solidFill>
          <a:schemeClr val="lt1"/>
        </a:solidFill>
        <a:ln w="12700" cap="flat" cmpd="sng" algn="ctr">
          <a:solidFill>
            <a:schemeClr val="dk1"/>
          </a:solidFill>
          <a:prstDash val="solid"/>
          <a:miter lim="800000"/>
        </a:ln>
        <a:effectLst/>
      </dsp:spPr>
      <dsp:style>
        <a:lnRef idx="2">
          <a:schemeClr val="dk1"/>
        </a:lnRef>
        <a:fillRef idx="1">
          <a:schemeClr val="lt1"/>
        </a:fillRef>
        <a:effectRef idx="0">
          <a:schemeClr val="dk1"/>
        </a:effectRef>
        <a:fontRef idx="minor">
          <a:schemeClr val="dk1"/>
        </a:fontRef>
      </dsp:style>
      <dsp:txBody>
        <a:bodyPr spcFirstLastPara="0" vert="horz" wrap="square" lIns="247650" tIns="123825" rIns="247650" bIns="123825" numCol="1" spcCol="1270" anchor="ctr" anchorCtr="0">
          <a:noAutofit/>
        </a:bodyPr>
        <a:lstStyle/>
        <a:p>
          <a:pPr marL="114300" lvl="1" indent="-114300" algn="l" defTabSz="533400">
            <a:lnSpc>
              <a:spcPct val="90000"/>
            </a:lnSpc>
            <a:spcBef>
              <a:spcPct val="0"/>
            </a:spcBef>
            <a:spcAft>
              <a:spcPct val="15000"/>
            </a:spcAft>
            <a:buChar char="•"/>
          </a:pPr>
          <a:r>
            <a:rPr lang="tr-TR" sz="1200" kern="1200">
              <a:latin typeface="Times New Roman" panose="02020603050405020304" pitchFamily="18" charset="0"/>
              <a:cs typeface="Times New Roman" panose="02020603050405020304" pitchFamily="18" charset="0"/>
            </a:rPr>
            <a:t>Belirtiler stres başlangıcından en az 6 ay sonra görülür.</a:t>
          </a:r>
        </a:p>
      </dsp:txBody>
      <dsp:txXfrm rot="-5400000">
        <a:off x="1570482" y="913345"/>
        <a:ext cx="2776049" cy="294274"/>
      </dsp:txXfrm>
    </dsp:sp>
    <dsp:sp modelId="{B241EDF2-F434-413F-BD57-C67015C36CCE}">
      <dsp:nvSpPr>
        <dsp:cNvPr id="0" name=""/>
        <dsp:cNvSpPr/>
      </dsp:nvSpPr>
      <dsp:spPr>
        <a:xfrm>
          <a:off x="0" y="856662"/>
          <a:ext cx="1570482" cy="407640"/>
        </a:xfrm>
        <a:prstGeom prst="roundRect">
          <a:avLst/>
        </a:prstGeom>
        <a:solidFill>
          <a:schemeClr val="lt1"/>
        </a:solidFill>
        <a:ln w="12700" cap="flat" cmpd="sng" algn="ctr">
          <a:solidFill>
            <a:schemeClr val="dk1"/>
          </a:solidFill>
          <a:prstDash val="solid"/>
          <a:miter lim="800000"/>
        </a:ln>
        <a:effectLst/>
      </dsp:spPr>
      <dsp:style>
        <a:lnRef idx="2">
          <a:schemeClr val="dk1"/>
        </a:lnRef>
        <a:fillRef idx="1">
          <a:schemeClr val="lt1"/>
        </a:fillRef>
        <a:effectRef idx="0">
          <a:schemeClr val="dk1"/>
        </a:effectRef>
        <a:fontRef idx="minor">
          <a:schemeClr val="dk1"/>
        </a:fontRef>
      </dsp:style>
      <dsp:txBody>
        <a:bodyPr spcFirstLastPara="0" vert="horz" wrap="square" lIns="45720" tIns="22860" rIns="45720" bIns="22860" numCol="1" spcCol="1270" anchor="ctr" anchorCtr="0">
          <a:noAutofit/>
        </a:bodyPr>
        <a:lstStyle/>
        <a:p>
          <a:pPr marL="0" lvl="0" indent="0" algn="ctr" defTabSz="533400">
            <a:lnSpc>
              <a:spcPct val="90000"/>
            </a:lnSpc>
            <a:spcBef>
              <a:spcPct val="0"/>
            </a:spcBef>
            <a:spcAft>
              <a:spcPct val="35000"/>
            </a:spcAft>
            <a:buNone/>
          </a:pPr>
          <a:r>
            <a:rPr lang="tr-TR" sz="1200" kern="1200">
              <a:latin typeface="Times New Roman" panose="02020603050405020304" pitchFamily="18" charset="0"/>
              <a:cs typeface="Times New Roman" panose="02020603050405020304" pitchFamily="18" charset="0"/>
            </a:rPr>
            <a:t>Gecikmeli Başlangıçlı TSSB</a:t>
          </a:r>
        </a:p>
      </dsp:txBody>
      <dsp:txXfrm>
        <a:off x="19899" y="876561"/>
        <a:ext cx="1530684" cy="367842"/>
      </dsp:txXfrm>
    </dsp:sp>
  </dsp:spTree>
</dsp:drawing>
</file>

<file path=word/diagrams/layout1.xml><?xml version="1.0" encoding="utf-8"?>
<dgm:layoutDef xmlns:dgm="http://schemas.openxmlformats.org/drawingml/2006/diagram" xmlns:a="http://schemas.openxmlformats.org/drawingml/2006/main" uniqueId="urn:microsoft.com/office/officeart/2005/8/layout/equation2">
  <dgm:title val=""/>
  <dgm:desc val=""/>
  <dgm:catLst>
    <dgm:cat type="relationship" pri="18000"/>
    <dgm:cat type="process" pri="26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param type="linDir" val="fromL"/>
          <dgm:param type="fallback" val="2D"/>
        </dgm:alg>
      </dgm:if>
      <dgm:else name="Name3">
        <dgm:alg type="lin">
          <dgm:param type="linDir" val="fromR"/>
          <dgm:param type="fallback" val="2D"/>
        </dgm:alg>
      </dgm:else>
    </dgm:choose>
    <dgm:shape xmlns:r="http://schemas.openxmlformats.org/officeDocument/2006/relationships" r:blip="">
      <dgm:adjLst/>
    </dgm:shape>
    <dgm:presOf/>
    <dgm:choose name="Name4">
      <dgm:if name="Name5" axis="ch" ptType="node" func="cnt" op="gte" val="3">
        <dgm:constrLst>
          <dgm:constr type="h" for="des" forName="node" refType="w" fact="0.5"/>
          <dgm:constr type="w" for="ch" forName="lastNode" refType="w"/>
          <dgm:constr type="w" for="des" forName="node" refType="h" refFor="des" refForName="node"/>
          <dgm:constr type="w" for="ch" forName="sibTransLast" refType="h" refFor="des" refForName="node" fact="0.6"/>
          <dgm:constr type="h" for="des" forName="sibTrans" refType="h" refFor="des" refForName="node" op="equ" fact="0.58"/>
          <dgm:constr type="w" for="des" forName="sibTrans" refType="h" refFor="des" refForName="sibTrans" op="equ"/>
          <dgm:constr type="primFontSz" for="ch" forName="lastNode" op="equ" val="65"/>
          <dgm:constr type="primFontSz" for="des" forName="node" op="equ" val="65"/>
          <dgm:constr type="primFontSz" for="des" forName="sibTrans" val="55"/>
          <dgm:constr type="primFontSz" for="des" forName="sibTrans" refType="primFontSz" refFor="des" refForName="node" op="lte" fact="0.8"/>
          <dgm:constr type="primFontSz" for="des" forName="connectorText" refType="primFontSz" refFor="des" refForName="node" op="lte" fact="0.8"/>
          <dgm:constr type="primFontSz" for="des" forName="connectorText" refType="primFontSz" refFor="des" refForName="sibTrans" op="equ"/>
          <dgm:constr type="h" for="des" forName="spacerT" refType="h" refFor="des" refForName="sibTrans" fact="0.14"/>
          <dgm:constr type="h" for="des" forName="spacerB" refType="h" refFor="des" refForName="sibTrans" fact="0.14"/>
        </dgm:constrLst>
      </dgm:if>
      <dgm:else name="Name6">
        <dgm:constrLst>
          <dgm:constr type="h" for="des" forName="node" refType="w"/>
          <dgm:constr type="w" for="ch" forName="lastNode" refType="w"/>
          <dgm:constr type="w" for="des" forName="node" refType="h" refFor="des" refForName="node"/>
          <dgm:constr type="w" for="ch" forName="sibTransLast" refType="h" refFor="des" refForName="node" fact="0.6"/>
          <dgm:constr type="h" for="des" forName="sibTrans" refType="h" refFor="des" refForName="node" op="equ" fact="0.58"/>
          <dgm:constr type="w" for="des" forName="sibTrans" refType="h" refFor="des" refForName="sibTrans" op="equ"/>
          <dgm:constr type="primFontSz" for="des" forName="node" val="65"/>
          <dgm:constr type="primFontSz" for="ch" forName="lastNode" refType="primFontSz" refFor="des" refForName="node" op="equ"/>
          <dgm:constr type="primFontSz" for="des" forName="sibTrans" val="55"/>
          <dgm:constr type="primFontSz" for="des" forName="connectorText" refType="primFontSz" refFor="des" refForName="node" op="lte" fact="0.8"/>
          <dgm:constr type="primFontSz" for="des" forName="connectorText" refType="primFontSz" refFor="des" refForName="sibTrans" op="equ"/>
          <dgm:constr type="h" for="des" forName="spacerT" refType="h" refFor="des" refForName="sibTrans" fact="0.14"/>
          <dgm:constr type="h" for="des" forName="spacerB" refType="h" refFor="des" refForName="sibTrans" fact="0.14"/>
        </dgm:constrLst>
      </dgm:else>
    </dgm:choose>
    <dgm:ruleLst/>
    <dgm:choose name="Name7">
      <dgm:if name="Name8" axis="ch" ptType="node" func="cnt" op="gte" val="1">
        <dgm:layoutNode name="vNodes">
          <dgm:alg type="lin">
            <dgm:param type="linDir" val="fromT"/>
            <dgm:param type="fallback" val="2D"/>
          </dgm:alg>
          <dgm:shape xmlns:r="http://schemas.openxmlformats.org/officeDocument/2006/relationships" r:blip="">
            <dgm:adjLst/>
          </dgm:shape>
          <dgm:presOf/>
          <dgm:constrLst/>
          <dgm:ruleLst/>
          <dgm:forEach name="Name9" axis="ch" ptType="node">
            <dgm:choose name="Name10">
              <dgm:if name="Name11" axis="self" func="revPos" op="neq" val="1">
                <dgm:layoutNode name="node">
                  <dgm:varLst>
                    <dgm:bulletEnabled val="1"/>
                  </dgm:varLst>
                  <dgm:alg type="tx">
                    <dgm:param type="txAnchorVertCh" val="mid"/>
                  </dgm:alg>
                  <dgm:shape xmlns:r="http://schemas.openxmlformats.org/officeDocument/2006/relationships" type="ellipse" r:blip="">
                    <dgm:adjLst/>
                  </dgm:shape>
                  <dgm:presOf axis="desOrSelf" ptType="nod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choose name="Name12">
                  <dgm:if name="Name13" axis="self" ptType="node" func="revPos" op="gt" val="2">
                    <dgm:forEach name="sibTransForEach" axis="followSib" ptType="sibTrans" cnt="1">
                      <dgm:layoutNode name="spacerT">
                        <dgm:alg type="sp"/>
                        <dgm:shape xmlns:r="http://schemas.openxmlformats.org/officeDocument/2006/relationships" r:blip="">
                          <dgm:adjLst/>
                        </dgm:shape>
                        <dgm:presOf axis="self"/>
                        <dgm:constrLst/>
                        <dgm:ruleLst/>
                      </dgm:layoutNode>
                      <dgm:layoutNode name="sibTrans">
                        <dgm:alg type="tx"/>
                        <dgm:shape xmlns:r="http://schemas.openxmlformats.org/officeDocument/2006/relationships" type="mathPlus" r:blip="">
                          <dgm:adjLst/>
                        </dgm:shape>
                        <dgm:presOf axis="self"/>
                        <dgm:constrLst>
                          <dgm:constr type="h" refType="w"/>
                          <dgm:constr type="lMarg"/>
                          <dgm:constr type="rMarg"/>
                          <dgm:constr type="tMarg"/>
                          <dgm:constr type="bMarg"/>
                        </dgm:constrLst>
                        <dgm:ruleLst>
                          <dgm:rule type="primFontSz" val="5" fact="NaN" max="NaN"/>
                        </dgm:ruleLst>
                      </dgm:layoutNode>
                      <dgm:layoutNode name="spacerB">
                        <dgm:alg type="sp"/>
                        <dgm:shape xmlns:r="http://schemas.openxmlformats.org/officeDocument/2006/relationships" r:blip="">
                          <dgm:adjLst/>
                        </dgm:shape>
                        <dgm:presOf axis="self"/>
                        <dgm:constrLst/>
                        <dgm:ruleLst/>
                      </dgm:layoutNode>
                    </dgm:forEach>
                  </dgm:if>
                  <dgm:else name="Name14"/>
                </dgm:choose>
              </dgm:if>
              <dgm:else name="Name15"/>
            </dgm:choose>
          </dgm:forEach>
        </dgm:layoutNode>
        <dgm:choose name="Name16">
          <dgm:if name="Name17" axis="ch" ptType="node" func="cnt" op="gt" val="1">
            <dgm:layoutNode name="sibTransLast">
              <dgm:alg type="conn">
                <dgm:param type="begPts" val="auto"/>
                <dgm:param type="endPts" val="auto"/>
                <dgm:param type="srcNode" val="vNodes"/>
                <dgm:param type="dstNode" val="lastNode"/>
              </dgm:alg>
              <dgm:shape xmlns:r="http://schemas.openxmlformats.org/officeDocument/2006/relationships" type="conn" r:blip="">
                <dgm:adjLst/>
              </dgm:shape>
              <dgm:presOf axis="ch" ptType="sibTrans" st="-1" cnt="1"/>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ch desOrSelf" ptType="sibTrans sibTrans" st="-1 1" cnt="1 0"/>
                <dgm:constrLst>
                  <dgm:constr type="lMarg"/>
                  <dgm:constr type="rMarg"/>
                  <dgm:constr type="tMarg"/>
                  <dgm:constr type="bMarg"/>
                </dgm:constrLst>
                <dgm:ruleLst>
                  <dgm:rule type="primFontSz" val="5" fact="NaN" max="NaN"/>
                </dgm:ruleLst>
              </dgm:layoutNode>
            </dgm:layoutNode>
          </dgm:if>
          <dgm:else name="Name18"/>
        </dgm:choose>
        <dgm:layoutNode name="lastNode">
          <dgm:varLst>
            <dgm:bulletEnabled val="1"/>
          </dgm:varLst>
          <dgm:alg type="tx">
            <dgm:param type="txAnchorVertCh" val="mid"/>
          </dgm:alg>
          <dgm:shape xmlns:r="http://schemas.openxmlformats.org/officeDocument/2006/relationships" type="ellipse" r:blip="">
            <dgm:adjLst/>
          </dgm:shape>
          <dgm:presOf axis="ch desOrSelf" ptType="node node" st="-1 1" cnt="1 0"/>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if>
      <dgm:else name="Name19"/>
    </dgm:choose>
  </dgm:layoutNode>
</dgm:layoutDef>
</file>

<file path=word/diagrams/layout2.xml><?xml version="1.0" encoding="utf-8"?>
<dgm:layoutDef xmlns:dgm="http://schemas.openxmlformats.org/drawingml/2006/diagram" xmlns:a="http://schemas.openxmlformats.org/drawingml/2006/main" uniqueId="urn:microsoft.com/office/officeart/2005/8/layout/cycle4">
  <dgm:title val=""/>
  <dgm:desc val=""/>
  <dgm:catLst>
    <dgm:cat type="relationship" pri="26000"/>
    <dgm:cat type="cycle" pri="13000"/>
    <dgm:cat type="matrix" pri="4000"/>
  </dgm:catLst>
  <dgm:samp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 modelId="4">
          <dgm:prSet phldr="1"/>
        </dgm:pt>
        <dgm:pt modelId="41">
          <dgm:prSet phldr="1"/>
        </dgm:pt>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sampData>
  <dgm:style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cycleMatrixDiagram">
    <dgm:varLst>
      <dgm:chMax val="1"/>
      <dgm:dir/>
      <dgm:animLvl val="lvl"/>
      <dgm:resizeHandles val="exact"/>
    </dgm:varLst>
    <dgm:alg type="composite">
      <dgm:param type="ar" val="1.3"/>
    </dgm:alg>
    <dgm:shape xmlns:r="http://schemas.openxmlformats.org/officeDocument/2006/relationships" r:blip="">
      <dgm:adjLst/>
    </dgm:shape>
    <dgm:presOf/>
    <dgm:constrLst>
      <dgm:constr type="w" for="ch" forName="children" refType="w"/>
      <dgm:constr type="h" for="ch" forName="children" refType="w" refFor="ch" refForName="children" fact="0.77"/>
      <dgm:constr type="ctrX" for="ch" forName="children" refType="w" fact="0.5"/>
      <dgm:constr type="ctrY" for="ch" forName="children" refType="h" fact="0.5"/>
      <dgm:constr type="w" for="ch" forName="circle" refType="w"/>
      <dgm:constr type="h" for="ch" forName="circle" refType="h"/>
      <dgm:constr type="ctrX" for="ch" forName="circle" refType="w" fact="0.5"/>
      <dgm:constr type="ctrY" for="ch" forName="circle" refType="h" fact="0.5"/>
      <dgm:constr type="w" for="ch" forName="center1" refType="w" fact="0.115"/>
      <dgm:constr type="h" for="ch" forName="center1" refType="w" fact="0.1"/>
      <dgm:constr type="ctrX" for="ch" forName="center1" refType="w" fact="0.5"/>
      <dgm:constr type="ctrY" for="ch" forName="center1" refType="h" fact="0.475"/>
      <dgm:constr type="w" for="ch" forName="center2" refType="w" fact="0.115"/>
      <dgm:constr type="h" for="ch" forName="center2" refType="w" fact="0.1"/>
      <dgm:constr type="ctrX" for="ch" forName="center2" refType="w" fact="0.5"/>
      <dgm:constr type="ctrY" for="ch" forName="center2" refType="h" fact="0.525"/>
    </dgm:constrLst>
    <dgm:ruleLst/>
    <dgm:choose name="Name0">
      <dgm:if name="Name1" axis="ch" ptType="node" func="cnt" op="gte" val="1">
        <dgm:layoutNode name="children">
          <dgm:alg type="composite">
            <dgm:param type="ar" val="1.3"/>
          </dgm:alg>
          <dgm:shape xmlns:r="http://schemas.openxmlformats.org/officeDocument/2006/relationships" r:blip="">
            <dgm:adjLst/>
          </dgm:shape>
          <dgm:presOf/>
          <dgm:choose name="Name2">
            <dgm:if name="Name3" func="var" arg="dir" op="equ" val="norm">
              <dgm:constrLst>
                <dgm:constr type="primFontSz" for="des" ptType="node" op="equ" val="65"/>
                <dgm:constr type="w" for="ch" forName="child1group" refType="w" fact="0.38"/>
                <dgm:constr type="h" for="ch" forName="child1group" refType="h" fact="0.32"/>
                <dgm:constr type="t" for="ch" forName="child1group"/>
                <dgm:constr type="l" for="ch" forName="child1group"/>
                <dgm:constr type="w" for="ch" forName="child2group" refType="w" fact="0.38"/>
                <dgm:constr type="h" for="ch" forName="child2group" refType="h" fact="0.32"/>
                <dgm:constr type="t" for="ch" forName="child2group"/>
                <dgm:constr type="r" for="ch" forName="child2group" refType="w"/>
                <dgm:constr type="w" for="ch" forName="child3group" refType="w" fact="0.38"/>
                <dgm:constr type="h" for="ch" forName="child3group" refType="h" fact="0.32"/>
                <dgm:constr type="b" for="ch" forName="child3group" refType="h"/>
                <dgm:constr type="r" for="ch" forName="child3group" refType="w"/>
                <dgm:constr type="w" for="ch" forName="child4group" refType="w" fact="0.38"/>
                <dgm:constr type="h" for="ch" forName="child4group" refType="h" fact="0.32"/>
                <dgm:constr type="b" for="ch" forName="child4group" refType="h"/>
                <dgm:constr type="l" for="ch" forName="child4group"/>
              </dgm:constrLst>
            </dgm:if>
            <dgm:else name="Name4">
              <dgm:constrLst>
                <dgm:constr type="primFontSz" for="des" ptType="node" op="equ" val="65"/>
                <dgm:constr type="w" for="ch" forName="child1group" refType="w" fact="0.38"/>
                <dgm:constr type="h" for="ch" forName="child1group" refType="h" fact="0.32"/>
                <dgm:constr type="t" for="ch" forName="child1group"/>
                <dgm:constr type="r" for="ch" forName="child1group" refType="w"/>
                <dgm:constr type="w" for="ch" forName="child2group" refType="w" fact="0.38"/>
                <dgm:constr type="h" for="ch" forName="child2group" refType="h" fact="0.32"/>
                <dgm:constr type="t" for="ch" forName="child2group"/>
                <dgm:constr type="l" for="ch" forName="child2group"/>
                <dgm:constr type="w" for="ch" forName="child3group" refType="w" fact="0.38"/>
                <dgm:constr type="h" for="ch" forName="child3group" refType="h" fact="0.32"/>
                <dgm:constr type="b" for="ch" forName="child3group" refType="h"/>
                <dgm:constr type="l" for="ch" forName="child3group"/>
                <dgm:constr type="w" for="ch" forName="child4group" refType="w" fact="0.38"/>
                <dgm:constr type="h" for="ch" forName="child4group" refType="h" fact="0.32"/>
                <dgm:constr type="b" for="ch" forName="child4group" refType="h"/>
                <dgm:constr type="r" for="ch" forName="child4group" refType="w"/>
              </dgm:constrLst>
            </dgm:else>
          </dgm:choose>
          <dgm:ruleLst/>
          <dgm:choose name="Name5">
            <dgm:if name="Name6" axis="ch ch" ptType="node node" st="1 1" cnt="1 0" func="cnt" op="gte" val="1">
              <dgm:layoutNode name="child1group">
                <dgm:alg type="composite">
                  <dgm:param type="horzAlign" val="none"/>
                  <dgm:param type="vertAlign" val="none"/>
                </dgm:alg>
                <dgm:shape xmlns:r="http://schemas.openxmlformats.org/officeDocument/2006/relationships" r:blip="">
                  <dgm:adjLst/>
                </dgm:shape>
                <dgm:presOf/>
                <dgm:choose name="Name7">
                  <dgm:if name="Name8" func="var" arg="dir" op="equ" val="norm">
                    <dgm:constrLst>
                      <dgm:constr type="w" for="ch" forName="child1" refType="w"/>
                      <dgm:constr type="h" for="ch" forName="child1" refType="h"/>
                      <dgm:constr type="t" for="ch" forName="child1"/>
                      <dgm:constr type="l" for="ch" forName="child1"/>
                      <dgm:constr type="w" for="ch" forName="child1Text" refType="w" fact="0.7"/>
                      <dgm:constr type="h" for="ch" forName="child1Text" refType="h" fact="0.75"/>
                      <dgm:constr type="t" for="ch" forName="child1Text"/>
                      <dgm:constr type="l" for="ch" forName="child1Text"/>
                    </dgm:constrLst>
                  </dgm:if>
                  <dgm:else name="Name9">
                    <dgm:constrLst>
                      <dgm:constr type="w" for="ch" forName="child1" refType="w"/>
                      <dgm:constr type="h" for="ch" forName="child1" refType="h"/>
                      <dgm:constr type="t" for="ch" forName="child1"/>
                      <dgm:constr type="r" for="ch" forName="child1" refType="w"/>
                      <dgm:constr type="w" for="ch" forName="child1Text" refType="w" fact="0.7"/>
                      <dgm:constr type="h" for="ch" forName="child1Text" refType="h" fact="0.75"/>
                      <dgm:constr type="t" for="ch" forName="child1Text"/>
                      <dgm:constr type="r" for="ch" forName="child1Text" refType="w"/>
                    </dgm:constrLst>
                  </dgm:else>
                </dgm:choose>
                <dgm:ruleLst/>
                <dgm:layoutNode name="child1" styleLbl="bgAcc1">
                  <dgm:alg type="sp"/>
                  <dgm:shape xmlns:r="http://schemas.openxmlformats.org/officeDocument/2006/relationships" type="roundRect" r:blip="" zOrderOff="-2">
                    <dgm:adjLst>
                      <dgm:adj idx="1" val="0.1"/>
                    </dgm:adjLst>
                  </dgm:shape>
                  <dgm:presOf axis="ch des" ptType="node node" st="1 1" cnt="1 0"/>
                  <dgm:constrLst/>
                  <dgm:ruleLst/>
                </dgm:layoutNode>
                <dgm:layoutNode name="child1Text" styleLbl="bgAcc1">
                  <dgm:varLst>
                    <dgm:bulletEnabled val="1"/>
                  </dgm:varLst>
                  <dgm:alg type="tx">
                    <dgm:param type="stBulletLvl" val="1"/>
                  </dgm:alg>
                  <dgm:shape xmlns:r="http://schemas.openxmlformats.org/officeDocument/2006/relationships" type="roundRect" r:blip="" zOrderOff="-2" hideGeom="1">
                    <dgm:adjLst>
                      <dgm:adj idx="1" val="0.1"/>
                    </dgm:adjLst>
                  </dgm:shape>
                  <dgm:presOf axis="ch des" ptType="node node" st="1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if>
            <dgm:else name="Name10"/>
          </dgm:choose>
          <dgm:choose name="Name11">
            <dgm:if name="Name12" axis="ch ch" ptType="node node" st="2 1" cnt="1 0" func="cnt" op="gte" val="1">
              <dgm:layoutNode name="child2group">
                <dgm:alg type="composite">
                  <dgm:param type="horzAlign" val="none"/>
                  <dgm:param type="vertAlign" val="none"/>
                </dgm:alg>
                <dgm:shape xmlns:r="http://schemas.openxmlformats.org/officeDocument/2006/relationships" r:blip="">
                  <dgm:adjLst/>
                </dgm:shape>
                <dgm:choose name="Name13">
                  <dgm:if name="Name14" func="var" arg="dir" op="equ" val="norm">
                    <dgm:constrLst>
                      <dgm:constr type="w" for="ch" forName="child2" refType="w"/>
                      <dgm:constr type="h" for="ch" forName="child2" refType="h"/>
                      <dgm:constr type="t" for="ch" forName="child2"/>
                      <dgm:constr type="r" for="ch" forName="child2" refType="w"/>
                      <dgm:constr type="w" for="ch" forName="child2Text" refType="w" fact="0.7"/>
                      <dgm:constr type="h" for="ch" forName="child2Text" refType="h" fact="0.75"/>
                      <dgm:constr type="t" for="ch" forName="child2Text"/>
                      <dgm:constr type="r" for="ch" forName="child2Text" refType="w"/>
                    </dgm:constrLst>
                  </dgm:if>
                  <dgm:else name="Name15">
                    <dgm:constrLst>
                      <dgm:constr type="w" for="ch" forName="child2" refType="w"/>
                      <dgm:constr type="h" for="ch" forName="child2" refType="h"/>
                      <dgm:constr type="t" for="ch" forName="child2"/>
                      <dgm:constr type="l" for="ch" forName="child2"/>
                      <dgm:constr type="w" for="ch" forName="child2Text" refType="w" fact="0.7"/>
                      <dgm:constr type="h" for="ch" forName="child2Text" refType="h" fact="0.75"/>
                      <dgm:constr type="t" for="ch" forName="child2Text"/>
                      <dgm:constr type="l" for="ch" forName="child2Text"/>
                    </dgm:constrLst>
                  </dgm:else>
                </dgm:choose>
                <dgm:ruleLst/>
                <dgm:layoutNode name="child2" styleLbl="bgAcc1">
                  <dgm:alg type="sp"/>
                  <dgm:shape xmlns:r="http://schemas.openxmlformats.org/officeDocument/2006/relationships" type="roundRect" r:blip="" zOrderOff="-2">
                    <dgm:adjLst>
                      <dgm:adj idx="1" val="0.1"/>
                    </dgm:adjLst>
                  </dgm:shape>
                  <dgm:presOf axis="ch des" ptType="node node" st="2 1" cnt="1 0"/>
                  <dgm:constrLst/>
                  <dgm:ruleLst/>
                </dgm:layoutNode>
                <dgm:layoutNode name="child2Text" styleLbl="bgAcc1">
                  <dgm:varLst>
                    <dgm:bulletEnabled val="1"/>
                  </dgm:varLst>
                  <dgm:alg type="tx">
                    <dgm:param type="stBulletLvl" val="1"/>
                  </dgm:alg>
                  <dgm:shape xmlns:r="http://schemas.openxmlformats.org/officeDocument/2006/relationships" type="roundRect" r:blip="" zOrderOff="-2" hideGeom="1">
                    <dgm:adjLst>
                      <dgm:adj idx="1" val="0.1"/>
                    </dgm:adjLst>
                  </dgm:shape>
                  <dgm:presOf axis="ch des" ptType="node node" st="2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if>
            <dgm:else name="Name16"/>
          </dgm:choose>
          <dgm:choose name="Name17">
            <dgm:if name="Name18" axis="ch ch" ptType="node node" st="3 1" cnt="1 0" func="cnt" op="gte" val="1">
              <dgm:layoutNode name="child3group">
                <dgm:alg type="composite">
                  <dgm:param type="horzAlign" val="none"/>
                  <dgm:param type="vertAlign" val="none"/>
                </dgm:alg>
                <dgm:shape xmlns:r="http://schemas.openxmlformats.org/officeDocument/2006/relationships" r:blip="">
                  <dgm:adjLst/>
                </dgm:shape>
                <dgm:presOf/>
                <dgm:choose name="Name19">
                  <dgm:if name="Name20" func="var" arg="dir" op="equ" val="norm">
                    <dgm:constrLst>
                      <dgm:constr type="w" for="ch" forName="child3" refType="w"/>
                      <dgm:constr type="h" for="ch" forName="child3" refType="h"/>
                      <dgm:constr type="b" for="ch" forName="child3" refType="h"/>
                      <dgm:constr type="r" for="ch" forName="child3" refType="w"/>
                      <dgm:constr type="w" for="ch" forName="child3Text" refType="w" fact="0.7"/>
                      <dgm:constr type="h" for="ch" forName="child3Text" refType="h" fact="0.75"/>
                      <dgm:constr type="b" for="ch" forName="child3Text" refType="h"/>
                      <dgm:constr type="r" for="ch" forName="child3Text" refType="w"/>
                    </dgm:constrLst>
                  </dgm:if>
                  <dgm:else name="Name21">
                    <dgm:constrLst>
                      <dgm:constr type="w" for="ch" forName="child3" refType="w"/>
                      <dgm:constr type="h" for="ch" forName="child3" refType="h"/>
                      <dgm:constr type="b" for="ch" forName="child3" refType="h"/>
                      <dgm:constr type="l" for="ch" forName="child3"/>
                      <dgm:constr type="w" for="ch" forName="child3Text" refType="w" fact="0.7"/>
                      <dgm:constr type="h" for="ch" forName="child3Text" refType="h" fact="0.75"/>
                      <dgm:constr type="b" for="ch" forName="child3Text" refType="h"/>
                      <dgm:constr type="l" for="ch" forName="child3Text"/>
                    </dgm:constrLst>
                  </dgm:else>
                </dgm:choose>
                <dgm:ruleLst/>
                <dgm:layoutNode name="child3" styleLbl="bgAcc1">
                  <dgm:alg type="sp"/>
                  <dgm:shape xmlns:r="http://schemas.openxmlformats.org/officeDocument/2006/relationships" type="roundRect" r:blip="" zOrderOff="-4">
                    <dgm:adjLst>
                      <dgm:adj idx="1" val="0.1"/>
                    </dgm:adjLst>
                  </dgm:shape>
                  <dgm:presOf axis="ch des" ptType="node node" st="3 1" cnt="1 0"/>
                  <dgm:constrLst/>
                  <dgm:ruleLst/>
                </dgm:layoutNode>
                <dgm:layoutNode name="child3Text" styleLbl="bgAcc1">
                  <dgm:varLst>
                    <dgm:bulletEnabled val="1"/>
                  </dgm:varLst>
                  <dgm:alg type="tx">
                    <dgm:param type="stBulletLvl" val="1"/>
                  </dgm:alg>
                  <dgm:shape xmlns:r="http://schemas.openxmlformats.org/officeDocument/2006/relationships" type="roundRect" r:blip="" zOrderOff="-4" hideGeom="1">
                    <dgm:adjLst>
                      <dgm:adj idx="1" val="0.1"/>
                    </dgm:adjLst>
                  </dgm:shape>
                  <dgm:presOf axis="ch des" ptType="node node" st="3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if>
            <dgm:else name="Name22"/>
          </dgm:choose>
          <dgm:choose name="Name23">
            <dgm:if name="Name24" axis="ch ch" ptType="node node" st="4 1" cnt="1 0" func="cnt" op="gte" val="1">
              <dgm:layoutNode name="child4group">
                <dgm:alg type="composite">
                  <dgm:param type="horzAlign" val="none"/>
                  <dgm:param type="vertAlign" val="none"/>
                </dgm:alg>
                <dgm:shape xmlns:r="http://schemas.openxmlformats.org/officeDocument/2006/relationships" r:blip="">
                  <dgm:adjLst/>
                </dgm:shape>
                <dgm:presOf/>
                <dgm:choose name="Name25">
                  <dgm:if name="Name26" func="var" arg="dir" op="equ" val="norm">
                    <dgm:constrLst>
                      <dgm:constr type="w" for="ch" forName="child4" refType="w"/>
                      <dgm:constr type="h" for="ch" forName="child4" refType="h"/>
                      <dgm:constr type="b" for="ch" forName="child4" refType="h"/>
                      <dgm:constr type="l" for="ch" forName="child4"/>
                      <dgm:constr type="w" for="ch" forName="child4Text" refType="w" fact="0.7"/>
                      <dgm:constr type="h" for="ch" forName="child4Text" refType="h" fact="0.75"/>
                      <dgm:constr type="b" for="ch" forName="child4Text" refType="h"/>
                      <dgm:constr type="l" for="ch" forName="child4Text"/>
                    </dgm:constrLst>
                  </dgm:if>
                  <dgm:else name="Name27">
                    <dgm:constrLst>
                      <dgm:constr type="w" for="ch" forName="child4" refType="w"/>
                      <dgm:constr type="h" for="ch" forName="child4" refType="h"/>
                      <dgm:constr type="b" for="ch" forName="child4" refType="h"/>
                      <dgm:constr type="r" for="ch" forName="child4" refType="w"/>
                      <dgm:constr type="w" for="ch" forName="child4Text" refType="w" fact="0.7"/>
                      <dgm:constr type="h" for="ch" forName="child4Text" refType="h" fact="0.75"/>
                      <dgm:constr type="b" for="ch" forName="child4Text" refType="h"/>
                      <dgm:constr type="r" for="ch" forName="child4Text" refType="w"/>
                    </dgm:constrLst>
                  </dgm:else>
                </dgm:choose>
                <dgm:ruleLst/>
                <dgm:layoutNode name="child4" styleLbl="bgAcc1">
                  <dgm:alg type="sp"/>
                  <dgm:shape xmlns:r="http://schemas.openxmlformats.org/officeDocument/2006/relationships" type="roundRect" r:blip="" zOrderOff="-4">
                    <dgm:adjLst>
                      <dgm:adj idx="1" val="0.1"/>
                    </dgm:adjLst>
                  </dgm:shape>
                  <dgm:presOf axis="ch des" ptType="node node" st="4 1" cnt="1 0"/>
                  <dgm:constrLst/>
                  <dgm:ruleLst/>
                </dgm:layoutNode>
                <dgm:layoutNode name="child4Text" styleLbl="bgAcc1">
                  <dgm:varLst>
                    <dgm:bulletEnabled val="1"/>
                  </dgm:varLst>
                  <dgm:alg type="tx">
                    <dgm:param type="stBulletLvl" val="1"/>
                  </dgm:alg>
                  <dgm:shape xmlns:r="http://schemas.openxmlformats.org/officeDocument/2006/relationships" type="roundRect" r:blip="" zOrderOff="-4" hideGeom="1">
                    <dgm:adjLst>
                      <dgm:adj idx="1" val="0.1"/>
                    </dgm:adjLst>
                  </dgm:shape>
                  <dgm:presOf axis="ch des" ptType="node node" st="4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if>
            <dgm:else name="Name28"/>
          </dgm:choose>
          <dgm:layoutNode name="childPlaceholder">
            <dgm:alg type="sp"/>
            <dgm:shape xmlns:r="http://schemas.openxmlformats.org/officeDocument/2006/relationships" r:blip="">
              <dgm:adjLst/>
            </dgm:shape>
            <dgm:presOf/>
            <dgm:constrLst/>
            <dgm:ruleLst/>
          </dgm:layoutNode>
        </dgm:layoutNode>
        <dgm:layoutNode name="circle">
          <dgm:alg type="composite">
            <dgm:param type="ar" val="1"/>
          </dgm:alg>
          <dgm:shape xmlns:r="http://schemas.openxmlformats.org/officeDocument/2006/relationships" r:blip="">
            <dgm:adjLst/>
          </dgm:shape>
          <dgm:presOf/>
          <dgm:choose name="Name29">
            <dgm:if name="Name30" func="var" arg="dir" op="equ" val="norm">
              <dgm:constrLst>
                <dgm:constr type="primFontSz" for="ch" ptType="node" op="equ" val="65"/>
                <dgm:constr type="w" for="ch" forName="quadrant1" refType="w" fact="0.433"/>
                <dgm:constr type="h" for="ch" forName="quadrant1" refType="h" fact="0.433"/>
                <dgm:constr type="b" for="ch" forName="quadrant1" refType="h" fact="0.5"/>
                <dgm:constr type="bOff" for="ch" forName="quadrant1" refType="h" fact="-0.01"/>
                <dgm:constr type="r" for="ch" forName="quadrant1" refType="w" fact="0.5"/>
                <dgm:constr type="rOff" for="ch" forName="quadrant1" refType="w" fact="-0.01"/>
                <dgm:constr type="w" for="ch" forName="quadrant2" refType="w" fact="0.433"/>
                <dgm:constr type="h" for="ch" forName="quadrant2" refType="h" fact="0.433"/>
                <dgm:constr type="b" for="ch" forName="quadrant2" refType="h" fact="0.5"/>
                <dgm:constr type="bOff" for="ch" forName="quadrant2" refType="h" fact="-0.01"/>
                <dgm:constr type="l" for="ch" forName="quadrant2" refType="w" fact="0.5"/>
                <dgm:constr type="lOff" for="ch" forName="quadrant2" refType="w" fact="0.01"/>
                <dgm:constr type="w" for="ch" forName="quadrant3" refType="w" fact="0.433"/>
                <dgm:constr type="h" for="ch" forName="quadrant3" refType="h" fact="0.433"/>
                <dgm:constr type="t" for="ch" forName="quadrant3" refType="h" fact="0.5"/>
                <dgm:constr type="tOff" for="ch" forName="quadrant3" refType="h" fact="0.01"/>
                <dgm:constr type="l" for="ch" forName="quadrant3" refType="w" fact="0.5"/>
                <dgm:constr type="lOff" for="ch" forName="quadrant3" refType="w" fact="0.01"/>
                <dgm:constr type="w" for="ch" forName="quadrant4" refType="w" fact="0.433"/>
                <dgm:constr type="h" for="ch" forName="quadrant4" refType="h" fact="0.433"/>
                <dgm:constr type="t" for="ch" forName="quadrant4" refType="h" fact="0.5"/>
                <dgm:constr type="tOff" for="ch" forName="quadrant4" refType="h" fact="0.01"/>
                <dgm:constr type="r" for="ch" forName="quadrant4" refType="w" fact="0.5"/>
                <dgm:constr type="rOff" for="ch" forName="quadrant4" refType="w" fact="-0.01"/>
              </dgm:constrLst>
            </dgm:if>
            <dgm:else name="Name31">
              <dgm:constrLst>
                <dgm:constr type="primFontSz" for="ch" ptType="node" op="equ" val="65"/>
                <dgm:constr type="w" for="ch" forName="quadrant1" refType="w" fact="0.433"/>
                <dgm:constr type="h" for="ch" forName="quadrant1" refType="h" fact="0.433"/>
                <dgm:constr type="b" for="ch" forName="quadrant1" refType="h" fact="0.5"/>
                <dgm:constr type="bOff" for="ch" forName="quadrant1" refType="h" fact="-0.01"/>
                <dgm:constr type="l" for="ch" forName="quadrant1" refType="w" fact="0.5"/>
                <dgm:constr type="lOff" for="ch" forName="quadrant1" refType="w" fact="0.01"/>
                <dgm:constr type="w" for="ch" forName="quadrant2" refType="w" fact="0.433"/>
                <dgm:constr type="h" for="ch" forName="quadrant2" refType="h" fact="0.433"/>
                <dgm:constr type="b" for="ch" forName="quadrant2" refType="h" fact="0.5"/>
                <dgm:constr type="bOff" for="ch" forName="quadrant2" refType="h" fact="-0.01"/>
                <dgm:constr type="r" for="ch" forName="quadrant2" refType="w" fact="0.5"/>
                <dgm:constr type="rOff" for="ch" forName="quadrant2" refType="w" fact="-0.01"/>
                <dgm:constr type="w" for="ch" forName="quadrant3" refType="w" fact="0.433"/>
                <dgm:constr type="h" for="ch" forName="quadrant3" refType="h" fact="0.433"/>
                <dgm:constr type="t" for="ch" forName="quadrant3" refType="h" fact="0.5"/>
                <dgm:constr type="tOff" for="ch" forName="quadrant3" refType="h" fact="0.01"/>
                <dgm:constr type="r" for="ch" forName="quadrant3" refType="w" fact="0.5"/>
                <dgm:constr type="rOff" for="ch" forName="quadrant3" refType="w" fact="-0.01"/>
                <dgm:constr type="w" for="ch" forName="quadrant4" refType="w" fact="0.433"/>
                <dgm:constr type="h" for="ch" forName="quadrant4" refType="h" fact="0.433"/>
                <dgm:constr type="t" for="ch" forName="quadrant4" refType="h" fact="0.5"/>
                <dgm:constr type="tOff" for="ch" forName="quadrant4" refType="h" fact="0.01"/>
                <dgm:constr type="l" for="ch" forName="quadrant4" refType="w" fact="0.5"/>
                <dgm:constr type="lOff" for="ch" forName="quadrant4" refType="w" fact="0.01"/>
              </dgm:constrLst>
            </dgm:else>
          </dgm:choose>
          <dgm:ruleLst/>
          <dgm:layoutNode name="quadrant1" styleLbl="node1">
            <dgm:varLst>
              <dgm:chMax val="1"/>
              <dgm:bulletEnabled val="1"/>
            </dgm:varLst>
            <dgm:alg type="tx"/>
            <dgm:choose name="Name32">
              <dgm:if name="Name33" func="var" arg="dir" op="equ" val="norm">
                <dgm:shape xmlns:r="http://schemas.openxmlformats.org/officeDocument/2006/relationships" type="pieWedge" r:blip="">
                  <dgm:adjLst/>
                </dgm:shape>
              </dgm:if>
              <dgm:else name="Name34">
                <dgm:shape xmlns:r="http://schemas.openxmlformats.org/officeDocument/2006/relationships" rot="90" type="pieWedge" r:blip="">
                  <dgm:adjLst/>
                </dgm:shape>
              </dgm:else>
            </dgm:choose>
            <dgm:presOf axis="ch" ptType="node" cnt="1"/>
            <dgm:constrLst/>
            <dgm:ruleLst>
              <dgm:rule type="primFontSz" val="5" fact="NaN" max="NaN"/>
            </dgm:ruleLst>
          </dgm:layoutNode>
          <dgm:layoutNode name="quadrant2" styleLbl="node1">
            <dgm:varLst>
              <dgm:chMax val="1"/>
              <dgm:bulletEnabled val="1"/>
            </dgm:varLst>
            <dgm:alg type="tx"/>
            <dgm:choose name="Name35">
              <dgm:if name="Name36" func="var" arg="dir" op="equ" val="norm">
                <dgm:shape xmlns:r="http://schemas.openxmlformats.org/officeDocument/2006/relationships" rot="90" type="pieWedge" r:blip="">
                  <dgm:adjLst/>
                </dgm:shape>
              </dgm:if>
              <dgm:else name="Name37">
                <dgm:shape xmlns:r="http://schemas.openxmlformats.org/officeDocument/2006/relationships" type="pieWedge" r:blip="">
                  <dgm:adjLst/>
                </dgm:shape>
              </dgm:else>
            </dgm:choose>
            <dgm:presOf axis="ch" ptType="node" st="2" cnt="1"/>
            <dgm:constrLst/>
            <dgm:ruleLst>
              <dgm:rule type="primFontSz" val="5" fact="NaN" max="NaN"/>
            </dgm:ruleLst>
          </dgm:layoutNode>
          <dgm:layoutNode name="quadrant3" styleLbl="node1">
            <dgm:varLst>
              <dgm:chMax val="1"/>
              <dgm:bulletEnabled val="1"/>
            </dgm:varLst>
            <dgm:alg type="tx"/>
            <dgm:choose name="Name38">
              <dgm:if name="Name39" func="var" arg="dir" op="equ" val="norm">
                <dgm:shape xmlns:r="http://schemas.openxmlformats.org/officeDocument/2006/relationships" rot="180" type="pieWedge" r:blip="">
                  <dgm:adjLst/>
                </dgm:shape>
              </dgm:if>
              <dgm:else name="Name40">
                <dgm:shape xmlns:r="http://schemas.openxmlformats.org/officeDocument/2006/relationships" rot="270" type="pieWedge" r:blip="">
                  <dgm:adjLst/>
                </dgm:shape>
              </dgm:else>
            </dgm:choose>
            <dgm:presOf axis="ch" ptType="node" st="3" cnt="1"/>
            <dgm:constrLst/>
            <dgm:ruleLst>
              <dgm:rule type="primFontSz" val="5" fact="NaN" max="NaN"/>
            </dgm:ruleLst>
          </dgm:layoutNode>
          <dgm:layoutNode name="quadrant4" styleLbl="node1">
            <dgm:varLst>
              <dgm:chMax val="1"/>
              <dgm:bulletEnabled val="1"/>
            </dgm:varLst>
            <dgm:alg type="tx"/>
            <dgm:choose name="Name41">
              <dgm:if name="Name42" func="var" arg="dir" op="equ" val="norm">
                <dgm:shape xmlns:r="http://schemas.openxmlformats.org/officeDocument/2006/relationships" rot="270" type="pieWedge" r:blip="">
                  <dgm:adjLst/>
                </dgm:shape>
              </dgm:if>
              <dgm:else name="Name43">
                <dgm:shape xmlns:r="http://schemas.openxmlformats.org/officeDocument/2006/relationships" rot="180" type="pieWedge" r:blip="">
                  <dgm:adjLst/>
                </dgm:shape>
              </dgm:else>
            </dgm:choose>
            <dgm:presOf axis="ch" ptType="node" st="4" cnt="1"/>
            <dgm:constrLst/>
            <dgm:ruleLst>
              <dgm:rule type="primFontSz" val="5" fact="NaN" max="NaN"/>
            </dgm:ruleLst>
          </dgm:layoutNode>
          <dgm:layoutNode name="quadrantPlaceholder">
            <dgm:alg type="sp"/>
            <dgm:shape xmlns:r="http://schemas.openxmlformats.org/officeDocument/2006/relationships" r:blip="">
              <dgm:adjLst/>
            </dgm:shape>
            <dgm:presOf/>
            <dgm:constrLst/>
            <dgm:ruleLst/>
          </dgm:layoutNode>
        </dgm:layoutNode>
        <dgm:layoutNode name="center1" styleLbl="fgShp">
          <dgm:alg type="sp"/>
          <dgm:choose name="Name44">
            <dgm:if name="Name45" func="var" arg="dir" op="equ" val="norm">
              <dgm:shape xmlns:r="http://schemas.openxmlformats.org/officeDocument/2006/relationships" type="circularArrow" r:blip="" zOrderOff="16">
                <dgm:adjLst/>
              </dgm:shape>
            </dgm:if>
            <dgm:else name="Name46">
              <dgm:shape xmlns:r="http://schemas.openxmlformats.org/officeDocument/2006/relationships" rot="180" type="leftCircularArrow" r:blip="" zOrderOff="16">
                <dgm:adjLst/>
              </dgm:shape>
            </dgm:else>
          </dgm:choose>
          <dgm:presOf/>
          <dgm:constrLst/>
          <dgm:ruleLst/>
        </dgm:layoutNode>
        <dgm:layoutNode name="center2" styleLbl="fgShp">
          <dgm:alg type="sp"/>
          <dgm:choose name="Name47">
            <dgm:if name="Name48" func="var" arg="dir" op="equ" val="norm">
              <dgm:shape xmlns:r="http://schemas.openxmlformats.org/officeDocument/2006/relationships" rot="180" type="circularArrow" r:blip="" zOrderOff="16">
                <dgm:adjLst/>
              </dgm:shape>
            </dgm:if>
            <dgm:else name="Name49">
              <dgm:shape xmlns:r="http://schemas.openxmlformats.org/officeDocument/2006/relationships" type="leftCircularArrow" r:blip="" zOrderOff="16">
                <dgm:adjLst/>
              </dgm:shape>
            </dgm:else>
          </dgm:choose>
          <dgm:presOf/>
          <dgm:constrLst/>
          <dgm:ruleLst/>
        </dgm:layoutNode>
      </dgm:if>
      <dgm:else name="Name50"/>
    </dgm:choose>
  </dgm:layoutNode>
</dgm:layoutDef>
</file>

<file path=word/diagrams/layout3.xml><?xml version="1.0" encoding="utf-8"?>
<dgm:layoutDef xmlns:dgm="http://schemas.openxmlformats.org/drawingml/2006/diagram" xmlns:a="http://schemas.openxmlformats.org/drawingml/2006/main" uniqueId="urn:microsoft.com/office/officeart/2005/8/layout/hList3">
  <dgm:title val=""/>
  <dgm:desc val=""/>
  <dgm:catLst>
    <dgm:cat type="list" pri="19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1" destId="2" srcOrd="0" destOrd="0"/>
        <dgm:cxn modelId="7" srcId="1" destId="3" srcOrd="1" destOrd="0"/>
        <dgm:cxn modelId="8" srcId="1" destId="4" srcOrd="2" destOrd="0"/>
      </dgm:cxnLst>
      <dgm:bg/>
      <dgm:whole/>
    </dgm:dataModel>
  </dgm:sampData>
  <dgm:styleData>
    <dgm:dataModel>
      <dgm:ptLst>
        <dgm:pt modelId="0" type="doc"/>
        <dgm:pt modelId="1"/>
        <dgm:pt modelId="2"/>
        <dgm:pt modelId="3"/>
      </dgm:ptLst>
      <dgm:cxnLst>
        <dgm:cxn modelId="5" srcId="0" destId="1" srcOrd="0" destOrd="0"/>
        <dgm:cxn modelId="6" srcId="1" destId="2" srcOrd="0" destOrd="0"/>
        <dgm:cxn modelId="7" srcId="1" destId="3" srcOrd="1" destOrd="0"/>
      </dgm:cxnLst>
      <dgm:bg/>
      <dgm:whole/>
    </dgm:dataModel>
  </dgm:styleData>
  <dgm:clrData>
    <dgm:dataModel>
      <dgm:ptLst>
        <dgm:pt modelId="0" type="doc"/>
        <dgm:pt modelId="1"/>
        <dgm:pt modelId="2"/>
        <dgm:pt modelId="3"/>
        <dgm:pt modelId="4"/>
        <dgm:pt modelId="5"/>
      </dgm:ptLst>
      <dgm:cxnLst>
        <dgm:cxn modelId="6" srcId="0" destId="1" srcOrd="0" destOrd="0"/>
        <dgm:cxn modelId="7" srcId="1" destId="2" srcOrd="0" destOrd="0"/>
        <dgm:cxn modelId="8" srcId="1" destId="3" srcOrd="1" destOrd="0"/>
        <dgm:cxn modelId="9" srcId="1" destId="4" srcOrd="2" destOrd="0"/>
        <dgm:cxn modelId="10" srcId="1" destId="5" srcOrd="3" destOrd="0"/>
      </dgm:cxnLst>
      <dgm:bg/>
      <dgm:whole/>
    </dgm:dataModel>
  </dgm:clrData>
  <dgm:layoutNode name="composite">
    <dgm:varLst>
      <dgm:chMax val="1"/>
      <dgm:dir/>
      <dgm:resizeHandles val="exact"/>
    </dgm:varLst>
    <dgm:alg type="composite"/>
    <dgm:shape xmlns:r="http://schemas.openxmlformats.org/officeDocument/2006/relationships" r:blip="">
      <dgm:adjLst/>
    </dgm:shape>
    <dgm:presOf/>
    <dgm:constrLst>
      <dgm:constr type="w" for="ch" forName="roof" refType="w"/>
      <dgm:constr type="h" for="ch" forName="roof" refType="h" fact="0.3"/>
      <dgm:constr type="primFontSz" for="ch" forName="roof" val="65"/>
      <dgm:constr type="w" for="ch" forName="pillars" refType="w"/>
      <dgm:constr type="h" for="ch" forName="pillars" refType="h" fact="0.63"/>
      <dgm:constr type="t" for="ch" forName="pillars" refType="h" fact="0.3"/>
      <dgm:constr type="primFontSz" for="des" forName="pillar1" val="65"/>
      <dgm:constr type="primFontSz" for="des" forName="pillarX" refType="primFontSz" refFor="des" refForName="pillar1" op="equ"/>
      <dgm:constr type="w" for="ch" forName="base" refType="w"/>
      <dgm:constr type="h" for="ch" forName="base" refType="h" fact="0.07"/>
      <dgm:constr type="t" for="ch" forName="base" refType="h" fact="0.93"/>
    </dgm:constrLst>
    <dgm:ruleLst/>
    <dgm:forEach name="Name0" axis="ch" ptType="node" cnt="1">
      <dgm:layoutNode name="roof" styleLbl="dkBgShp">
        <dgm:alg type="tx"/>
        <dgm:shape xmlns:r="http://schemas.openxmlformats.org/officeDocument/2006/relationships" type="rect" r:blip="">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pillars" styleLbl="node1">
        <dgm:choose name="Name1">
          <dgm:if name="Name2" func="var" arg="dir" op="equ" val="norm">
            <dgm:alg type="lin">
              <dgm:param type="linDir" val="fromL"/>
            </dgm:alg>
          </dgm:if>
          <dgm:else name="Name3">
            <dgm:alg type="lin">
              <dgm:param type="linDir" val="fromR"/>
            </dgm:alg>
          </dgm:else>
        </dgm:choose>
        <dgm:shape xmlns:r="http://schemas.openxmlformats.org/officeDocument/2006/relationships" r:blip="">
          <dgm:adjLst/>
        </dgm:shape>
        <dgm:presOf/>
        <dgm:constrLst>
          <dgm:constr type="w" for="ch" forName="pillar1" refType="w"/>
          <dgm:constr type="h" for="ch" forName="pillar1" refType="h"/>
          <dgm:constr type="w" for="ch" forName="pillarX" refType="w"/>
          <dgm:constr type="h" for="ch" forName="pillarX" refType="h"/>
        </dgm:constrLst>
        <dgm:ruleLst/>
        <dgm:layoutNode name="pillar1" styleLbl="node1">
          <dgm:varLst>
            <dgm:bulletEnabled val="1"/>
          </dgm:varLst>
          <dgm:alg type="tx"/>
          <dgm:shape xmlns:r="http://schemas.openxmlformats.org/officeDocument/2006/relationships" type="rect" r:blip="">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ch" ptType="node" st="2">
          <dgm:layoutNode name="pillarX" styleLbl="node1">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dgm:layoutNode>
      <dgm:layoutNode name="base" styleLbl="dkBgShp">
        <dgm:alg type="sp"/>
        <dgm:shape xmlns:r="http://schemas.openxmlformats.org/officeDocument/2006/relationships" type="rect" r:blip="">
          <dgm:adjLst/>
        </dgm:shape>
        <dgm:presOf/>
        <dgm:constrLst/>
        <dgm:ruleLst/>
      </dgm:layoutNode>
    </dgm:forEach>
  </dgm:layoutNode>
</dgm:layoutDef>
</file>

<file path=word/diagrams/layout4.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CCAB16-230F-457F-B2B2-1DACD5125A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349</TotalTime>
  <Pages>89</Pages>
  <Words>21272</Words>
  <Characters>121257</Characters>
  <Application>Microsoft Office Word</Application>
  <DocSecurity>0</DocSecurity>
  <Lines>1010</Lines>
  <Paragraphs>284</Paragraphs>
  <ScaleCrop>false</ScaleCrop>
  <HeadingPairs>
    <vt:vector size="2" baseType="variant">
      <vt:variant>
        <vt:lpstr>Konu Başlığı</vt:lpstr>
      </vt:variant>
      <vt:variant>
        <vt:i4>1</vt:i4>
      </vt:variant>
    </vt:vector>
  </HeadingPairs>
  <TitlesOfParts>
    <vt:vector size="1" baseType="lpstr">
      <vt:lpstr/>
    </vt:vector>
  </TitlesOfParts>
  <Company>NouS/TncTR</Company>
  <LinksUpToDate>false</LinksUpToDate>
  <CharactersWithSpaces>142245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genc</dc:creator>
  <cp:keywords/>
  <dc:description/>
  <cp:lastModifiedBy>PC1</cp:lastModifiedBy>
  <cp:revision>54</cp:revision>
  <cp:lastPrinted>2020-07-14T11:59:00Z</cp:lastPrinted>
  <dcterms:created xsi:type="dcterms:W3CDTF">2020-03-30T10:36:00Z</dcterms:created>
  <dcterms:modified xsi:type="dcterms:W3CDTF">2020-07-14T11:59:00Z</dcterms:modified>
</cp:coreProperties>
</file>